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3051062" w:rsidP="73051062" w:rsidRDefault="73051062" w14:noSpellErr="1" w14:paraId="1AEC38EF" w14:textId="009DC703">
      <w:pPr>
        <w:pStyle w:val="Normal"/>
        <w:spacing w:after="0" w:line="360" w:lineRule="auto"/>
        <w:jc w:val="both"/>
        <w:rPr>
          <w:rFonts w:ascii="Arial" w:hAnsi="Arial" w:cs="Arial" w:asciiTheme="minorBidi" w:hAnsiTheme="minorBidi" w:cstheme="minorBidi"/>
          <w:b w:val="1"/>
          <w:bCs w:val="1"/>
          <w:sz w:val="96"/>
          <w:szCs w:val="96"/>
          <w:u w:val="none"/>
        </w:rPr>
      </w:pPr>
    </w:p>
    <w:p w:rsidR="00A4081A" w:rsidP="5B7B8D87" w:rsidRDefault="00A4081A" w14:paraId="5976661A" w14:textId="196B741F">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bidi="he-IL"/>
        </w:rPr>
      </w:pPr>
      <w:r w:rsidRPr="5B7B8D87" w:rsidR="00A4081A">
        <w:rPr>
          <w:rFonts w:ascii="Arial" w:hAnsi="Arial" w:cs="Arial" w:asciiTheme="minorBidi" w:hAnsiTheme="minorBidi" w:cstheme="minorBidi"/>
          <w:b w:val="1"/>
          <w:bCs w:val="1"/>
          <w:sz w:val="96"/>
          <w:szCs w:val="96"/>
          <w:u w:val="single"/>
        </w:rPr>
        <w:t>Information Security and Cyber Incident Response Procedure</w:t>
      </w:r>
      <w:r w:rsidRPr="5B7B8D87" w:rsidR="05772A38">
        <w:rPr>
          <w:rFonts w:ascii="Calibri" w:hAnsi="Calibri" w:eastAsia="Calibri" w:cs="Calibri"/>
          <w:b w:val="0"/>
          <w:bCs w:val="0"/>
          <w:i w:val="0"/>
          <w:iCs w:val="0"/>
          <w:caps w:val="0"/>
          <w:smallCaps w:val="0"/>
          <w:noProof w:val="0"/>
          <w:color w:val="000000" w:themeColor="text1" w:themeTint="FF" w:themeShade="FF"/>
          <w:sz w:val="24"/>
          <w:szCs w:val="24"/>
          <w:lang w:val="en-US" w:bidi="he-IL"/>
        </w:rPr>
      </w:r>
    </w:p>
    <w:p w:rsidR="5B7B8D87" w:rsidP="5B7B8D87" w:rsidRDefault="5B7B8D87" w14:paraId="57CB5C47" w14:textId="7B275AA6">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bidi="he-IL"/>
        </w:rPr>
      </w:pPr>
    </w:p>
    <w:p w:rsidR="5B7B8D87" w:rsidP="5B7B8D87" w:rsidRDefault="5B7B8D87" w14:paraId="3C659B2B" w14:textId="7C26330A">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bidi="he-IL"/>
        </w:rPr>
      </w:pPr>
    </w:p>
    <w:p w:rsidR="5B7B8D87" w:rsidP="5B7B8D87" w:rsidRDefault="5B7B8D87" w14:paraId="2F45A335" w14:textId="6B16BE1F">
      <w:pPr>
        <w:pStyle w:val="Normal"/>
        <w:keepNext w:val="1"/>
        <w:keepLines w:val="1"/>
        <w:widowControl w:val="0"/>
        <w:suppressLineNumbers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bidi="he-IL"/>
        </w:rPr>
      </w:pPr>
    </w:p>
    <w:p w:rsidR="5B7B8D87" w:rsidP="5B7B8D87" w:rsidRDefault="5B7B8D87" w14:paraId="5F749A35" w14:textId="240E320D">
      <w:pPr>
        <w:keepNext w:val="1"/>
        <w:keepLines w:val="1"/>
        <w:widowControl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32"/>
          <w:szCs w:val="32"/>
          <w:lang w:bidi="he-IL"/>
        </w:rPr>
      </w:pPr>
    </w:p>
    <w:tbl>
      <w:tblPr>
        <w:tblStyle w:val="TableGrid"/>
        <w:tblW w:w="0" w:type="auto"/>
        <w:tblInd w:w="-120" w:type="dxa"/>
        <w:tblBorders>
          <w:top w:val="single" w:sz="6"/>
          <w:left w:val="single" w:sz="6"/>
          <w:bottom w:val="single" w:sz="6"/>
          <w:right w:val="single" w:sz="6"/>
        </w:tblBorders>
        <w:tblLook w:val="0000" w:firstRow="0" w:lastRow="0" w:firstColumn="0" w:lastColumn="0" w:noHBand="0" w:noVBand="0"/>
      </w:tblPr>
      <w:tblGrid>
        <w:gridCol w:w="2430"/>
        <w:gridCol w:w="1800"/>
        <w:gridCol w:w="2025"/>
        <w:gridCol w:w="1980"/>
        <w:gridCol w:w="1755"/>
      </w:tblGrid>
      <w:tr w:rsidR="5B7B8D87" w:rsidTr="5B7B8D87" w14:paraId="3627C029">
        <w:trPr>
          <w:trHeight w:val="300"/>
        </w:trPr>
        <w:tc>
          <w:tcPr>
            <w:tcW w:w="2430" w:type="dxa"/>
            <w:tcBorders>
              <w:top w:val="single" w:color="000000" w:themeColor="text1" w:sz="6"/>
              <w:right w:val="single" w:color="000000" w:themeColor="text1" w:sz="6"/>
            </w:tcBorders>
            <w:shd w:val="clear" w:color="auto" w:fill="F2F2F2" w:themeFill="background1" w:themeFillShade="F2"/>
            <w:tcMar>
              <w:left w:w="90" w:type="dxa"/>
              <w:right w:w="90" w:type="dxa"/>
            </w:tcMar>
            <w:vAlign w:val="top"/>
          </w:tcPr>
          <w:p w:rsidR="53117248" w:rsidP="5B7B8D87" w:rsidRDefault="53117248" w14:paraId="5065EBA7" w14:textId="31DE2D0D">
            <w:pPr>
              <w:jc w:val="center"/>
              <w:rPr>
                <w:rFonts w:ascii="Calibri" w:hAnsi="Calibri" w:eastAsia="Calibri" w:cs="Calibri"/>
                <w:b w:val="0"/>
                <w:bCs w:val="0"/>
                <w:i w:val="0"/>
                <w:iCs w:val="0"/>
                <w:sz w:val="24"/>
                <w:szCs w:val="24"/>
              </w:rPr>
            </w:pPr>
            <w:r w:rsidRPr="5B7B8D87" w:rsidR="53117248">
              <w:rPr>
                <w:rFonts w:ascii="Calibri" w:hAnsi="Calibri" w:eastAsia="Calibri" w:cs="Calibri"/>
                <w:b w:val="1"/>
                <w:bCs w:val="1"/>
                <w:i w:val="0"/>
                <w:iCs w:val="0"/>
                <w:sz w:val="24"/>
                <w:szCs w:val="24"/>
                <w:lang w:val="en-US"/>
              </w:rPr>
              <w:t>Author</w:t>
            </w:r>
          </w:p>
        </w:tc>
        <w:tc>
          <w:tcPr>
            <w:tcW w:w="1800" w:type="dxa"/>
            <w:tcBorders>
              <w:top w:val="single" w:color="000000" w:themeColor="text1" w:sz="6"/>
            </w:tcBorders>
            <w:shd w:val="clear" w:color="auto" w:fill="F2F2F2" w:themeFill="background1" w:themeFillShade="F2"/>
            <w:tcMar>
              <w:left w:w="90" w:type="dxa"/>
              <w:right w:w="90" w:type="dxa"/>
            </w:tcMar>
            <w:vAlign w:val="top"/>
          </w:tcPr>
          <w:p w:rsidR="53117248" w:rsidP="5B7B8D87" w:rsidRDefault="53117248" w14:paraId="1AC9BF84" w14:textId="665D6BBA">
            <w:pPr>
              <w:jc w:val="center"/>
              <w:rPr>
                <w:rFonts w:ascii="Calibri" w:hAnsi="Calibri" w:eastAsia="Calibri" w:cs="Calibri"/>
                <w:b w:val="0"/>
                <w:bCs w:val="0"/>
                <w:i w:val="0"/>
                <w:iCs w:val="0"/>
                <w:sz w:val="24"/>
                <w:szCs w:val="24"/>
              </w:rPr>
            </w:pPr>
            <w:r w:rsidRPr="5B7B8D87" w:rsidR="53117248">
              <w:rPr>
                <w:rFonts w:ascii="Calibri" w:hAnsi="Calibri" w:eastAsia="Calibri" w:cs="Calibri"/>
                <w:b w:val="1"/>
                <w:bCs w:val="1"/>
                <w:i w:val="0"/>
                <w:iCs w:val="0"/>
                <w:sz w:val="24"/>
                <w:szCs w:val="24"/>
                <w:lang w:val="en-US"/>
              </w:rPr>
              <w:t>Revision</w:t>
            </w:r>
          </w:p>
        </w:tc>
        <w:tc>
          <w:tcPr>
            <w:tcW w:w="2025" w:type="dxa"/>
            <w:tcBorders>
              <w:top w:val="single" w:color="000000" w:themeColor="text1" w:sz="6"/>
            </w:tcBorders>
            <w:shd w:val="clear" w:color="auto" w:fill="F2F2F2" w:themeFill="background1" w:themeFillShade="F2"/>
            <w:tcMar>
              <w:left w:w="90" w:type="dxa"/>
              <w:right w:w="90" w:type="dxa"/>
            </w:tcMar>
            <w:vAlign w:val="top"/>
          </w:tcPr>
          <w:p w:rsidR="53117248" w:rsidP="5B7B8D87" w:rsidRDefault="53117248" w14:paraId="4850D6CB" w14:textId="5C2DABA7">
            <w:pPr>
              <w:jc w:val="center"/>
              <w:rPr>
                <w:rFonts w:ascii="Calibri" w:hAnsi="Calibri" w:eastAsia="Calibri" w:cs="Calibri"/>
                <w:b w:val="0"/>
                <w:bCs w:val="0"/>
                <w:i w:val="0"/>
                <w:iCs w:val="0"/>
                <w:sz w:val="24"/>
                <w:szCs w:val="24"/>
              </w:rPr>
            </w:pPr>
            <w:r w:rsidRPr="5B7B8D87" w:rsidR="53117248">
              <w:rPr>
                <w:rFonts w:ascii="Calibri" w:hAnsi="Calibri" w:eastAsia="Calibri" w:cs="Calibri"/>
                <w:b w:val="1"/>
                <w:bCs w:val="1"/>
                <w:i w:val="0"/>
                <w:iCs w:val="0"/>
                <w:sz w:val="24"/>
                <w:szCs w:val="24"/>
                <w:lang w:val="en-US"/>
              </w:rPr>
              <w:t>Comments</w:t>
            </w:r>
          </w:p>
        </w:tc>
        <w:tc>
          <w:tcPr>
            <w:tcW w:w="1980" w:type="dxa"/>
            <w:tcBorders>
              <w:top w:val="single" w:color="000000" w:themeColor="text1" w:sz="6"/>
            </w:tcBorders>
            <w:shd w:val="clear" w:color="auto" w:fill="F2F2F2" w:themeFill="background1" w:themeFillShade="F2"/>
            <w:tcMar>
              <w:left w:w="90" w:type="dxa"/>
              <w:right w:w="90" w:type="dxa"/>
            </w:tcMar>
            <w:vAlign w:val="top"/>
          </w:tcPr>
          <w:p w:rsidR="53117248" w:rsidP="5B7B8D87" w:rsidRDefault="53117248" w14:paraId="3C3CD3A6" w14:textId="7222C51C">
            <w:pPr>
              <w:pStyle w:val="Normal"/>
              <w:jc w:val="center"/>
              <w:rPr>
                <w:rFonts w:ascii="Calibri" w:hAnsi="Calibri" w:eastAsia="Calibri" w:cs="Calibri"/>
                <w:b w:val="1"/>
                <w:bCs w:val="1"/>
                <w:noProof w:val="0"/>
                <w:sz w:val="24"/>
                <w:szCs w:val="24"/>
                <w:lang w:val="en-US"/>
              </w:rPr>
            </w:pPr>
            <w:r w:rsidRPr="5B7B8D87" w:rsidR="53117248">
              <w:rPr>
                <w:rFonts w:ascii="Calibri" w:hAnsi="Calibri" w:eastAsia="Calibri" w:cs="Calibri"/>
                <w:b w:val="1"/>
                <w:bCs w:val="1"/>
                <w:noProof w:val="0"/>
                <w:sz w:val="24"/>
                <w:szCs w:val="24"/>
                <w:lang w:val="en-US"/>
              </w:rPr>
              <w:t>Date</w:t>
            </w:r>
          </w:p>
        </w:tc>
        <w:tc>
          <w:tcPr>
            <w:tcW w:w="1755" w:type="dxa"/>
            <w:tcBorders>
              <w:top w:val="single" w:color="000000" w:themeColor="text1" w:sz="6"/>
              <w:left w:val="single" w:color="000000" w:themeColor="text1" w:sz="6"/>
            </w:tcBorders>
            <w:shd w:val="clear" w:color="auto" w:fill="F2F2F2" w:themeFill="background1" w:themeFillShade="F2"/>
            <w:tcMar>
              <w:left w:w="90" w:type="dxa"/>
              <w:right w:w="90" w:type="dxa"/>
            </w:tcMar>
            <w:vAlign w:val="top"/>
          </w:tcPr>
          <w:p w:rsidR="53117248" w:rsidP="5B7B8D87" w:rsidRDefault="53117248" w14:paraId="038B4A65" w14:textId="066E6FD9">
            <w:pPr>
              <w:jc w:val="center"/>
              <w:rPr>
                <w:rFonts w:ascii="Calibri" w:hAnsi="Calibri" w:eastAsia="Calibri" w:cs="Calibri"/>
                <w:b w:val="0"/>
                <w:bCs w:val="0"/>
                <w:i w:val="0"/>
                <w:iCs w:val="0"/>
                <w:sz w:val="24"/>
                <w:szCs w:val="24"/>
              </w:rPr>
            </w:pPr>
            <w:r w:rsidRPr="5B7B8D87" w:rsidR="53117248">
              <w:rPr>
                <w:rFonts w:ascii="Calibri" w:hAnsi="Calibri" w:eastAsia="Calibri" w:cs="Calibri"/>
                <w:b w:val="1"/>
                <w:bCs w:val="1"/>
                <w:i w:val="0"/>
                <w:iCs w:val="0"/>
                <w:sz w:val="24"/>
                <w:szCs w:val="24"/>
                <w:lang w:val="en-US"/>
              </w:rPr>
              <w:t>Next Review</w:t>
            </w:r>
          </w:p>
        </w:tc>
      </w:tr>
      <w:tr w:rsidR="5B7B8D87" w:rsidTr="5B7B8D87" w14:paraId="44D619FD">
        <w:trPr>
          <w:trHeight w:val="300"/>
        </w:trPr>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70EC918" w:rsidP="5B7B8D87" w:rsidRDefault="570EC918" w14:paraId="239C803C" w14:textId="7DEFC014">
            <w:pPr>
              <w:pStyle w:val="Normal"/>
              <w:suppressLineNumbers w:val="0"/>
              <w:spacing w:before="0" w:beforeAutospacing="off" w:after="200" w:afterAutospacing="off" w:line="276" w:lineRule="auto"/>
              <w:ind w:left="34" w:right="0"/>
              <w:jc w:val="center"/>
            </w:pPr>
            <w:r w:rsidRPr="5B7B8D87" w:rsidR="570EC918">
              <w:rPr>
                <w:rFonts w:ascii="Calibri" w:hAnsi="Calibri" w:eastAsia="Calibri" w:cs="Calibri"/>
                <w:b w:val="0"/>
                <w:bCs w:val="0"/>
                <w:i w:val="0"/>
                <w:iCs w:val="0"/>
                <w:sz w:val="24"/>
                <w:szCs w:val="24"/>
                <w:lang w:val="en-US"/>
              </w:rPr>
              <w:t>Mor Aroeti</w:t>
            </w: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2CC3818" w:rsidP="5B7B8D87" w:rsidRDefault="42CC3818" w14:paraId="5D905E38" w14:textId="1A7915B5">
            <w:pPr>
              <w:pStyle w:val="Normal"/>
              <w:suppressLineNumbers w:val="0"/>
              <w:spacing w:before="0" w:beforeAutospacing="off" w:after="200" w:afterAutospacing="off" w:line="276" w:lineRule="auto"/>
              <w:ind w:left="34" w:right="0"/>
              <w:jc w:val="center"/>
            </w:pPr>
            <w:r w:rsidRPr="5B7B8D87" w:rsidR="42CC3818">
              <w:rPr>
                <w:rFonts w:ascii="Calibri" w:hAnsi="Calibri" w:eastAsia="Calibri" w:cs="Calibri"/>
                <w:b w:val="0"/>
                <w:bCs w:val="0"/>
                <w:i w:val="0"/>
                <w:iCs w:val="0"/>
                <w:sz w:val="24"/>
                <w:szCs w:val="24"/>
                <w:lang w:val="en-US"/>
              </w:rPr>
              <w:t>1.0</w:t>
            </w: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2CC3818" w:rsidP="5B7B8D87" w:rsidRDefault="42CC3818" w14:paraId="2876CE26" w14:textId="651E10D1">
            <w:pPr>
              <w:pStyle w:val="Normal"/>
              <w:suppressLineNumbers w:val="0"/>
              <w:spacing w:before="0" w:beforeAutospacing="off" w:after="0" w:afterAutospacing="off" w:line="240" w:lineRule="auto"/>
              <w:ind w:left="34" w:right="0" w:hanging="360"/>
              <w:jc w:val="center"/>
            </w:pPr>
            <w:r w:rsidRPr="5B7B8D87" w:rsidR="42CC3818">
              <w:rPr>
                <w:rFonts w:ascii="Calibri" w:hAnsi="Calibri" w:eastAsia="Calibri" w:cs="Calibri"/>
                <w:b w:val="0"/>
                <w:bCs w:val="0"/>
                <w:i w:val="0"/>
                <w:iCs w:val="0"/>
                <w:sz w:val="24"/>
                <w:szCs w:val="24"/>
                <w:lang w:val="en-US"/>
              </w:rPr>
              <w:t>Initial Creation</w:t>
            </w: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2CC3818" w:rsidP="5B7B8D87" w:rsidRDefault="42CC3818" w14:paraId="631AEF6F" w14:textId="3CDDBE1B">
            <w:pPr>
              <w:ind w:left="34"/>
              <w:jc w:val="center"/>
              <w:rPr>
                <w:rFonts w:ascii="Calibri" w:hAnsi="Calibri" w:eastAsia="Calibri" w:cs="Calibri"/>
                <w:b w:val="0"/>
                <w:bCs w:val="0"/>
                <w:i w:val="0"/>
                <w:iCs w:val="0"/>
                <w:sz w:val="24"/>
                <w:szCs w:val="24"/>
              </w:rPr>
            </w:pPr>
            <w:r w:rsidRPr="5B7B8D87" w:rsidR="42CC3818">
              <w:rPr>
                <w:rFonts w:ascii="Calibri" w:hAnsi="Calibri" w:eastAsia="Calibri" w:cs="Calibri"/>
                <w:b w:val="0"/>
                <w:bCs w:val="0"/>
                <w:i w:val="0"/>
                <w:iCs w:val="0"/>
                <w:sz w:val="24"/>
                <w:szCs w:val="24"/>
                <w:lang w:val="en-US"/>
              </w:rPr>
              <w:t>2/27/2026</w:t>
            </w:r>
          </w:p>
        </w:tc>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42CC3818" w:rsidP="5B7B8D87" w:rsidRDefault="42CC3818" w14:paraId="57B0F8E2" w14:textId="30DB207E">
            <w:pPr>
              <w:pStyle w:val="Normal"/>
              <w:suppressLineNumbers w:val="0"/>
              <w:spacing w:before="0" w:beforeAutospacing="off" w:after="200" w:afterAutospacing="off" w:line="276" w:lineRule="auto"/>
              <w:ind w:left="0" w:right="0"/>
              <w:jc w:val="center"/>
            </w:pPr>
            <w:r w:rsidRPr="5B7B8D87" w:rsidR="42CC3818">
              <w:rPr>
                <w:rFonts w:ascii="Calibri" w:hAnsi="Calibri" w:eastAsia="Calibri" w:cs="Calibri"/>
                <w:b w:val="0"/>
                <w:bCs w:val="0"/>
                <w:i w:val="0"/>
                <w:iCs w:val="0"/>
                <w:sz w:val="24"/>
                <w:szCs w:val="24"/>
                <w:lang w:val="en-US"/>
              </w:rPr>
              <w:t>15/01/2027</w:t>
            </w:r>
          </w:p>
        </w:tc>
      </w:tr>
      <w:tr w:rsidR="5B7B8D87" w:rsidTr="5B7B8D87" w14:paraId="2C7BA0CC">
        <w:trPr>
          <w:trHeight w:val="300"/>
        </w:trPr>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639B9E82" w14:textId="076CD204">
            <w:pPr>
              <w:ind w:left="34"/>
              <w:jc w:val="center"/>
              <w:rPr>
                <w:rFonts w:ascii="Calibri" w:hAnsi="Calibri" w:eastAsia="Calibri" w:cs="Calibri"/>
                <w:b w:val="0"/>
                <w:bCs w:val="0"/>
                <w:i w:val="0"/>
                <w:iCs w:val="0"/>
                <w:sz w:val="24"/>
                <w:szCs w:val="24"/>
              </w:rPr>
            </w:pPr>
            <w:r>
              <w:t>Dekel Yaacov</w:t>
            </w: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182AE7DA" w14:textId="6F037256">
            <w:pPr>
              <w:ind w:left="34"/>
              <w:jc w:val="center"/>
              <w:rPr>
                <w:rFonts w:ascii="Calibri" w:hAnsi="Calibri" w:eastAsia="Calibri" w:cs="Calibri"/>
                <w:b w:val="0"/>
                <w:bCs w:val="0"/>
                <w:i w:val="0"/>
                <w:iCs w:val="0"/>
                <w:sz w:val="24"/>
                <w:szCs w:val="24"/>
              </w:rPr>
            </w:pPr>
            <w:r>
              <w:t>1.1</w:t>
            </w: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3EBC1358" w14:textId="3FF3E77B">
            <w:pPr>
              <w:ind w:left="34"/>
              <w:jc w:val="center"/>
              <w:rPr>
                <w:rFonts w:ascii="Calibri" w:hAnsi="Calibri" w:eastAsia="Calibri" w:cs="Calibri"/>
                <w:b w:val="0"/>
                <w:bCs w:val="0"/>
                <w:i w:val="0"/>
                <w:iCs w:val="0"/>
                <w:sz w:val="24"/>
                <w:szCs w:val="24"/>
              </w:rPr>
            </w:pPr>
            <w:r>
              <w:t>English translation, added 24-hour customer notification</w:t>
            </w: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09C66E1A" w14:textId="389CC56E">
            <w:pPr>
              <w:ind w:left="34"/>
              <w:jc w:val="center"/>
              <w:rPr>
                <w:rFonts w:ascii="Calibri" w:hAnsi="Calibri" w:eastAsia="Calibri" w:cs="Calibri"/>
                <w:b w:val="0"/>
                <w:bCs w:val="0"/>
                <w:i w:val="0"/>
                <w:iCs w:val="0"/>
                <w:sz w:val="24"/>
                <w:szCs w:val="24"/>
              </w:rPr>
            </w:pPr>
            <w:r>
              <w:t>10/1/2026</w:t>
            </w:r>
          </w:p>
        </w:tc>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4AC879D8" w14:textId="0996C0B7">
            <w:pPr>
              <w:jc w:val="center"/>
              <w:rPr>
                <w:rFonts w:ascii="Calibri" w:hAnsi="Calibri" w:eastAsia="Calibri" w:cs="Calibri"/>
                <w:b w:val="0"/>
                <w:bCs w:val="0"/>
                <w:i w:val="0"/>
                <w:iCs w:val="0"/>
                <w:sz w:val="24"/>
                <w:szCs w:val="24"/>
              </w:rPr>
            </w:pPr>
            <w:r>
              <w:t>15/01/2027</w:t>
            </w:r>
          </w:p>
        </w:tc>
      </w:tr>
      <w:tr w:rsidR="5B7B8D87" w:rsidTr="5B7B8D87" w14:paraId="3FA73790">
        <w:trPr>
          <w:trHeight w:val="300"/>
        </w:trPr>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10B4CFD6" w14:textId="19565C25">
            <w:pPr>
              <w:ind w:left="34"/>
              <w:jc w:val="center"/>
              <w:rPr>
                <w:rFonts w:ascii="Calibri" w:hAnsi="Calibri" w:eastAsia="Calibri" w:cs="Calibr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3C451364" w14:textId="6EA7A26C">
            <w:pPr>
              <w:ind w:left="34"/>
              <w:jc w:val="center"/>
              <w:rPr>
                <w:rFonts w:ascii="Calibri" w:hAnsi="Calibri" w:eastAsia="Calibri" w:cs="Calibr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710BB0AB" w14:textId="0BDAD0CE">
            <w:pPr>
              <w:ind w:left="34"/>
              <w:jc w:val="center"/>
              <w:rPr>
                <w:rFonts w:ascii="Calibri" w:hAnsi="Calibri" w:eastAsia="Calibri" w:cs="Calibr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1EB42432" w14:textId="38AE571B">
            <w:pPr>
              <w:ind w:left="34"/>
              <w:jc w:val="center"/>
              <w:rPr>
                <w:rFonts w:ascii="Calibri" w:hAnsi="Calibri" w:eastAsia="Calibri" w:cs="Calibri"/>
                <w:b w:val="0"/>
                <w:bCs w:val="0"/>
                <w:i w:val="0"/>
                <w:iCs w:val="0"/>
                <w:sz w:val="24"/>
                <w:szCs w:val="24"/>
              </w:rPr>
            </w:pPr>
          </w:p>
        </w:tc>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7102D167" w14:textId="302EC6E7">
            <w:pPr>
              <w:jc w:val="center"/>
              <w:rPr>
                <w:rFonts w:ascii="Calibri" w:hAnsi="Calibri" w:eastAsia="Calibri" w:cs="Calibri"/>
                <w:b w:val="0"/>
                <w:bCs w:val="0"/>
                <w:i w:val="0"/>
                <w:iCs w:val="0"/>
                <w:sz w:val="24"/>
                <w:szCs w:val="24"/>
              </w:rPr>
            </w:pPr>
          </w:p>
        </w:tc>
      </w:tr>
      <w:tr w:rsidR="5B7B8D87" w:rsidTr="5B7B8D87" w14:paraId="3DF51F96">
        <w:trPr>
          <w:trHeight w:val="300"/>
        </w:trPr>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412CF075" w14:textId="7E2D339B">
            <w:pPr>
              <w:ind w:left="34"/>
              <w:jc w:val="center"/>
              <w:rPr>
                <w:rFonts w:ascii="Calibri" w:hAnsi="Calibri" w:eastAsia="Calibri" w:cs="Calibr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0119DBE8" w14:textId="7AE76946">
            <w:pPr>
              <w:ind w:left="34"/>
              <w:jc w:val="center"/>
              <w:rPr>
                <w:rFonts w:ascii="Calibri" w:hAnsi="Calibri" w:eastAsia="Calibri" w:cs="Calibr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23AD1C37" w14:textId="25C5CF7A">
            <w:pPr>
              <w:ind w:left="34"/>
              <w:jc w:val="center"/>
              <w:rPr>
                <w:rFonts w:ascii="Calibri" w:hAnsi="Calibri" w:eastAsia="Calibri" w:cs="Calibr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64B3D79C" w14:textId="171F28F7">
            <w:pPr>
              <w:ind w:left="34"/>
              <w:jc w:val="center"/>
              <w:rPr>
                <w:rFonts w:ascii="Calibri" w:hAnsi="Calibri" w:eastAsia="Calibri" w:cs="Calibri"/>
                <w:b w:val="0"/>
                <w:bCs w:val="0"/>
                <w:i w:val="0"/>
                <w:iCs w:val="0"/>
                <w:sz w:val="24"/>
                <w:szCs w:val="24"/>
              </w:rPr>
            </w:pPr>
          </w:p>
        </w:tc>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20BD1F07" w14:textId="3BD54989">
            <w:pPr>
              <w:jc w:val="center"/>
              <w:rPr>
                <w:rFonts w:ascii="Calibri" w:hAnsi="Calibri" w:eastAsia="Calibri" w:cs="Calibri"/>
                <w:b w:val="0"/>
                <w:bCs w:val="0"/>
                <w:i w:val="0"/>
                <w:iCs w:val="0"/>
                <w:sz w:val="24"/>
                <w:szCs w:val="24"/>
              </w:rPr>
            </w:pPr>
          </w:p>
        </w:tc>
      </w:tr>
      <w:tr w:rsidR="5B7B8D87" w:rsidTr="5B7B8D87" w14:paraId="5DB1DE39">
        <w:trPr>
          <w:trHeight w:val="300"/>
        </w:trPr>
        <w:tc>
          <w:tcPr>
            <w:tcW w:w="243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56B6D1F6" w14:textId="20172CD0">
            <w:pPr>
              <w:ind w:left="34"/>
              <w:jc w:val="center"/>
              <w:rPr>
                <w:rFonts w:ascii="Calibri" w:hAnsi="Calibri" w:eastAsia="Calibri" w:cs="Calibri"/>
                <w:b w:val="0"/>
                <w:bCs w:val="0"/>
                <w:i w:val="0"/>
                <w:iCs w:val="0"/>
                <w:sz w:val="24"/>
                <w:szCs w:val="24"/>
              </w:rPr>
            </w:pPr>
          </w:p>
        </w:tc>
        <w:tc>
          <w:tcPr>
            <w:tcW w:w="180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77F31B5D" w14:textId="20D73AC9">
            <w:pPr>
              <w:ind w:left="34"/>
              <w:jc w:val="center"/>
              <w:rPr>
                <w:rFonts w:ascii="Calibri" w:hAnsi="Calibri" w:eastAsia="Calibri" w:cs="Calibri"/>
                <w:b w:val="0"/>
                <w:bCs w:val="0"/>
                <w:i w:val="0"/>
                <w:iCs w:val="0"/>
                <w:sz w:val="24"/>
                <w:szCs w:val="24"/>
              </w:rPr>
            </w:pPr>
          </w:p>
        </w:tc>
        <w:tc>
          <w:tcPr>
            <w:tcW w:w="202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6163A499" w14:textId="05FEC5C6">
            <w:pPr>
              <w:ind w:left="34"/>
              <w:jc w:val="center"/>
              <w:rPr>
                <w:rFonts w:ascii="Calibri" w:hAnsi="Calibri" w:eastAsia="Calibri" w:cs="Calibri"/>
                <w:b w:val="0"/>
                <w:bCs w:val="0"/>
                <w:i w:val="0"/>
                <w:iCs w:val="0"/>
                <w:sz w:val="24"/>
                <w:szCs w:val="24"/>
              </w:rPr>
            </w:pP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78341EE1" w14:textId="56A56B17">
            <w:pPr>
              <w:ind w:left="34"/>
              <w:jc w:val="center"/>
              <w:rPr>
                <w:rFonts w:ascii="Calibri" w:hAnsi="Calibri" w:eastAsia="Calibri" w:cs="Calibri"/>
                <w:b w:val="0"/>
                <w:bCs w:val="0"/>
                <w:i w:val="0"/>
                <w:iCs w:val="0"/>
                <w:sz w:val="24"/>
                <w:szCs w:val="24"/>
              </w:rPr>
            </w:pPr>
          </w:p>
        </w:tc>
        <w:tc>
          <w:tcPr>
            <w:tcW w:w="17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7B8D87" w:rsidP="5B7B8D87" w:rsidRDefault="5B7B8D87" w14:paraId="7741EAC1" w14:textId="6931A3F5">
            <w:pPr>
              <w:jc w:val="center"/>
              <w:rPr>
                <w:rFonts w:ascii="Calibri" w:hAnsi="Calibri" w:eastAsia="Calibri" w:cs="Calibri"/>
                <w:b w:val="0"/>
                <w:bCs w:val="0"/>
                <w:i w:val="0"/>
                <w:iCs w:val="0"/>
                <w:sz w:val="24"/>
                <w:szCs w:val="24"/>
              </w:rPr>
            </w:pPr>
          </w:p>
        </w:tc>
      </w:tr>
    </w:tbl>
    <w:p w:rsidR="5B7B8D87" w:rsidP="5B7B8D87" w:rsidRDefault="5B7B8D87" w14:paraId="4BBF1171" w14:textId="2AEEA4AD">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bidi="he-IL"/>
        </w:rPr>
      </w:pPr>
    </w:p>
    <w:p w:rsidR="5B7B8D87" w:rsidP="5B7B8D87" w:rsidRDefault="5B7B8D87" w14:paraId="3488AEF3" w14:textId="54A88EEB">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32"/>
          <w:szCs w:val="32"/>
          <w:lang w:bidi="he-IL"/>
        </w:rPr>
      </w:pPr>
    </w:p>
    <w:p w:rsidR="5B7B8D87" w:rsidP="5B7B8D87" w:rsidRDefault="5B7B8D87" w14:paraId="74F56B2E" w14:textId="40AB7E8F">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bidi="he-IL"/>
        </w:rPr>
      </w:pPr>
    </w:p>
    <w:p w:rsidR="2F0D7B94" w:rsidP="5B7B8D87" w:rsidRDefault="2F0D7B94" w14:paraId="7E1F89C8" w14:textId="76AE8912">
      <w:pPr>
        <w:pStyle w:val="Normal"/>
        <w:keepNext w:val="1"/>
        <w:keepLines w:val="1"/>
        <w:widowControl w:val="0"/>
        <w:suppressLineNumbers w:val="0"/>
        <w:spacing w:before="0" w:beforeAutospacing="off" w:after="0" w:afterAutospacing="off" w:line="240" w:lineRule="auto"/>
        <w:ind w:left="0" w:right="0"/>
        <w:jc w:val="left"/>
      </w:pPr>
      <w:r w:rsidRPr="5B7B8D87" w:rsidR="2F0D7B94">
        <w:rPr>
          <w:rFonts w:ascii="Calibri" w:hAnsi="Calibri" w:eastAsia="Calibri" w:cs="Calibri"/>
          <w:b w:val="0"/>
          <w:bCs w:val="0"/>
          <w:i w:val="0"/>
          <w:iCs w:val="0"/>
          <w:caps w:val="0"/>
          <w:smallCaps w:val="0"/>
          <w:noProof w:val="0"/>
          <w:color w:val="000000" w:themeColor="text1" w:themeTint="FF" w:themeShade="FF"/>
          <w:sz w:val="22"/>
          <w:szCs w:val="22"/>
          <w:lang w:val="en-US" w:bidi="he-IL"/>
        </w:rPr>
        <w:t>Review and Approvals</w:t>
      </w:r>
    </w:p>
    <w:p w:rsidR="5B7B8D87" w:rsidP="5B7B8D87" w:rsidRDefault="5B7B8D87" w14:paraId="6AF891C5" w14:textId="2A7850B9">
      <w:pPr>
        <w:keepNext w:val="1"/>
        <w:keepLines w:val="1"/>
        <w:widowControl w:val="0"/>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bidi="he-IL"/>
        </w:rPr>
      </w:pPr>
    </w:p>
    <w:tbl>
      <w:tblPr>
        <w:tblStyle w:val="TableGrid"/>
        <w:tblW w:w="0" w:type="auto"/>
        <w:jc w:val="left"/>
        <w:tblBorders>
          <w:top w:val="single" w:sz="6"/>
          <w:left w:val="single" w:sz="6"/>
          <w:bottom w:val="single" w:sz="6"/>
          <w:right w:val="single" w:sz="6"/>
        </w:tblBorders>
        <w:tblLook w:val="0000" w:firstRow="0" w:lastRow="0" w:firstColumn="0" w:lastColumn="0" w:noHBand="0" w:noVBand="0"/>
      </w:tblPr>
      <w:tblGrid>
        <w:gridCol w:w="2175"/>
        <w:gridCol w:w="3495"/>
        <w:gridCol w:w="2685"/>
      </w:tblGrid>
      <w:tr w:rsidR="5B7B8D87" w:rsidTr="5B7B8D87" w14:paraId="762F7FE7">
        <w:trPr>
          <w:trHeight w:val="300"/>
        </w:trPr>
        <w:tc>
          <w:tcPr>
            <w:tcW w:w="2175" w:type="dxa"/>
            <w:tcBorders>
              <w:top w:val="single" w:color="000000" w:themeColor="text1" w:sz="6"/>
              <w:right w:val="single" w:sz="6"/>
            </w:tcBorders>
            <w:shd w:val="clear" w:color="auto" w:fill="D9D9D9" w:themeFill="background1" w:themeFillShade="D9"/>
            <w:tcMar>
              <w:left w:w="90" w:type="dxa"/>
              <w:right w:w="90" w:type="dxa"/>
            </w:tcMar>
            <w:vAlign w:val="top"/>
          </w:tcPr>
          <w:p w:rsidR="100D6DB9" w:rsidP="5B7B8D87" w:rsidRDefault="100D6DB9" w14:paraId="02560E13" w14:textId="302B251F">
            <w:pPr>
              <w:pStyle w:val="Normal"/>
              <w:widowControl w:val="0"/>
              <w:suppressLineNumbers w:val="0"/>
              <w:spacing w:before="0" w:beforeAutospacing="off" w:after="200" w:afterAutospacing="off" w:line="276" w:lineRule="auto"/>
              <w:ind w:left="0" w:right="0"/>
              <w:jc w:val="center"/>
            </w:pPr>
            <w:r w:rsidRPr="5B7B8D87" w:rsidR="100D6DB9">
              <w:rPr>
                <w:rFonts w:ascii="Calibri" w:hAnsi="Calibri" w:eastAsia="Calibri" w:cs="Calibri"/>
                <w:b w:val="1"/>
                <w:bCs w:val="1"/>
                <w:i w:val="0"/>
                <w:iCs w:val="0"/>
                <w:sz w:val="22"/>
                <w:szCs w:val="22"/>
                <w:lang w:val="en-US"/>
              </w:rPr>
              <w:t>Name</w:t>
            </w:r>
          </w:p>
        </w:tc>
        <w:tc>
          <w:tcPr>
            <w:tcW w:w="3495" w:type="dxa"/>
            <w:tcBorders>
              <w:top w:val="single" w:color="000000" w:themeColor="text1" w:sz="6"/>
            </w:tcBorders>
            <w:shd w:val="clear" w:color="auto" w:fill="D9D9D9" w:themeFill="background1" w:themeFillShade="D9"/>
            <w:tcMar>
              <w:left w:w="90" w:type="dxa"/>
              <w:right w:w="90" w:type="dxa"/>
            </w:tcMar>
            <w:vAlign w:val="top"/>
          </w:tcPr>
          <w:p w:rsidR="100D6DB9" w:rsidP="5B7B8D87" w:rsidRDefault="100D6DB9" w14:paraId="34FF37A9" w14:textId="236C752C">
            <w:pPr>
              <w:pStyle w:val="Normal"/>
              <w:widowControl w:val="0"/>
              <w:suppressLineNumbers w:val="0"/>
              <w:spacing w:before="0" w:beforeAutospacing="off" w:after="200" w:afterAutospacing="off" w:line="276" w:lineRule="auto"/>
              <w:ind w:left="0" w:right="0"/>
              <w:jc w:val="center"/>
            </w:pPr>
            <w:r w:rsidRPr="5B7B8D87" w:rsidR="100D6DB9">
              <w:rPr>
                <w:rFonts w:ascii="Calibri" w:hAnsi="Calibri" w:eastAsia="Calibri" w:cs="Calibri"/>
                <w:b w:val="1"/>
                <w:bCs w:val="1"/>
                <w:i w:val="0"/>
                <w:iCs w:val="0"/>
                <w:sz w:val="22"/>
                <w:szCs w:val="22"/>
                <w:lang w:val="en-US"/>
              </w:rPr>
              <w:t>Title</w:t>
            </w:r>
          </w:p>
        </w:tc>
        <w:tc>
          <w:tcPr>
            <w:tcW w:w="2685" w:type="dxa"/>
            <w:tcBorders>
              <w:top w:val="single" w:color="000000" w:themeColor="text1" w:sz="6"/>
              <w:left w:val="single" w:color="000000" w:themeColor="text1" w:sz="6"/>
            </w:tcBorders>
            <w:shd w:val="clear" w:color="auto" w:fill="D9D9D9" w:themeFill="background1" w:themeFillShade="D9"/>
            <w:tcMar>
              <w:left w:w="90" w:type="dxa"/>
              <w:right w:w="90" w:type="dxa"/>
            </w:tcMar>
            <w:vAlign w:val="top"/>
          </w:tcPr>
          <w:p w:rsidR="5B7B8D87" w:rsidP="5B7B8D87" w:rsidRDefault="5B7B8D87" w14:paraId="7FF3BA3B" w14:textId="13562535">
            <w:pPr>
              <w:widowControl w:val="0"/>
              <w:jc w:val="center"/>
              <w:rPr>
                <w:rFonts w:ascii="Calibri" w:hAnsi="Calibri" w:eastAsia="Calibri" w:cs="Calibri"/>
                <w:b w:val="0"/>
                <w:bCs w:val="0"/>
                <w:i w:val="0"/>
                <w:iCs w:val="0"/>
                <w:sz w:val="22"/>
                <w:szCs w:val="22"/>
              </w:rPr>
            </w:pPr>
            <w:r w:rsidRPr="5B7B8D87" w:rsidR="5B7B8D87">
              <w:rPr>
                <w:rFonts w:ascii="Calibri" w:hAnsi="Calibri" w:eastAsia="Calibri" w:cs="Calibri"/>
                <w:b w:val="1"/>
                <w:bCs w:val="1"/>
                <w:i w:val="0"/>
                <w:iCs w:val="0"/>
                <w:sz w:val="22"/>
                <w:szCs w:val="22"/>
                <w:lang w:val="en-US"/>
              </w:rPr>
              <w:t xml:space="preserve">Date  </w:t>
            </w:r>
          </w:p>
        </w:tc>
      </w:tr>
      <w:tr w:rsidR="5B7B8D87" w:rsidTr="5B7B8D87" w14:paraId="2E108238">
        <w:trPr>
          <w:trHeight w:val="495"/>
        </w:trPr>
        <w:tc>
          <w:tcPr>
            <w:tcW w:w="217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556BAD1A" w:rsidP="5B7B8D87" w:rsidRDefault="556BAD1A" w14:paraId="3F966E0A" w14:textId="5584936D">
            <w:pPr>
              <w:widowControl w:val="0"/>
              <w:ind w:left="34"/>
              <w:jc w:val="center"/>
              <w:rPr>
                <w:rFonts w:ascii="Calibri" w:hAnsi="Calibri" w:eastAsia="Calibri" w:cs="Calibri"/>
                <w:b w:val="0"/>
                <w:bCs w:val="0"/>
                <w:i w:val="0"/>
                <w:iCs w:val="0"/>
                <w:sz w:val="22"/>
                <w:szCs w:val="22"/>
                <w:lang w:val="en-US"/>
              </w:rPr>
            </w:pPr>
            <w:r w:rsidRPr="5B7B8D87" w:rsidR="556BAD1A">
              <w:rPr>
                <w:rFonts w:ascii="Calibri" w:hAnsi="Calibri" w:eastAsia="Calibri" w:cs="Calibri"/>
                <w:b w:val="0"/>
                <w:bCs w:val="0"/>
                <w:i w:val="0"/>
                <w:iCs w:val="0"/>
                <w:sz w:val="22"/>
                <w:szCs w:val="22"/>
                <w:lang w:val="en-US"/>
              </w:rPr>
              <w:t>Dekel Yaacov</w:t>
            </w:r>
          </w:p>
        </w:tc>
        <w:tc>
          <w:tcPr>
            <w:tcW w:w="349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5B7B8D87" w:rsidP="5B7B8D87" w:rsidRDefault="5B7B8D87" w14:paraId="1A91A319" w14:textId="05AF7423">
            <w:pPr>
              <w:widowControl w:val="0"/>
              <w:jc w:val="center"/>
              <w:rPr>
                <w:rFonts w:ascii="Calibri" w:hAnsi="Calibri" w:eastAsia="Calibri" w:cs="Calibri"/>
                <w:b w:val="0"/>
                <w:bCs w:val="0"/>
                <w:i w:val="0"/>
                <w:iCs w:val="0"/>
                <w:sz w:val="24"/>
                <w:szCs w:val="24"/>
              </w:rPr>
            </w:pPr>
            <w:r w:rsidRPr="5B7B8D87" w:rsidR="5B7B8D87">
              <w:rPr>
                <w:rFonts w:ascii="Calibri" w:hAnsi="Calibri" w:eastAsia="Calibri" w:cs="Calibri"/>
                <w:b w:val="0"/>
                <w:bCs w:val="0"/>
                <w:i w:val="0"/>
                <w:iCs w:val="0"/>
                <w:sz w:val="24"/>
                <w:szCs w:val="24"/>
                <w:lang w:val="en"/>
              </w:rPr>
              <w:t>CTO</w:t>
            </w:r>
          </w:p>
        </w:tc>
        <w:tc>
          <w:tcPr>
            <w:tcW w:w="268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66D48C2B" w:rsidP="5B7B8D87" w:rsidRDefault="66D48C2B" w14:paraId="3BB6FBCB" w14:textId="50C998C9">
            <w:pPr>
              <w:widowControl w:val="0"/>
              <w:ind w:left="34"/>
              <w:jc w:val="center"/>
              <w:rPr>
                <w:rFonts w:ascii="Calibri" w:hAnsi="Calibri" w:eastAsia="Calibri" w:cs="Calibri"/>
                <w:b w:val="0"/>
                <w:bCs w:val="0"/>
                <w:i w:val="0"/>
                <w:iCs w:val="0"/>
                <w:sz w:val="22"/>
                <w:szCs w:val="22"/>
              </w:rPr>
            </w:pPr>
            <w:r w:rsidRPr="5B7B8D87" w:rsidR="66D48C2B">
              <w:rPr>
                <w:rFonts w:ascii="Calibri" w:hAnsi="Calibri" w:eastAsia="Calibri" w:cs="Calibri"/>
                <w:b w:val="0"/>
                <w:bCs w:val="0"/>
                <w:i w:val="0"/>
                <w:iCs w:val="0"/>
                <w:sz w:val="22"/>
                <w:szCs w:val="22"/>
                <w:lang w:val="en-US"/>
              </w:rPr>
              <w:t>3/10/2026</w:t>
            </w:r>
          </w:p>
        </w:tc>
      </w:tr>
    </w:tbl>
    <w:p w:rsidR="5B7B8D87" w:rsidP="5B7B8D87" w:rsidRDefault="5B7B8D87" w14:paraId="593414BB" w14:textId="679138A0">
      <w:pPr>
        <w:keepNext w:val="1"/>
        <w:keepLines w:val="1"/>
        <w:widowControl w:val="0"/>
        <w:spacing w:before="240" w:after="0" w:line="360" w:lineRule="auto"/>
        <w:ind w:left="432" w:hanging="432"/>
        <w:rPr>
          <w:rFonts w:ascii="Calibri" w:hAnsi="Calibri" w:eastAsia="Calibri" w:cs="Calibri"/>
          <w:b w:val="0"/>
          <w:bCs w:val="0"/>
          <w:i w:val="0"/>
          <w:iCs w:val="0"/>
          <w:caps w:val="0"/>
          <w:smallCaps w:val="0"/>
          <w:noProof w:val="0"/>
          <w:color w:val="000000" w:themeColor="text1" w:themeTint="FF" w:themeShade="FF"/>
          <w:sz w:val="36"/>
          <w:szCs w:val="36"/>
          <w:lang w:bidi="he-IL"/>
        </w:rPr>
      </w:pPr>
    </w:p>
    <w:p w:rsidR="5B7B8D87" w:rsidP="5B7B8D87" w:rsidRDefault="5B7B8D87" w14:paraId="5B7D0FE0" w14:textId="1EFF5D3C">
      <w:pPr>
        <w:keepNext w:val="1"/>
        <w:keepLines w:val="1"/>
        <w:widowControl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4"/>
          <w:szCs w:val="24"/>
          <w:lang w:bidi="he-IL"/>
        </w:rPr>
      </w:pPr>
    </w:p>
    <w:p w:rsidR="5B7B8D87" w:rsidP="5B7B8D87" w:rsidRDefault="5B7B8D87" w14:paraId="5452FCC8" w14:textId="2B3C0384">
      <w:pPr>
        <w:pStyle w:val="Normal"/>
        <w:keepNext w:val="1"/>
        <w:keepLines w:val="1"/>
        <w:widowControl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4"/>
          <w:szCs w:val="24"/>
          <w:lang w:bidi="he-IL"/>
        </w:rPr>
      </w:pPr>
    </w:p>
    <w:p w:rsidRPr="00201AB3" w:rsidR="00235AA8" w:rsidP="00A13130" w:rsidRDefault="0022359F" w14:paraId="63E468B8" w14:textId="77777777">
      <w:pPr>
        <w:spacing w:after="0" w:line="360" w:lineRule="auto"/>
        <w:jc w:val="both"/>
        <w:rPr>
          <w:rFonts w:asciiTheme="minorBidi" w:hAnsiTheme="minorBidi" w:cstheme="minorBidi"/>
          <w:bCs/>
          <w:sz w:val="28"/>
          <w:szCs w:val="28"/>
        </w:rPr>
      </w:pPr>
      <w:bookmarkStart w:name="_Toc471047967" w:id="0"/>
      <w:bookmarkStart w:name="_Toc471048883" w:id="1"/>
      <w:bookmarkStart w:name="_Toc471132730" w:id="2"/>
      <w:r w:rsidRPr="00201AB3">
        <w:rPr>
          <w:rFonts w:asciiTheme="minorBidi" w:hAnsiTheme="minorBidi" w:cstheme="minorBidi"/>
          <w:bCs/>
          <w:sz w:val="28"/>
          <w:szCs w:val="28"/>
        </w:rPr>
        <w:br w:type="page"/>
      </w:r>
    </w:p>
    <w:sdt>
      <w:sdtPr>
        <w:id w:val="1901814436"/>
        <w:docPartObj>
          <w:docPartGallery w:val="Table of Contents"/>
          <w:docPartUnique/>
        </w:docPartObj>
      </w:sdtPr>
      <w:sdtContent>
        <w:p w:rsidRPr="00201AB3" w:rsidR="00C660E1" w:rsidP="73051062" w:rsidRDefault="00C660E1" w14:paraId="2D0C7EC7" w14:textId="77777777" w14:noSpellErr="1">
          <w:pPr>
            <w:pStyle w:val="TOCHeading"/>
            <w:rPr>
              <w:rFonts w:ascii="Arial" w:hAnsi="Arial" w:cs="Arial" w:asciiTheme="minorBidi" w:hAnsiTheme="minorBidi" w:cstheme="minorBidi"/>
            </w:rPr>
          </w:pPr>
        </w:p>
        <w:p w:rsidRPr="00971AF7" w:rsidR="00CA4DE8" w:rsidP="73051062" w:rsidRDefault="00CA4DE8" w14:paraId="15E72E91" w14:textId="2F460A79" w14:noSpellErr="1">
          <w:pPr>
            <w:pStyle w:val="TOCHeading"/>
            <w:rPr>
              <w:rFonts w:ascii="Arial Nova" w:hAnsi="Arial Nova" w:eastAsia="Arial Nova" w:cs="Arial Nova"/>
              <w:color w:val="auto"/>
              <w:sz w:val="28"/>
              <w:szCs w:val="28"/>
            </w:rPr>
          </w:pPr>
          <w:r w:rsidRPr="73051062" w:rsidR="00CA4DE8">
            <w:rPr>
              <w:rFonts w:ascii="Calibri" w:hAnsi="Calibri" w:cs="Calibri" w:asciiTheme="minorAscii" w:hAnsiTheme="minorAscii" w:cstheme="minorAscii"/>
              <w:color w:val="auto"/>
              <w:sz w:val="28"/>
              <w:szCs w:val="28"/>
            </w:rPr>
            <w:t>Table of Contents</w:t>
          </w:r>
        </w:p>
        <w:p w:rsidRPr="00971AF7" w:rsidR="00226D88" w:rsidP="73051062" w:rsidRDefault="00ED1A88" w14:paraId="5C0C756C" w14:textId="4BA07F52">
          <w:pPr>
            <w:pStyle w:val="TOC1"/>
            <w:tabs>
              <w:tab w:val="left" w:leader="none" w:pos="435"/>
              <w:tab w:val="right" w:leader="dot" w:pos="10290"/>
            </w:tabs>
            <w:rPr>
              <w:rFonts w:ascii="Arial Nova" w:hAnsi="Arial Nova" w:eastAsia="Arial Nova" w:cs="Arial Nova"/>
              <w:kern w:val="2"/>
              <w14:ligatures w14:val="standardContextual"/>
            </w:rPr>
          </w:pPr>
          <w:r>
            <w:t>1.</w:t>
            <w:tab/>
            <w:t>General</w:t>
            <w:tab/>
            <w:t>2</w:t>
          </w:r>
          <w:r/>
          <w:r/>
          <w:r w:rsidR="73051062">
            <w:rPr/>
          </w:r>
          <w:r/>
          <w:r w:rsidR="73051062">
            <w:rPr/>
          </w:r>
          <w:r/>
          <w:r/>
          <w:r/>
          <w:r/>
          <w:r w:rsidR="73051062">
            <w:rPr/>
          </w:r>
          <w:r/>
        </w:p>
        <w:p w:rsidRPr="00971AF7" w:rsidR="00226D88" w:rsidP="73051062" w:rsidRDefault="00226D88" w14:paraId="650198FB" w14:textId="6A6118CA">
          <w:pPr>
            <w:pStyle w:val="TOC2"/>
            <w:tabs>
              <w:tab w:val="left" w:leader="none" w:pos="660"/>
              <w:tab w:val="right" w:leader="dot" w:pos="9060"/>
            </w:tabs>
            <w:rPr>
              <w:rFonts w:ascii="Arial Nova" w:hAnsi="Arial Nova" w:eastAsia="Arial Nova" w:cs="Arial Nova"/>
              <w:noProof/>
              <w:kern w:val="2"/>
              <w14:ligatures w14:val="standardContextual"/>
            </w:rPr>
          </w:pPr>
          <w:r w:rsidR="73051062">
            <w:rPr/>
            <w:t>1.1.</w:t>
            <w:tab/>
            <w:t>Purpose</w:t>
            <w:tab/>
            <w:t>3</w:t>
          </w:r>
          <w:r/>
          <w:r w:rsidR="73051062">
            <w:rPr/>
          </w:r>
          <w:r/>
          <w:r/>
          <w:r/>
          <w:r/>
          <w:r w:rsidR="73051062">
            <w:rPr/>
          </w:r>
          <w:r/>
        </w:p>
        <w:p w:rsidRPr="00971AF7" w:rsidR="00226D88" w:rsidP="73051062" w:rsidRDefault="00226D88" w14:paraId="0956D2D8" w14:textId="30D85CE7">
          <w:pPr>
            <w:pStyle w:val="TOC2"/>
            <w:tabs>
              <w:tab w:val="left" w:leader="none" w:pos="660"/>
              <w:tab w:val="right" w:leader="dot" w:pos="9060"/>
            </w:tabs>
            <w:rPr>
              <w:rFonts w:ascii="Arial Nova" w:hAnsi="Arial Nova" w:eastAsia="Arial Nova" w:cs="Arial Nova"/>
              <w:noProof/>
              <w:kern w:val="2"/>
              <w14:ligatures w14:val="standardContextual"/>
            </w:rPr>
          </w:pPr>
          <w:r w:rsidR="73051062">
            <w:rPr/>
            <w:t>1.2.</w:t>
            <w:tab/>
            <w:t>Scope</w:t>
            <w:tab/>
            <w:t>3</w:t>
          </w:r>
          <w:r/>
          <w:r w:rsidR="73051062">
            <w:rPr/>
          </w:r>
          <w:r/>
          <w:r/>
          <w:r/>
          <w:r/>
          <w:r w:rsidR="73051062">
            <w:rPr/>
          </w:r>
          <w:r/>
        </w:p>
        <w:p w:rsidRPr="00971AF7" w:rsidR="00226D88" w:rsidP="73051062" w:rsidRDefault="00226D88" w14:paraId="62E34D08" w14:textId="28CE7835">
          <w:pPr>
            <w:pStyle w:val="TOC2"/>
            <w:tabs>
              <w:tab w:val="left" w:leader="none" w:pos="660"/>
              <w:tab w:val="right" w:leader="dot" w:pos="9060"/>
            </w:tabs>
            <w:rPr>
              <w:rFonts w:ascii="Arial Nova" w:hAnsi="Arial Nova" w:eastAsia="Arial Nova" w:cs="Arial Nova"/>
              <w:noProof/>
              <w:kern w:val="2"/>
              <w14:ligatures w14:val="standardContextual"/>
            </w:rPr>
          </w:pPr>
          <w:r w:rsidR="73051062">
            <w:rPr/>
            <w:t>1.3.</w:t>
            <w:tab/>
            <w:t>Definition of a Cyber Incident</w:t>
            <w:tab/>
            <w:t>4</w:t>
          </w:r>
          <w:r/>
          <w:r w:rsidR="73051062">
            <w:rPr/>
          </w:r>
          <w:r/>
          <w:r/>
          <w:r/>
          <w:r/>
          <w:r w:rsidR="73051062">
            <w:rPr/>
          </w:r>
          <w:r/>
        </w:p>
        <w:p w:rsidRPr="00971AF7" w:rsidR="00226D88" w:rsidP="73051062" w:rsidRDefault="00226D88" w14:paraId="450F1E52" w14:textId="01244D5D">
          <w:pPr>
            <w:pStyle w:val="TOC1"/>
            <w:tabs>
              <w:tab w:val="left" w:leader="none" w:pos="435"/>
              <w:tab w:val="right" w:leader="dot" w:pos="10290"/>
            </w:tabs>
            <w:rPr>
              <w:rFonts w:ascii="Arial Nova" w:hAnsi="Arial Nova" w:eastAsia="Arial Nova" w:cs="Arial Nova"/>
              <w:kern w:val="2"/>
              <w14:ligatures w14:val="standardContextual"/>
            </w:rPr>
          </w:pPr>
          <w:r w:rsidR="73051062">
            <w:rPr/>
            <w:t>2.</w:t>
            <w:tab/>
            <w:t>Alert Levels</w:t>
            <w:tab/>
            <w:t>4</w:t>
          </w:r>
          <w:r/>
          <w:r w:rsidR="73051062">
            <w:rPr/>
          </w:r>
          <w:r/>
          <w:r/>
          <w:r/>
          <w:r/>
          <w:r w:rsidR="73051062">
            <w:rPr/>
          </w:r>
          <w:r/>
        </w:p>
        <w:p w:rsidRPr="00971AF7" w:rsidR="00226D88" w:rsidP="73051062" w:rsidRDefault="00226D88" w14:paraId="700B17A3" w14:textId="11E502AB">
          <w:pPr>
            <w:pStyle w:val="TOC2"/>
            <w:tabs>
              <w:tab w:val="left" w:leader="none" w:pos="660"/>
              <w:tab w:val="right" w:leader="dot" w:pos="9060"/>
            </w:tabs>
            <w:rPr>
              <w:rFonts w:ascii="Arial Nova" w:hAnsi="Arial Nova" w:eastAsia="Arial Nova" w:cs="Arial Nova"/>
              <w:noProof/>
              <w:kern w:val="2"/>
              <w14:ligatures w14:val="standardContextual"/>
            </w:rPr>
          </w:pPr>
          <w:r w:rsidR="73051062">
            <w:rPr/>
            <w:t>2.1.</w:t>
            <w:tab/>
            <w:t>General</w:t>
            <w:tab/>
            <w:t>4</w:t>
          </w:r>
          <w:r/>
          <w:r w:rsidR="73051062">
            <w:rPr/>
          </w:r>
          <w:r/>
          <w:r/>
          <w:r/>
          <w:r/>
          <w:r w:rsidR="73051062">
            <w:rPr/>
          </w:r>
          <w:r/>
        </w:p>
        <w:p w:rsidRPr="00971AF7" w:rsidR="00226D88" w:rsidP="73051062" w:rsidRDefault="00226D88" w14:paraId="7496BEF9" w14:textId="27524527">
          <w:pPr>
            <w:pStyle w:val="TOC2"/>
            <w:tabs>
              <w:tab w:val="left" w:leader="none" w:pos="660"/>
              <w:tab w:val="right" w:leader="dot" w:pos="9060"/>
            </w:tabs>
            <w:rPr>
              <w:rFonts w:ascii="Arial Nova" w:hAnsi="Arial Nova" w:eastAsia="Arial Nova" w:cs="Arial Nova"/>
              <w:noProof/>
              <w:kern w:val="2"/>
              <w14:ligatures w14:val="standardContextual"/>
            </w:rPr>
          </w:pPr>
          <w:r w:rsidR="73051062">
            <w:rPr/>
            <w:t>2.2.</w:t>
            <w:tab/>
            <w:t>'Green' or 'Low'</w:t>
            <w:tab/>
            <w:t>4</w:t>
          </w:r>
          <w:r/>
          <w:r w:rsidR="73051062">
            <w:rPr/>
          </w:r>
          <w:r w:rsidR="73051062">
            <w:rPr/>
          </w:r>
          <w:r/>
          <w:r/>
          <w:r/>
          <w:r/>
          <w:r w:rsidR="73051062">
            <w:rPr/>
          </w:r>
          <w:r/>
        </w:p>
        <w:p w:rsidRPr="00971AF7" w:rsidR="00226D88" w:rsidP="73051062" w:rsidRDefault="00226D88" w14:paraId="562952E9" w14:textId="159905C1">
          <w:pPr>
            <w:pStyle w:val="TOC2"/>
            <w:tabs>
              <w:tab w:val="left" w:leader="none" w:pos="660"/>
              <w:tab w:val="right" w:leader="dot" w:pos="9060"/>
            </w:tabs>
            <w:rPr>
              <w:rFonts w:ascii="Arial Nova" w:hAnsi="Arial Nova" w:eastAsia="Arial Nova" w:cs="Arial Nova"/>
              <w:noProof/>
              <w:kern w:val="2"/>
              <w14:ligatures w14:val="standardContextual"/>
            </w:rPr>
          </w:pPr>
          <w:r w:rsidR="73051062">
            <w:rPr/>
            <w:t>2.3.</w:t>
            <w:tab/>
            <w:t>'Yellow' or 'Elevated'</w:t>
            <w:tab/>
            <w:t>4</w:t>
          </w:r>
          <w:r/>
          <w:r w:rsidR="73051062">
            <w:rPr/>
          </w:r>
          <w:r w:rsidR="73051062">
            <w:rPr/>
          </w:r>
          <w:r/>
          <w:r/>
          <w:r/>
          <w:r/>
          <w:r w:rsidR="73051062">
            <w:rPr/>
          </w:r>
          <w:r/>
        </w:p>
        <w:p w:rsidRPr="00971AF7" w:rsidR="00226D88" w:rsidP="73051062" w:rsidRDefault="00226D88" w14:paraId="0A5EA99C" w14:textId="7CBC7D19">
          <w:pPr>
            <w:pStyle w:val="TOC2"/>
            <w:tabs>
              <w:tab w:val="left" w:leader="none" w:pos="660"/>
              <w:tab w:val="right" w:leader="dot" w:pos="9060"/>
            </w:tabs>
            <w:rPr>
              <w:rFonts w:ascii="Arial Nova" w:hAnsi="Arial Nova" w:eastAsia="Arial Nova" w:cs="Arial Nova"/>
              <w:noProof/>
              <w:kern w:val="2"/>
              <w14:ligatures w14:val="standardContextual"/>
            </w:rPr>
          </w:pPr>
          <w:r w:rsidR="73051062">
            <w:rPr/>
            <w:t>2.4.</w:t>
            <w:tab/>
            <w:t>'Orange' or 'High'</w:t>
            <w:tab/>
            <w:t>5</w:t>
          </w:r>
          <w:r/>
          <w:r w:rsidR="73051062">
            <w:rPr/>
          </w:r>
          <w:r w:rsidR="73051062">
            <w:rPr/>
          </w:r>
          <w:r/>
          <w:r/>
          <w:r/>
          <w:r/>
          <w:r w:rsidR="73051062">
            <w:rPr/>
          </w:r>
          <w:r/>
        </w:p>
        <w:p w:rsidRPr="00971AF7" w:rsidR="00226D88" w:rsidP="73051062" w:rsidRDefault="00226D88" w14:paraId="6C9D8DE6" w14:textId="4E9C844E">
          <w:pPr>
            <w:pStyle w:val="TOC2"/>
            <w:tabs>
              <w:tab w:val="left" w:leader="none" w:pos="660"/>
              <w:tab w:val="right" w:leader="dot" w:pos="9060"/>
            </w:tabs>
            <w:rPr>
              <w:rFonts w:ascii="Arial Nova" w:hAnsi="Arial Nova" w:eastAsia="Arial Nova" w:cs="Arial Nova"/>
              <w:noProof/>
              <w:kern w:val="2"/>
              <w14:ligatures w14:val="standardContextual"/>
            </w:rPr>
          </w:pPr>
          <w:r w:rsidR="73051062">
            <w:rPr/>
            <w:t>2.5.</w:t>
            <w:tab/>
            <w:t>'Red' or 'Severe'</w:t>
            <w:tab/>
            <w:t>6</w:t>
          </w:r>
          <w:r/>
          <w:r w:rsidR="73051062">
            <w:rPr/>
          </w:r>
          <w:r w:rsidR="73051062">
            <w:rPr/>
          </w:r>
          <w:r/>
          <w:r/>
          <w:r/>
          <w:r/>
          <w:r w:rsidR="73051062">
            <w:rPr/>
          </w:r>
          <w:r/>
        </w:p>
        <w:p w:rsidRPr="00971AF7" w:rsidR="00226D88" w:rsidP="73051062" w:rsidRDefault="00226D88" w14:paraId="7359B4A7" w14:textId="77006E8B">
          <w:pPr>
            <w:pStyle w:val="TOC1"/>
            <w:tabs>
              <w:tab w:val="left" w:leader="none" w:pos="435"/>
              <w:tab w:val="right" w:leader="dot" w:pos="10290"/>
            </w:tabs>
            <w:rPr>
              <w:rFonts w:ascii="Arial Nova" w:hAnsi="Arial Nova" w:eastAsia="Arial Nova" w:cs="Arial Nova"/>
              <w:kern w:val="2"/>
              <w14:ligatures w14:val="standardContextual"/>
            </w:rPr>
          </w:pPr>
          <w:r w:rsidR="73051062">
            <w:rPr/>
            <w:t>3.</w:t>
            <w:tab/>
            <w:t>Roles and Responsibilities</w:t>
            <w:tab/>
            <w:t>8</w:t>
          </w:r>
          <w:r/>
          <w:r w:rsidR="73051062">
            <w:rPr/>
          </w:r>
          <w:r/>
          <w:r/>
          <w:r/>
          <w:r/>
          <w:r w:rsidR="73051062">
            <w:rPr/>
          </w:r>
          <w:r/>
        </w:p>
        <w:p w:rsidRPr="00971AF7" w:rsidR="00226D88" w:rsidP="73051062" w:rsidRDefault="00226D88" w14:paraId="53744D7F" w14:textId="2D1A4632">
          <w:pPr>
            <w:pStyle w:val="TOC2"/>
            <w:tabs>
              <w:tab w:val="left" w:leader="none" w:pos="660"/>
              <w:tab w:val="right" w:leader="dot" w:pos="9060"/>
            </w:tabs>
            <w:rPr>
              <w:rFonts w:ascii="Arial Nova" w:hAnsi="Arial Nova" w:eastAsia="Arial Nova" w:cs="Arial Nova"/>
              <w:noProof/>
              <w:kern w:val="2"/>
              <w14:ligatures w14:val="standardContextual"/>
            </w:rPr>
          </w:pPr>
          <w:r w:rsidR="73051062">
            <w:rPr/>
            <w:t>3.1.</w:t>
            <w:tab/>
            <w:t>CEO</w:t>
            <w:tab/>
            <w:t>8</w:t>
          </w:r>
          <w:r/>
          <w:r w:rsidR="73051062">
            <w:rPr/>
          </w:r>
          <w:r/>
          <w:r/>
          <w:r/>
          <w:r/>
          <w:r w:rsidR="73051062">
            <w:rPr/>
          </w:r>
          <w:r/>
        </w:p>
        <w:p w:rsidRPr="00971AF7" w:rsidR="00226D88" w:rsidP="73051062" w:rsidRDefault="00226D88" w14:paraId="2FCDF175" w14:textId="03AF8DCB">
          <w:pPr>
            <w:pStyle w:val="TOC2"/>
            <w:tabs>
              <w:tab w:val="left" w:leader="none" w:pos="660"/>
              <w:tab w:val="right" w:leader="dot" w:pos="9060"/>
            </w:tabs>
            <w:rPr>
              <w:rFonts w:ascii="Arial Nova" w:hAnsi="Arial Nova" w:eastAsia="Arial Nova" w:cs="Arial Nova"/>
              <w:noProof/>
              <w:kern w:val="2"/>
              <w14:ligatures w14:val="standardContextual"/>
            </w:rPr>
          </w:pPr>
          <w:r w:rsidR="73051062">
            <w:rPr/>
            <w:t>3.2.</w:t>
            <w:tab/>
            <w:t>CTO</w:t>
            <w:tab/>
            <w:t>8</w:t>
          </w:r>
          <w:r/>
          <w:r w:rsidR="73051062">
            <w:rPr/>
          </w:r>
          <w:r/>
          <w:r/>
          <w:r/>
          <w:r/>
          <w:r w:rsidR="73051062">
            <w:rPr/>
          </w:r>
          <w:r/>
        </w:p>
        <w:p w:rsidRPr="00971AF7" w:rsidR="00226D88" w:rsidP="73051062" w:rsidRDefault="00226D88" w14:paraId="0AB4D3B3" w14:textId="750D2411">
          <w:pPr>
            <w:pStyle w:val="TOC2"/>
            <w:tabs>
              <w:tab w:val="left" w:leader="none" w:pos="660"/>
              <w:tab w:val="right" w:leader="dot" w:pos="9060"/>
            </w:tabs>
            <w:rPr>
              <w:rFonts w:ascii="Arial Nova" w:hAnsi="Arial Nova" w:eastAsia="Arial Nova" w:cs="Arial Nova"/>
              <w:noProof/>
              <w:kern w:val="2"/>
              <w14:ligatures w14:val="standardContextual"/>
            </w:rPr>
          </w:pPr>
          <w:r w:rsidR="73051062">
            <w:rPr/>
            <w:t>3.3.</w:t>
            <w:tab/>
            <w:t>CISO</w:t>
            <w:tab/>
            <w:t>9</w:t>
          </w:r>
          <w:r/>
          <w:r w:rsidR="73051062">
            <w:rPr/>
          </w:r>
          <w:r/>
          <w:r/>
          <w:r/>
          <w:r/>
          <w:r w:rsidR="73051062">
            <w:rPr/>
          </w:r>
          <w:r/>
        </w:p>
        <w:p w:rsidRPr="00971AF7" w:rsidR="00226D88" w:rsidP="73051062" w:rsidRDefault="00226D88" w14:paraId="562A245C" w14:textId="25D3358F">
          <w:pPr>
            <w:pStyle w:val="TOC2"/>
            <w:tabs>
              <w:tab w:val="left" w:leader="none" w:pos="660"/>
              <w:tab w:val="right" w:leader="dot" w:pos="9060"/>
            </w:tabs>
            <w:rPr>
              <w:rFonts w:ascii="Arial Nova" w:hAnsi="Arial Nova" w:eastAsia="Arial Nova" w:cs="Arial Nova"/>
              <w:noProof/>
              <w:kern w:val="2"/>
              <w14:ligatures w14:val="standardContextual"/>
            </w:rPr>
          </w:pPr>
          <w:r w:rsidR="73051062">
            <w:rPr/>
            <w:t>3.4.</w:t>
            <w:tab/>
            <w:t>Technical Incident Response (IR) Team (if activated)</w:t>
            <w:tab/>
            <w:t>10</w:t>
          </w:r>
          <w:r/>
          <w:r w:rsidR="73051062">
            <w:rPr/>
          </w:r>
          <w:r w:rsidR="73051062">
            <w:rPr/>
          </w:r>
          <w:r w:rsidR="73051062">
            <w:rPr/>
          </w:r>
          <w:r/>
          <w:r/>
          <w:r/>
          <w:r/>
          <w:r w:rsidR="73051062">
            <w:rPr/>
          </w:r>
          <w:r/>
        </w:p>
        <w:p w:rsidRPr="00971AF7" w:rsidR="00226D88" w:rsidP="73051062" w:rsidRDefault="00226D88" w14:paraId="29C1CF51" w14:textId="48CA173C">
          <w:pPr>
            <w:pStyle w:val="TOC2"/>
            <w:tabs>
              <w:tab w:val="left" w:leader="none" w:pos="660"/>
              <w:tab w:val="right" w:leader="dot" w:pos="9060"/>
            </w:tabs>
            <w:rPr>
              <w:rFonts w:ascii="Arial Nova" w:hAnsi="Arial Nova" w:eastAsia="Arial Nova" w:cs="Arial Nova"/>
              <w:noProof/>
              <w:kern w:val="2"/>
              <w14:ligatures w14:val="standardContextual"/>
            </w:rPr>
          </w:pPr>
          <w:r w:rsidR="73051062">
            <w:rPr/>
            <w:t>3.5.</w:t>
            <w:tab/>
            <w:t>Business Unit Managers</w:t>
            <w:tab/>
            <w:t>10</w:t>
          </w:r>
          <w:r/>
          <w:r w:rsidR="73051062">
            <w:rPr/>
          </w:r>
          <w:r/>
          <w:r/>
          <w:r/>
          <w:r/>
          <w:r w:rsidR="73051062">
            <w:rPr/>
          </w:r>
          <w:r/>
        </w:p>
        <w:p w:rsidRPr="00971AF7" w:rsidR="00226D88" w:rsidP="73051062" w:rsidRDefault="00226D88" w14:paraId="0B3B0D80" w14:textId="4BB1A970">
          <w:pPr>
            <w:pStyle w:val="TOC2"/>
            <w:tabs>
              <w:tab w:val="left" w:leader="none" w:pos="660"/>
              <w:tab w:val="right" w:leader="dot" w:pos="9060"/>
            </w:tabs>
            <w:rPr>
              <w:rFonts w:ascii="Arial Nova" w:hAnsi="Arial Nova" w:eastAsia="Arial Nova" w:cs="Arial Nova"/>
              <w:noProof/>
              <w:kern w:val="2"/>
              <w14:ligatures w14:val="standardContextual"/>
            </w:rPr>
          </w:pPr>
          <w:r w:rsidR="73051062">
            <w:rPr/>
            <w:t>3.6.</w:t>
            <w:tab/>
            <w:t>Company Employees</w:t>
            <w:tab/>
            <w:t>11</w:t>
          </w:r>
          <w:r/>
          <w:r w:rsidR="73051062">
            <w:rPr/>
          </w:r>
          <w:r/>
          <w:r/>
          <w:r/>
          <w:r/>
          <w:r w:rsidR="73051062">
            <w:rPr/>
          </w:r>
          <w:r/>
        </w:p>
        <w:p w:rsidRPr="00971AF7" w:rsidR="00226D88" w:rsidP="73051062" w:rsidRDefault="00226D88" w14:paraId="7381AE61" w14:textId="1878E2A1">
          <w:pPr>
            <w:pStyle w:val="TOC1"/>
            <w:tabs>
              <w:tab w:val="left" w:leader="none" w:pos="435"/>
              <w:tab w:val="right" w:leader="dot" w:pos="10290"/>
            </w:tabs>
            <w:rPr>
              <w:rFonts w:ascii="Arial Nova" w:hAnsi="Arial Nova" w:eastAsia="Arial Nova" w:cs="Arial Nova"/>
              <w:kern w:val="2"/>
              <w14:ligatures w14:val="standardContextual"/>
            </w:rPr>
          </w:pPr>
          <w:r w:rsidR="73051062">
            <w:rPr/>
            <w:t>4.</w:t>
            <w:tab/>
            <w:t>Principles for Information Systems Response and Recovery</w:t>
            <w:tab/>
            <w:t>11</w:t>
          </w:r>
          <w:r/>
          <w:r w:rsidR="73051062">
            <w:rPr/>
          </w:r>
          <w:r/>
          <w:r/>
          <w:r/>
          <w:r/>
          <w:r w:rsidR="73051062">
            <w:rPr/>
          </w:r>
          <w:r/>
        </w:p>
        <w:p w:rsidRPr="00971AF7" w:rsidR="00226D88" w:rsidP="73051062" w:rsidRDefault="00226D88" w14:paraId="510BB8FF" w14:textId="0B9D36DF">
          <w:pPr>
            <w:pStyle w:val="TOC2"/>
            <w:tabs>
              <w:tab w:val="left" w:leader="none" w:pos="660"/>
              <w:tab w:val="right" w:leader="dot" w:pos="9060"/>
            </w:tabs>
            <w:rPr>
              <w:rFonts w:ascii="Arial Nova" w:hAnsi="Arial Nova" w:eastAsia="Arial Nova" w:cs="Arial Nova"/>
              <w:noProof/>
              <w:kern w:val="2"/>
              <w14:ligatures w14:val="standardContextual"/>
            </w:rPr>
          </w:pPr>
          <w:r w:rsidR="73051062">
            <w:rPr/>
            <w:t>4.1.</w:t>
            <w:tab/>
            <w:t>Cyber Attack Scenarios</w:t>
            <w:tab/>
            <w:t>12</w:t>
          </w:r>
          <w:r/>
          <w:r w:rsidR="73051062">
            <w:rPr/>
          </w:r>
          <w:r/>
          <w:r/>
          <w:r/>
          <w:r/>
          <w:r w:rsidR="73051062">
            <w:rPr/>
          </w:r>
          <w:r/>
        </w:p>
        <w:p w:rsidRPr="00971AF7" w:rsidR="00226D88" w:rsidP="73051062" w:rsidRDefault="00226D88" w14:paraId="49C4EEEB" w14:textId="049A34DD">
          <w:pPr>
            <w:pStyle w:val="TOC2"/>
            <w:tabs>
              <w:tab w:val="left" w:leader="none" w:pos="660"/>
              <w:tab w:val="right" w:leader="dot" w:pos="9060"/>
            </w:tabs>
            <w:rPr>
              <w:rFonts w:ascii="Arial Nova" w:hAnsi="Arial Nova" w:eastAsia="Arial Nova" w:cs="Arial Nova"/>
              <w:noProof/>
              <w:kern w:val="2"/>
              <w14:ligatures w14:val="standardContextual"/>
            </w:rPr>
          </w:pPr>
          <w:r w:rsidR="73051062">
            <w:rPr/>
            <w:t>4.2.</w:t>
            <w:tab/>
            <w:t>Principles for Addressing a Cyber Attack Scenario</w:t>
            <w:tab/>
            <w:t>12</w:t>
          </w:r>
          <w:r/>
          <w:r w:rsidR="73051062">
            <w:rPr/>
          </w:r>
          <w:r/>
          <w:r/>
          <w:r/>
          <w:r/>
          <w:r w:rsidR="73051062">
            <w:rPr/>
          </w:r>
          <w:r/>
        </w:p>
        <w:p w:rsidRPr="00971AF7" w:rsidR="00226D88" w:rsidP="73051062" w:rsidRDefault="00226D88" w14:paraId="230E96DF" w14:textId="3871B4BD">
          <w:pPr>
            <w:pStyle w:val="TOC2"/>
            <w:tabs>
              <w:tab w:val="left" w:leader="none" w:pos="660"/>
              <w:tab w:val="right" w:leader="dot" w:pos="9060"/>
            </w:tabs>
            <w:rPr>
              <w:rFonts w:ascii="Arial Nova" w:hAnsi="Arial Nova" w:eastAsia="Arial Nova" w:cs="Arial Nova"/>
              <w:noProof/>
              <w:kern w:val="2"/>
              <w14:ligatures w14:val="standardContextual"/>
            </w:rPr>
          </w:pPr>
          <w:r w:rsidR="73051062">
            <w:rPr/>
            <w:t>4.3.</w:t>
            <w:tab/>
            <w:t>Principles for Responding to a Cyber Attack Scenario: Methodology</w:t>
            <w:tab/>
            <w:t>13</w:t>
          </w:r>
          <w:r/>
          <w:r w:rsidR="73051062">
            <w:rPr/>
          </w:r>
          <w:r/>
          <w:r/>
          <w:r/>
          <w:r/>
          <w:r w:rsidR="73051062">
            <w:rPr/>
          </w:r>
          <w:r/>
        </w:p>
        <w:p w:rsidRPr="00971AF7" w:rsidR="00226D88" w:rsidP="73051062" w:rsidRDefault="00226D88" w14:paraId="01BEB944" w14:textId="68EFF81E">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5.1.</w:t>
            <w:tab/>
            <w:t>Preparing the Company to Manage Information Security and Cyber Incidents</w:t>
            <w:tab/>
            <w:t>14</w:t>
          </w:r>
          <w:r/>
          <w:r w:rsidR="73051062">
            <w:rPr/>
          </w:r>
          <w:r/>
          <w:r/>
          <w:r/>
          <w:r/>
          <w:r w:rsidR="73051062">
            <w:rPr/>
          </w:r>
          <w:r/>
        </w:p>
        <w:p w:rsidRPr="00971AF7" w:rsidR="00226D88" w:rsidP="73051062" w:rsidRDefault="00226D88" w14:paraId="0CD6076D" w14:textId="17702644">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5.2.</w:t>
            <w:tab/>
            <w:t>Initial Stage: Alert and Detection</w:t>
            <w:tab/>
            <w:t>15</w:t>
          </w:r>
          <w:r/>
          <w:r w:rsidR="73051062">
            <w:rPr/>
          </w:r>
          <w:r/>
          <w:r/>
          <w:r/>
          <w:r/>
          <w:r w:rsidR="73051062">
            <w:rPr/>
          </w:r>
          <w:r/>
        </w:p>
        <w:p w:rsidRPr="00971AF7" w:rsidR="00226D88" w:rsidP="73051062" w:rsidRDefault="00226D88" w14:paraId="09E78A0A" w14:textId="7388EC14">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5.3.</w:t>
            <w:tab/>
            <w:t>Stage A: Reporting, Designating the Response Team, Assigning Responsibilities, and Initiating Documentation</w:t>
            <w:tab/>
            <w:t>15</w:t>
          </w:r>
          <w:r/>
          <w:r w:rsidR="73051062">
            <w:rPr/>
          </w:r>
          <w:r/>
          <w:r/>
          <w:r/>
          <w:r/>
          <w:r w:rsidR="73051062">
            <w:rPr/>
          </w:r>
          <w:r/>
        </w:p>
        <w:p w:rsidRPr="00971AF7" w:rsidR="00226D88" w:rsidP="73051062" w:rsidRDefault="00226D88" w14:paraId="12A756E7" w14:textId="42C96A29">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5.4.</w:t>
            <w:tab/>
            <w:t>Stage B: Triage and Classification of the Incident</w:t>
            <w:tab/>
            <w:t>15</w:t>
          </w:r>
          <w:r/>
          <w:r w:rsidR="73051062">
            <w:rPr/>
          </w:r>
          <w:r/>
          <w:r/>
          <w:r/>
          <w:r/>
          <w:r w:rsidR="73051062">
            <w:rPr/>
          </w:r>
          <w:r/>
        </w:p>
        <w:p w:rsidRPr="00971AF7" w:rsidR="00226D88" w:rsidP="73051062" w:rsidRDefault="00226D88" w14:paraId="38BD85C2" w14:textId="7B88F192">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5.5.</w:t>
            <w:tab/>
            <w:t>Stage C: Analysis and Assessment</w:t>
            <w:tab/>
            <w:t>16</w:t>
          </w:r>
          <w:r/>
          <w:r w:rsidR="73051062">
            <w:rPr/>
          </w:r>
          <w:r/>
          <w:r/>
          <w:r/>
          <w:r/>
          <w:r w:rsidR="73051062">
            <w:rPr/>
          </w:r>
          <w:r/>
        </w:p>
        <w:p w:rsidRPr="00971AF7" w:rsidR="00226D88" w:rsidP="73051062" w:rsidRDefault="00226D88" w14:paraId="59C12C02" w14:textId="218D67A0">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5.6.</w:t>
            <w:tab/>
            <w:t>Stage D: Containment</w:t>
            <w:tab/>
            <w:t>18</w:t>
          </w:r>
          <w:r/>
          <w:r w:rsidR="73051062">
            <w:rPr/>
          </w:r>
          <w:r/>
          <w:r/>
          <w:r/>
          <w:r/>
          <w:r w:rsidR="73051062">
            <w:rPr/>
          </w:r>
          <w:r/>
        </w:p>
        <w:p w:rsidRPr="00971AF7" w:rsidR="00226D88" w:rsidP="73051062" w:rsidRDefault="00226D88" w14:paraId="62C21BF8" w14:textId="74797393">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5.7.</w:t>
            <w:tab/>
            <w:t>Stage E: Eradication</w:t>
            <w:tab/>
            <w:t>19</w:t>
          </w:r>
          <w:r/>
          <w:r w:rsidR="73051062">
            <w:rPr/>
          </w:r>
          <w:r/>
          <w:r/>
          <w:r/>
          <w:r/>
          <w:r w:rsidR="73051062">
            <w:rPr/>
          </w:r>
          <w:r/>
        </w:p>
        <w:p w:rsidRPr="00971AF7" w:rsidR="00226D88" w:rsidP="73051062" w:rsidRDefault="00226D88" w14:paraId="4BB7F1BA" w14:textId="4A2EC262">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5.8.</w:t>
            <w:tab/>
            <w:t>Stage F: Recovery</w:t>
            <w:tab/>
            <w:t>20</w:t>
          </w:r>
          <w:r/>
          <w:r w:rsidR="73051062">
            <w:rPr/>
          </w:r>
          <w:r/>
          <w:r/>
          <w:r/>
          <w:r/>
          <w:r w:rsidR="73051062">
            <w:rPr/>
          </w:r>
          <w:r/>
        </w:p>
        <w:p w:rsidRPr="00971AF7" w:rsidR="00226D88" w:rsidP="73051062" w:rsidRDefault="00226D88" w14:paraId="6AC15757" w14:textId="5A2B813E">
          <w:pPr>
            <w:pStyle w:val="TOC2"/>
            <w:tabs>
              <w:tab w:val="left" w:leader="none" w:pos="660"/>
              <w:tab w:val="right" w:leader="dot" w:pos="9060"/>
            </w:tabs>
            <w:rPr>
              <w:rFonts w:ascii="Arial Nova" w:hAnsi="Arial Nova" w:eastAsia="Arial Nova" w:cs="Arial Nova"/>
              <w:noProof/>
              <w:kern w:val="2"/>
              <w14:ligatures w14:val="standardContextual"/>
            </w:rPr>
          </w:pPr>
          <w:r w:rsidR="73051062">
            <w:rPr/>
            <w:t>5.9.</w:t>
            <w:tab/>
            <w:t>Stage G: Incident Closure and Lessons Learned</w:t>
            <w:tab/>
            <w:t>20</w:t>
          </w:r>
          <w:r/>
          <w:r w:rsidR="73051062">
            <w:rPr/>
          </w:r>
          <w:r/>
          <w:r/>
          <w:r/>
          <w:r/>
          <w:r w:rsidR="73051062">
            <w:rPr/>
          </w:r>
          <w:r/>
        </w:p>
        <w:p w:rsidRPr="00971AF7" w:rsidR="00226D88" w:rsidP="73051062" w:rsidRDefault="00226D88" w14:paraId="16409E97" w14:textId="31C82FCC">
          <w:pPr>
            <w:pStyle w:val="TOC1"/>
            <w:tabs>
              <w:tab w:val="left" w:leader="none" w:pos="435"/>
              <w:tab w:val="right" w:leader="dot" w:pos="10290"/>
            </w:tabs>
            <w:rPr>
              <w:rFonts w:ascii="Arial Nova" w:hAnsi="Arial Nova" w:eastAsia="Arial Nova" w:cs="Arial Nova"/>
              <w:kern w:val="2"/>
              <w14:ligatures w14:val="standardContextual"/>
            </w:rPr>
          </w:pPr>
          <w:r w:rsidR="73051062">
            <w:rPr/>
            <w:t>5.</w:t>
            <w:tab/>
            <w:t>Principles for Responding to and Handling a Ransomware Incident</w:t>
            <w:tab/>
            <w:t>20</w:t>
          </w:r>
          <w:r/>
          <w:r w:rsidR="73051062">
            <w:rPr/>
          </w:r>
          <w:r/>
          <w:r/>
          <w:r/>
          <w:r/>
          <w:r w:rsidR="73051062">
            <w:rPr/>
          </w:r>
          <w:r/>
        </w:p>
        <w:p w:rsidRPr="00971AF7" w:rsidR="00226D88" w:rsidP="73051062" w:rsidRDefault="00226D88" w14:paraId="4810D59B" w14:textId="22830829">
          <w:pPr>
            <w:pStyle w:val="TOC2"/>
            <w:tabs>
              <w:tab w:val="left" w:leader="none" w:pos="660"/>
              <w:tab w:val="right" w:leader="dot" w:pos="9060"/>
            </w:tabs>
            <w:rPr>
              <w:rFonts w:ascii="Arial Nova" w:hAnsi="Arial Nova" w:eastAsia="Arial Nova" w:cs="Arial Nova"/>
              <w:noProof/>
              <w:kern w:val="2"/>
              <w14:ligatures w14:val="standardContextual"/>
            </w:rPr>
          </w:pPr>
          <w:r w:rsidR="73051062">
            <w:rPr/>
            <w:t>6.1.</w:t>
            <w:tab/>
            <w:t>General</w:t>
            <w:tab/>
            <w:t>20</w:t>
          </w:r>
          <w:r/>
          <w:r w:rsidR="73051062">
            <w:rPr/>
          </w:r>
          <w:r/>
          <w:r/>
          <w:r/>
          <w:r/>
          <w:r w:rsidR="73051062">
            <w:rPr/>
          </w:r>
          <w:r/>
        </w:p>
        <w:p w:rsidRPr="00971AF7" w:rsidR="00226D88" w:rsidP="73051062" w:rsidRDefault="00226D88" w14:paraId="48DF717A" w14:textId="424B7C8E">
          <w:pPr>
            <w:pStyle w:val="TOC2"/>
            <w:tabs>
              <w:tab w:val="left" w:leader="none" w:pos="660"/>
              <w:tab w:val="right" w:leader="dot" w:pos="9060"/>
            </w:tabs>
            <w:rPr>
              <w:rFonts w:ascii="Arial Nova" w:hAnsi="Arial Nova" w:eastAsia="Arial Nova" w:cs="Arial Nova"/>
              <w:noProof/>
              <w:kern w:val="2"/>
              <w14:ligatures w14:val="standardContextual"/>
            </w:rPr>
          </w:pPr>
          <w:r w:rsidR="73051062">
            <w:rPr/>
            <w:t>6.2.</w:t>
            <w:tab/>
            <w:t>Types of Ransomware Incidents</w:t>
            <w:tab/>
            <w:t>20</w:t>
          </w:r>
          <w:r/>
          <w:r w:rsidR="73051062">
            <w:rPr/>
          </w:r>
          <w:r/>
          <w:r/>
          <w:r/>
          <w:r/>
          <w:r w:rsidR="73051062">
            <w:rPr/>
          </w:r>
          <w:r/>
        </w:p>
        <w:p w:rsidRPr="00971AF7" w:rsidR="00226D88" w:rsidP="73051062" w:rsidRDefault="00226D88" w14:paraId="3F112AD0" w14:textId="51CEB797">
          <w:pPr>
            <w:pStyle w:val="TOC2"/>
            <w:tabs>
              <w:tab w:val="left" w:leader="none" w:pos="660"/>
              <w:tab w:val="right" w:leader="dot" w:pos="9060"/>
            </w:tabs>
            <w:rPr>
              <w:rFonts w:ascii="Arial Nova" w:hAnsi="Arial Nova" w:eastAsia="Arial Nova" w:cs="Arial Nova"/>
              <w:noProof/>
              <w:kern w:val="2"/>
              <w14:ligatures w14:val="standardContextual"/>
            </w:rPr>
          </w:pPr>
          <w:r w:rsidR="73051062">
            <w:rPr/>
            <w:t>6.3.</w:t>
            <w:tab/>
            <w:t>Guiding Considerations for Managing a Ransomware Incident and Decision Making</w:t>
            <w:tab/>
            <w:t>21</w:t>
          </w:r>
          <w:r/>
          <w:r w:rsidR="73051062">
            <w:rPr/>
          </w:r>
          <w:r/>
          <w:r/>
          <w:r/>
          <w:r/>
          <w:r w:rsidR="73051062">
            <w:rPr/>
          </w:r>
          <w:r/>
        </w:p>
        <w:p w:rsidRPr="00971AF7" w:rsidR="00226D88" w:rsidP="73051062" w:rsidRDefault="00226D88" w14:paraId="10A45112" w14:textId="127F489F">
          <w:pPr>
            <w:pStyle w:val="TOC2"/>
            <w:tabs>
              <w:tab w:val="left" w:leader="none" w:pos="660"/>
              <w:tab w:val="right" w:leader="dot" w:pos="9060"/>
            </w:tabs>
            <w:rPr>
              <w:rFonts w:ascii="Arial Nova" w:hAnsi="Arial Nova" w:eastAsia="Arial Nova" w:cs="Arial Nova"/>
              <w:noProof/>
              <w:kern w:val="2"/>
              <w14:ligatures w14:val="standardContextual"/>
            </w:rPr>
          </w:pPr>
          <w:r w:rsidR="73051062">
            <w:rPr/>
            <w:t>6.4.</w:t>
            <w:tab/>
            <w:t>Description of the Handling Process</w:t>
            <w:tab/>
            <w:t>21</w:t>
          </w:r>
          <w:r/>
          <w:r w:rsidR="73051062">
            <w:rPr/>
          </w:r>
          <w:r/>
          <w:r/>
          <w:r/>
          <w:r/>
          <w:r w:rsidR="73051062">
            <w:rPr/>
          </w:r>
          <w:r/>
        </w:p>
        <w:p w:rsidRPr="00971AF7" w:rsidR="00226D88" w:rsidP="73051062" w:rsidRDefault="00226D88" w14:paraId="0AC6DB69" w14:textId="46E21673">
          <w:pPr>
            <w:pStyle w:val="TOC2"/>
            <w:tabs>
              <w:tab w:val="right" w:leader="dot" w:pos="9060"/>
            </w:tabs>
            <w:rPr>
              <w:rFonts w:ascii="Arial Nova" w:hAnsi="Arial Nova" w:eastAsia="Arial Nova" w:cs="Arial Nova"/>
              <w:noProof/>
              <w:kern w:val="2"/>
              <w14:ligatures w14:val="standardContextual"/>
            </w:rPr>
          </w:pPr>
          <w:r w:rsidR="73051062">
            <w:rPr/>
            <w:t>Handling a Ransomware Incident, Stage 1</w:t>
            <w:tab/>
            <w:t>24</w:t>
          </w:r>
          <w:r/>
          <w:r/>
          <w:r/>
          <w:r/>
          <w:r w:rsidR="73051062">
            <w:rPr/>
          </w:r>
          <w:r/>
        </w:p>
        <w:p w:rsidRPr="00971AF7" w:rsidR="00226D88" w:rsidP="73051062" w:rsidRDefault="00226D88" w14:paraId="09DC03A5" w14:textId="747E7547">
          <w:pPr>
            <w:pStyle w:val="TOC2"/>
            <w:tabs>
              <w:tab w:val="right" w:leader="dot" w:pos="9060"/>
            </w:tabs>
            <w:rPr>
              <w:rFonts w:ascii="Arial Nova" w:hAnsi="Arial Nova" w:eastAsia="Arial Nova" w:cs="Arial Nova"/>
              <w:noProof/>
              <w:kern w:val="2"/>
              <w14:ligatures w14:val="standardContextual"/>
            </w:rPr>
          </w:pPr>
          <w:r w:rsidR="73051062">
            <w:rPr/>
            <w:t xml:space="preserve">Handling a Ransomware Incident, Stage 2 </w:t>
            <w:tab/>
            <w:t>25</w:t>
          </w:r>
          <w:r/>
          <w:r/>
          <w:r/>
          <w:r/>
          <w:r w:rsidR="73051062">
            <w:rPr/>
          </w:r>
          <w:r/>
        </w:p>
        <w:p w:rsidRPr="00971AF7" w:rsidR="00226D88" w:rsidP="73051062" w:rsidRDefault="00226D88" w14:paraId="588482C4" w14:textId="2562B164">
          <w:pPr>
            <w:pStyle w:val="TOC2"/>
            <w:tabs>
              <w:tab w:val="right" w:leader="dot" w:pos="9060"/>
            </w:tabs>
            <w:rPr>
              <w:rFonts w:ascii="Arial Nova" w:hAnsi="Arial Nova" w:eastAsia="Arial Nova" w:cs="Arial Nova"/>
              <w:noProof/>
              <w:kern w:val="2"/>
              <w14:ligatures w14:val="standardContextual"/>
            </w:rPr>
          </w:pPr>
          <w:r w:rsidR="73051062">
            <w:rPr/>
            <w:t>Handling a Ransomware Incident, Stage 3</w:t>
            <w:tab/>
            <w:t>27</w:t>
          </w:r>
          <w:r/>
          <w:r/>
          <w:r/>
          <w:r/>
          <w:r w:rsidR="73051062">
            <w:rPr/>
          </w:r>
          <w:r/>
        </w:p>
        <w:p w:rsidRPr="00971AF7" w:rsidR="00226D88" w:rsidP="73051062" w:rsidRDefault="00226D88" w14:paraId="6E999163" w14:textId="0B035648">
          <w:pPr>
            <w:pStyle w:val="TOC1"/>
            <w:tabs>
              <w:tab w:val="right" w:leader="dot" w:pos="10290"/>
            </w:tabs>
            <w:rPr>
              <w:rFonts w:ascii="Arial Nova" w:hAnsi="Arial Nova" w:eastAsia="Arial Nova" w:cs="Arial Nova"/>
              <w:kern w:val="2"/>
              <w14:ligatures w14:val="standardContextual"/>
            </w:rPr>
          </w:pPr>
          <w:r w:rsidR="73051062">
            <w:rPr/>
            <w:t>Principles for Responding to and Handling a Malware Cyber Incident</w:t>
            <w:tab/>
            <w:t>28</w:t>
          </w:r>
          <w:r w:rsidR="73051062">
            <w:rPr/>
          </w:r>
          <w:r/>
          <w:r/>
          <w:r/>
          <w:r/>
          <w:r w:rsidR="73051062">
            <w:rPr/>
          </w:r>
          <w:r/>
        </w:p>
        <w:p w:rsidRPr="00971AF7" w:rsidR="00226D88" w:rsidP="73051062" w:rsidRDefault="00226D88" w14:paraId="146B6A4B" w14:textId="38419093">
          <w:pPr>
            <w:pStyle w:val="TOC2"/>
            <w:tabs>
              <w:tab w:val="left" w:leader="none" w:pos="660"/>
              <w:tab w:val="right" w:leader="dot" w:pos="9060"/>
            </w:tabs>
            <w:rPr>
              <w:rFonts w:ascii="Arial Nova" w:hAnsi="Arial Nova" w:eastAsia="Arial Nova" w:cs="Arial Nova"/>
              <w:noProof/>
              <w:kern w:val="2"/>
              <w14:ligatures w14:val="standardContextual"/>
            </w:rPr>
          </w:pPr>
          <w:r w:rsidR="73051062">
            <w:rPr/>
            <w:t>7.1.</w:t>
            <w:tab/>
            <w:t>Response to a Malware Incident</w:t>
            <w:tab/>
            <w:t>30</w:t>
          </w:r>
          <w:r/>
          <w:r w:rsidR="73051062">
            <w:rPr/>
          </w:r>
          <w:r/>
          <w:r/>
          <w:r/>
          <w:r/>
          <w:r w:rsidR="73051062">
            <w:rPr/>
          </w:r>
          <w:r/>
        </w:p>
        <w:p w:rsidRPr="00971AF7" w:rsidR="00226D88" w:rsidP="73051062" w:rsidRDefault="00226D88" w14:paraId="77D9854D" w14:textId="5B01DF04">
          <w:pPr>
            <w:pStyle w:val="TOC2"/>
            <w:tabs>
              <w:tab w:val="left" w:leader="none" w:pos="660"/>
              <w:tab w:val="right" w:leader="dot" w:pos="9060"/>
            </w:tabs>
            <w:rPr>
              <w:rFonts w:ascii="Arial Nova" w:hAnsi="Arial Nova" w:eastAsia="Arial Nova" w:cs="Arial Nova"/>
              <w:noProof/>
              <w:kern w:val="2"/>
              <w14:ligatures w14:val="standardContextual"/>
            </w:rPr>
          </w:pPr>
          <w:r w:rsidR="73051062">
            <w:rPr/>
            <w:t>8.1.</w:t>
            <w:tab/>
            <w:t>Principles for Responding to and Handling a Phishing Cyber Incident</w:t>
            <w:tab/>
            <w:t>31</w:t>
          </w:r>
          <w:r/>
          <w:r w:rsidR="73051062">
            <w:rPr/>
          </w:r>
          <w:r w:rsidR="73051062">
            <w:rPr/>
          </w:r>
          <w:r/>
          <w:r/>
          <w:r/>
          <w:r/>
          <w:r w:rsidR="73051062">
            <w:rPr/>
          </w:r>
          <w:r/>
        </w:p>
        <w:p w:rsidRPr="00971AF7" w:rsidR="00226D88" w:rsidP="73051062" w:rsidRDefault="00226D88" w14:paraId="6EDBD4CE" w14:textId="0D53011D">
          <w:pPr>
            <w:pStyle w:val="TOC2"/>
            <w:tabs>
              <w:tab w:val="left" w:leader="none" w:pos="660"/>
              <w:tab w:val="right" w:leader="dot" w:pos="9060"/>
            </w:tabs>
            <w:rPr>
              <w:rFonts w:ascii="Arial Nova" w:hAnsi="Arial Nova" w:eastAsia="Arial Nova" w:cs="Arial Nova"/>
              <w:kern w:val="2"/>
              <w14:ligatures w14:val="standardContextual"/>
            </w:rPr>
          </w:pPr>
          <w:r w:rsidR="73051062">
            <w:rPr/>
            <w:t>8.3.</w:t>
            <w:tab/>
            <w:t>Common Objectives of a Phishing Attack</w:t>
            <w:tab/>
            <w:t>31</w:t>
          </w:r>
          <w:r/>
          <w:r w:rsidR="73051062">
            <w:rPr/>
          </w:r>
          <w:r/>
          <w:r/>
          <w:r/>
          <w:r/>
          <w:r w:rsidR="73051062">
            <w:rPr/>
          </w:r>
          <w:r/>
        </w:p>
        <w:p w:rsidRPr="00971AF7" w:rsidR="00226D88" w:rsidP="73051062" w:rsidRDefault="00226D88" w14:paraId="027FCA2B" w14:textId="594D2984">
          <w:pPr>
            <w:pStyle w:val="TOC2"/>
            <w:tabs>
              <w:tab w:val="left" w:leader="none" w:pos="660"/>
              <w:tab w:val="right" w:leader="dot" w:pos="9060"/>
            </w:tabs>
            <w:rPr>
              <w:rFonts w:ascii="Arial Nova" w:hAnsi="Arial Nova" w:eastAsia="Arial Nova" w:cs="Arial Nova"/>
              <w:noProof/>
              <w:kern w:val="2"/>
              <w14:ligatures w14:val="standardContextual"/>
            </w:rPr>
          </w:pPr>
          <w:r w:rsidR="73051062">
            <w:rPr/>
            <w:t>8.4.</w:t>
            <w:tab/>
            <w:t>Typical Types of Phishing Attacks</w:t>
            <w:tab/>
            <w:t>31</w:t>
          </w:r>
          <w:r/>
          <w:r w:rsidR="73051062">
            <w:rPr/>
          </w:r>
          <w:r/>
          <w:r/>
          <w:r/>
          <w:r/>
          <w:r w:rsidR="73051062">
            <w:rPr/>
          </w:r>
          <w:r/>
        </w:p>
        <w:p w:rsidRPr="00971AF7" w:rsidR="00226D88" w:rsidP="73051062" w:rsidRDefault="00226D88" w14:paraId="7B7B7350" w14:textId="26FB26C2">
          <w:pPr>
            <w:pStyle w:val="TOC2"/>
            <w:tabs>
              <w:tab w:val="left" w:leader="none" w:pos="660"/>
              <w:tab w:val="right" w:leader="dot" w:pos="9060"/>
            </w:tabs>
            <w:rPr>
              <w:rFonts w:ascii="Arial Nova" w:hAnsi="Arial Nova" w:eastAsia="Arial Nova" w:cs="Arial Nova"/>
              <w:noProof/>
              <w:kern w:val="2"/>
              <w14:ligatures w14:val="standardContextual"/>
            </w:rPr>
          </w:pPr>
          <w:r w:rsidR="73051062">
            <w:rPr/>
            <w:t>8.5.</w:t>
            <w:tab/>
            <w:t>Response to a Phishing Incident</w:t>
            <w:tab/>
            <w:t>32</w:t>
          </w:r>
          <w:r/>
          <w:r w:rsidR="73051062">
            <w:rPr/>
          </w:r>
          <w:r/>
          <w:r/>
          <w:r/>
          <w:r/>
          <w:r w:rsidR="73051062">
            <w:rPr/>
          </w:r>
          <w:r/>
        </w:p>
        <w:p w:rsidRPr="00971AF7" w:rsidR="00226D88" w:rsidP="73051062" w:rsidRDefault="00226D88" w14:paraId="4A03BDE6" w14:textId="4DC7AA3D">
          <w:pPr>
            <w:pStyle w:val="TOC1"/>
            <w:tabs>
              <w:tab w:val="right" w:leader="dot" w:pos="10290"/>
            </w:tabs>
            <w:rPr>
              <w:rFonts w:ascii="Arial Nova" w:hAnsi="Arial Nova" w:eastAsia="Arial Nova" w:cs="Arial Nova"/>
              <w:noProof/>
              <w:kern w:val="2"/>
              <w14:ligatures w14:val="standardContextual"/>
            </w:rPr>
          </w:pPr>
          <w:r w:rsidR="73051062">
            <w:rPr/>
            <w:t>9. Appendix: Communication During a Cyber Crisis</w:t>
            <w:tab/>
            <w:t>33</w:t>
          </w:r>
          <w:r w:rsidR="73051062">
            <w:rPr/>
          </w:r>
          <w:r/>
          <w:r/>
          <w:r/>
          <w:r/>
          <w:r w:rsidR="73051062">
            <w:rPr/>
          </w:r>
          <w:r/>
        </w:p>
        <w:p w:rsidRPr="00971AF7" w:rsidR="00226D88" w:rsidP="73051062" w:rsidRDefault="00226D88" w14:paraId="0C98F873" w14:textId="5D59BDAD">
          <w:pPr>
            <w:pStyle w:val="TOC2"/>
            <w:tabs>
              <w:tab w:val="right" w:leader="dot" w:pos="9060"/>
            </w:tabs>
            <w:rPr>
              <w:rFonts w:ascii="Arial Nova" w:hAnsi="Arial Nova" w:eastAsia="Arial Nova" w:cs="Arial Nova"/>
              <w:noProof/>
              <w:kern w:val="2"/>
              <w14:ligatures w14:val="standardContextual"/>
            </w:rPr>
          </w:pPr>
          <w:r w:rsidR="73051062">
            <w:rPr/>
            <w:t>10. Applicability of the Procedure</w:t>
            <w:tab/>
            <w:t>34</w:t>
          </w:r>
          <w:r w:rsidR="73051062">
            <w:rPr/>
          </w:r>
          <w:r/>
          <w:r/>
          <w:r/>
          <w:r/>
          <w:r w:rsidR="73051062">
            <w:rPr/>
          </w:r>
          <w:r/>
        </w:p>
        <w:p w:rsidRPr="00971AF7" w:rsidR="00226D88" w:rsidP="73051062" w:rsidRDefault="00226D88" w14:paraId="638009B9" w14:textId="3784B45E">
          <w:pPr>
            <w:pStyle w:val="TOC2"/>
            <w:tabs>
              <w:tab w:val="right" w:leader="dot" w:pos="9060"/>
            </w:tabs>
            <w:rPr>
              <w:rFonts w:ascii="Arial Nova" w:hAnsi="Arial Nova" w:eastAsia="Arial Nova" w:cs="Arial Nova"/>
              <w:kern w:val="2"/>
              <w14:ligatures w14:val="standardContextual"/>
            </w:rPr>
          </w:pPr>
          <w:r w:rsidR="73051062">
            <w:rPr/>
            <w:t>11. Communication Stages During a Cyber Crisis</w:t>
            <w:tab/>
            <w:t>34</w:t>
          </w:r>
          <w:r w:rsidR="73051062">
            <w:rPr/>
          </w:r>
          <w:r/>
          <w:r/>
          <w:r/>
          <w:r/>
          <w:r w:rsidR="73051062">
            <w:rPr/>
          </w:r>
          <w:r/>
        </w:p>
        <w:p w:rsidRPr="00971AF7" w:rsidR="00226D88" w:rsidP="73051062" w:rsidRDefault="00226D88" w14:paraId="4201F604" w14:textId="1A741158">
          <w:pPr>
            <w:pStyle w:val="TOC2"/>
            <w:tabs>
              <w:tab w:val="right" w:leader="dot" w:pos="9060"/>
            </w:tabs>
            <w:rPr>
              <w:rFonts w:ascii="Arial Nova" w:hAnsi="Arial Nova" w:eastAsia="Arial Nova" w:cs="Arial Nova"/>
              <w:noProof/>
              <w:kern w:val="2"/>
              <w14:ligatures w14:val="standardContextual"/>
            </w:rPr>
          </w:pPr>
          <w:r w:rsidR="73051062">
            <w:rPr/>
            <w:t>Roles and Responsibilities in Crisis Communication</w:t>
            <w:tab/>
            <w:t>35</w:t>
          </w:r>
          <w:r/>
          <w:r/>
          <w:r/>
          <w:r/>
          <w:r w:rsidR="73051062">
            <w:rPr/>
          </w:r>
          <w:r/>
        </w:p>
        <w:p w:rsidRPr="00971AF7" w:rsidR="00226D88" w:rsidP="73051062" w:rsidRDefault="00226D88" w14:paraId="6047E24D" w14:textId="5F9DCCE4">
          <w:pPr>
            <w:pStyle w:val="TOC2"/>
            <w:tabs>
              <w:tab w:val="right" w:leader="dot" w:pos="9060"/>
            </w:tabs>
            <w:rPr>
              <w:rFonts w:ascii="Arial Nova" w:hAnsi="Arial Nova" w:eastAsia="Arial Nova" w:cs="Arial Nova"/>
              <w:noProof/>
              <w:kern w:val="2"/>
              <w14:ligatures w14:val="standardContextual"/>
            </w:rPr>
          </w:pPr>
          <w:r w:rsidR="73051062">
            <w:rPr/>
            <w:t>Updating, Reviewing, and Improving the Procedure</w:t>
            <w:tab/>
            <w:t>35</w:t>
          </w:r>
          <w:r/>
          <w:r/>
          <w:r/>
          <w:r/>
          <w:r w:rsidR="73051062">
            <w:rPr/>
          </w:r>
          <w:r/>
        </w:p>
        <w:p w:rsidRPr="00971AF7" w:rsidR="00226D88" w:rsidP="73051062" w:rsidRDefault="00226D88" w14:paraId="40C17E90" w14:textId="1EDE2715">
          <w:pPr>
            <w:pStyle w:val="TOC2"/>
            <w:tabs>
              <w:tab w:val="right" w:leader="dot" w:pos="9060"/>
            </w:tabs>
            <w:rPr>
              <w:rFonts w:ascii="Arial Nova" w:hAnsi="Arial Nova" w:eastAsia="Arial Nova" w:cs="Arial Nova"/>
              <w:noProof/>
              <w:kern w:val="2"/>
              <w14:ligatures w14:val="standardContextual"/>
            </w:rPr>
          </w:pPr>
          <w:r w:rsidR="73051062">
            <w:rPr/>
            <w:t>Summary</w:t>
            <w:tab/>
            <w:t>35</w:t>
          </w:r>
          <w:r/>
          <w:r/>
          <w:r/>
          <w:r/>
          <w:r w:rsidR="73051062">
            <w:rPr/>
          </w:r>
          <w:r/>
        </w:p>
        <w:p w:rsidRPr="00971AF7" w:rsidR="00226D88" w:rsidP="73051062" w:rsidRDefault="00226D88" w14:paraId="5A2124F1" w14:textId="1D482775">
          <w:pPr>
            <w:pStyle w:val="TOC1"/>
            <w:tabs>
              <w:tab w:val="right" w:leader="dot" w:pos="10290"/>
            </w:tabs>
            <w:rPr>
              <w:rFonts w:ascii="Arial Nova" w:hAnsi="Arial Nova" w:eastAsia="Arial Nova" w:cs="Arial Nova"/>
              <w:noProof/>
              <w:kern w:val="2"/>
              <w14:ligatures w14:val="standardContextual"/>
            </w:rPr>
          </w:pPr>
          <w:r w:rsidR="73051062">
            <w:rPr/>
            <w:t>Cyber Incident Reporting and Tracking</w:t>
            <w:tab/>
            <w:t>35</w:t>
          </w:r>
          <w:r/>
          <w:r/>
          <w:r/>
          <w:r/>
          <w:r w:rsidR="73051062">
            <w:rPr/>
          </w:r>
          <w:r/>
        </w:p>
        <w:p w:rsidRPr="00971AF7" w:rsidR="00226D88" w:rsidP="73051062" w:rsidRDefault="00226D88" w14:paraId="44930818" w14:textId="59A9F6A7">
          <w:pPr>
            <w:pStyle w:val="TOC1"/>
            <w:tabs>
              <w:tab w:val="left" w:leader="none" w:pos="435"/>
              <w:tab w:val="right" w:leader="dot" w:pos="10290"/>
            </w:tabs>
            <w:rPr>
              <w:rFonts w:ascii="Arial Nova" w:hAnsi="Arial Nova" w:eastAsia="Arial Nova" w:cs="Arial Nova"/>
              <w:noProof/>
              <w:kern w:val="2"/>
              <w14:ligatures w14:val="standardContextual"/>
            </w:rPr>
          </w:pPr>
          <w:r w:rsidR="73051062">
            <w:rPr/>
            <w:t>5.2.</w:t>
            <w:tab/>
            <w:t>Technical Data</w:t>
            <w:tab/>
            <w:t>41</w:t>
          </w:r>
          <w:r/>
          <w:r w:rsidR="73051062">
            <w:rPr/>
          </w:r>
          <w:r/>
          <w:r/>
          <w:r/>
          <w:r/>
          <w:r w:rsidR="73051062">
            <w:rPr/>
          </w:r>
          <w:r/>
        </w:p>
        <w:p w:rsidRPr="00971AF7" w:rsidR="00226D88" w:rsidP="73051062" w:rsidRDefault="00226D88" w14:paraId="57AA52B0" w14:textId="17C0DC16">
          <w:pPr>
            <w:pStyle w:val="TOC1"/>
            <w:tabs>
              <w:tab w:val="left" w:leader="none" w:pos="435"/>
              <w:tab w:val="right" w:leader="dot" w:pos="10290"/>
            </w:tabs>
            <w:rPr>
              <w:rFonts w:ascii="Arial Nova" w:hAnsi="Arial Nova" w:eastAsia="Arial Nova" w:cs="Arial Nova"/>
              <w:noProof/>
              <w:kern w:val="2"/>
              <w14:ligatures w14:val="standardContextual"/>
            </w:rPr>
          </w:pPr>
          <w:r w:rsidR="73051062">
            <w:rPr/>
            <w:t>5.3.</w:t>
            <w:tab/>
            <w:t>Activity Log</w:t>
            <w:tab/>
            <w:t>42</w:t>
          </w:r>
          <w:r/>
          <w:r w:rsidR="73051062">
            <w:rPr/>
          </w:r>
          <w:r/>
          <w:r/>
          <w:r/>
          <w:r/>
          <w:r w:rsidR="73051062">
            <w:rPr/>
          </w:r>
          <w:r/>
        </w:p>
        <w:p w:rsidRPr="00971AF7" w:rsidR="00226D88" w:rsidP="73051062" w:rsidRDefault="00226D88" w14:paraId="3C331F33" w14:textId="607A6512">
          <w:pPr>
            <w:pStyle w:val="TOC1"/>
            <w:tabs>
              <w:tab w:val="left" w:leader="none" w:pos="435"/>
              <w:tab w:val="right" w:leader="dot" w:pos="10290"/>
            </w:tabs>
            <w:rPr>
              <w:rFonts w:ascii="Arial Nova" w:hAnsi="Arial Nova" w:eastAsia="Arial Nova" w:cs="Arial Nova"/>
              <w:noProof/>
              <w:kern w:val="2"/>
              <w14:ligatures w14:val="standardContextual"/>
            </w:rPr>
          </w:pPr>
          <w:r w:rsidR="73051062">
            <w:rPr/>
            <w:t>5.4.</w:t>
            <w:tab/>
            <w:t>Reporting Log</w:t>
            <w:tab/>
            <w:t>43</w:t>
          </w:r>
          <w:r/>
          <w:r w:rsidR="73051062">
            <w:rPr/>
          </w:r>
          <w:r/>
          <w:r/>
          <w:r/>
          <w:r/>
          <w:r w:rsidR="73051062">
            <w:rPr/>
          </w:r>
          <w:r/>
        </w:p>
        <w:p w:rsidRPr="00971AF7" w:rsidR="00226D88" w:rsidP="73051062" w:rsidRDefault="00226D88" w14:paraId="1040CBA3" w14:textId="636CA296">
          <w:pPr>
            <w:pStyle w:val="TOC1"/>
            <w:tabs>
              <w:tab w:val="left" w:leader="none" w:pos="435"/>
              <w:tab w:val="right" w:leader="dot" w:pos="10290"/>
            </w:tabs>
            <w:rPr>
              <w:rFonts w:ascii="Arial Nova" w:hAnsi="Arial Nova" w:eastAsia="Arial Nova" w:cs="Arial Nova"/>
              <w:noProof/>
              <w:kern w:val="2"/>
              <w14:ligatures w14:val="standardContextual"/>
            </w:rPr>
          </w:pPr>
          <w:r w:rsidR="73051062">
            <w:rPr/>
            <w:t>5.5.</w:t>
            <w:tab/>
            <w:t>Lessons Learned</w:t>
            <w:tab/>
            <w:t>44</w:t>
          </w:r>
          <w:r/>
          <w:r w:rsidR="73051062">
            <w:rPr/>
          </w:r>
          <w:r/>
          <w:r/>
          <w:r/>
          <w:r/>
          <w:r w:rsidR="73051062">
            <w:rPr/>
          </w:r>
          <w:r/>
          <w:r/>
        </w:p>
      </w:sdtContent>
    </w:sdt>
    <w:p w:rsidRPr="00201AB3" w:rsidR="00CA4DE8" w:rsidP="73051062" w:rsidRDefault="00ED1A88" w14:paraId="60F2220D" w14:textId="1B331F97" w14:noSpellErr="1">
      <w:pPr>
        <w:rPr>
          <w:rFonts w:ascii="Arial" w:hAnsi="Arial" w:cs="Arial" w:asciiTheme="minorBidi" w:hAnsiTheme="minorBidi" w:cstheme="minorBidi"/>
        </w:rPr>
      </w:pPr>
    </w:p>
    <w:p w:rsidRPr="00201AB3" w:rsidR="00E855FF" w:rsidP="00E855FF" w:rsidRDefault="00E855FF" w14:paraId="18A19064" w14:textId="301B5F6A">
      <w:pPr>
        <w:spacing w:after="0" w:line="360" w:lineRule="auto"/>
        <w:jc w:val="both"/>
        <w:rPr>
          <w:rFonts w:asciiTheme="minorBidi" w:hAnsiTheme="minorBidi" w:cstheme="minorBidi"/>
          <w:bCs/>
          <w:sz w:val="28"/>
          <w:szCs w:val="28"/>
        </w:rPr>
      </w:pPr>
      <w:r w:rsidRPr="00201AB3">
        <w:rPr>
          <w:rFonts w:asciiTheme="minorBidi" w:hAnsiTheme="minorBidi" w:cstheme="minorBidi"/>
          <w:bCs/>
          <w:sz w:val="28"/>
          <w:szCs w:val="28"/>
        </w:rPr>
        <w:br w:type="page"/>
      </w:r>
    </w:p>
    <w:p w:rsidRPr="00201AB3" w:rsidR="00F3275B" w:rsidP="00A41044" w:rsidRDefault="00F3275B" w14:paraId="509FCABF" w14:textId="77777777">
      <w:pPr>
        <w:pStyle w:val="Heading1"/>
        <w:numPr>
          <w:ilvl w:val="0"/>
          <w:numId w:val="4"/>
        </w:numPr>
        <w:spacing w:after="120" w:line="288" w:lineRule="auto"/>
        <w:ind w:left="369" w:hanging="425"/>
        <w:jc w:val="both"/>
        <w:rPr>
          <w:rFonts w:asciiTheme="minorBidi" w:hAnsiTheme="minorBidi" w:cstheme="minorBidi"/>
          <w:szCs w:val="28"/>
          <w:u w:val="single"/>
        </w:rPr>
      </w:pPr>
      <w:bookmarkStart w:name="_Toc132708428" w:id="3"/>
      <w:bookmarkStart w:name="_Toc201528077" w:id="4"/>
      <w:bookmarkEnd w:id="0"/>
      <w:bookmarkEnd w:id="1"/>
      <w:bookmarkEnd w:id="2"/>
      <w:r w:rsidRPr="00201AB3">
        <w:rPr>
          <w:rFonts w:asciiTheme="minorBidi" w:hAnsiTheme="minorBidi" w:cstheme="minorBidi"/>
          <w:szCs w:val="28"/>
          <w:u w:val="single"/>
        </w:rPr>
        <w:t>General</w:t>
      </w:r>
      <w:bookmarkEnd w:id="3"/>
      <w:bookmarkEnd w:id="4"/>
    </w:p>
    <w:p w:rsidRPr="00201AB3" w:rsidR="00F3275B" w:rsidP="00990DC2" w:rsidRDefault="00F3275B" w14:paraId="1D31E0D9" w14:textId="77777777">
      <w:pPr>
        <w:pStyle w:val="Heading2"/>
        <w:numPr>
          <w:ilvl w:val="1"/>
          <w:numId w:val="20"/>
        </w:numPr>
        <w:spacing w:after="120" w:line="288" w:lineRule="auto"/>
        <w:ind w:left="850"/>
        <w:rPr>
          <w:rFonts w:asciiTheme="minorBidi" w:hAnsiTheme="minorBidi" w:cstheme="minorBidi"/>
        </w:rPr>
      </w:pPr>
      <w:bookmarkStart w:name="_Toc201528078" w:id="5"/>
      <w:r w:rsidRPr="00201AB3">
        <w:rPr>
          <w:rFonts w:asciiTheme="minorBidi" w:hAnsiTheme="minorBidi" w:cstheme="minorBidi"/>
        </w:rPr>
        <w:t>Purpose</w:t>
      </w:r>
      <w:bookmarkEnd w:id="5"/>
    </w:p>
    <w:p w:rsidRPr="00201AB3" w:rsidR="00471982" w:rsidP="00A41044" w:rsidRDefault="00B85E08" w14:paraId="29E777A6" w14:textId="0D89CC3D">
      <w:pPr>
        <w:numPr>
          <w:ilvl w:val="2"/>
          <w:numId w:val="4"/>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8"/>
          <w:szCs w:val="28"/>
        </w:rPr>
        <w:t>ENSIGHTS (hereinafter: "the Company") develops a platform for the smart management of solar energy systems.</w:t>
      </w:r>
      <w:r w:rsidRPr="00201AB3" w:rsidR="00471982">
        <w:rPr>
          <w:rFonts w:asciiTheme="minorBidi" w:hAnsiTheme="minorBidi" w:cstheme="minorBidi"/>
          <w:sz w:val="24"/>
        </w:rPr>
      </w:r>
      <w:r w:rsidRPr="00201AB3" w:rsidR="005C77BF">
        <w:rPr>
          <w:rFonts w:asciiTheme="minorBidi" w:hAnsiTheme="minorBidi" w:cstheme="minorBidi"/>
          <w:sz w:val="24"/>
        </w:rPr>
      </w:r>
    </w:p>
    <w:p w:rsidRPr="00201AB3" w:rsidR="00471982" w:rsidP="00A41044" w:rsidRDefault="00471982" w14:paraId="2FE5E569" w14:textId="77777777">
      <w:pPr>
        <w:numPr>
          <w:ilvl w:val="2"/>
          <w:numId w:val="4"/>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The Company may face crisis and disaster situations of various types, which may affect its operational and business continuity and its ability to meet its commitments to its customers, and may cause financial and reputational damage.</w:t>
      </w:r>
    </w:p>
    <w:p w:rsidRPr="00284559" w:rsidR="00284559" w:rsidP="00284559" w:rsidRDefault="00284559" w14:paraId="4CD06E38" w14:textId="312FE4FB">
      <w:pPr>
        <w:numPr>
          <w:ilvl w:val="2"/>
          <w:numId w:val="4"/>
        </w:numPr>
        <w:spacing w:after="120" w:line="288" w:lineRule="auto"/>
        <w:ind w:left="1700" w:hanging="850"/>
        <w:jc w:val="both"/>
        <w:rPr>
          <w:rFonts w:asciiTheme="minorBidi" w:hAnsiTheme="minorBidi" w:cstheme="minorBidi"/>
          <w:sz w:val="24"/>
        </w:rPr>
      </w:pPr>
      <w:r w:rsidRPr="00284559">
        <w:rPr>
          <w:rFonts w:asciiTheme="minorBidi" w:hAnsiTheme="minorBidi" w:cstheme="minorBidi"/>
          <w:sz w:val="24"/>
        </w:rPr>
        <w:t xml:space="preserve">Because the Company's operations are fully dependent on its technology platform and cloud environment, special emphasis is placed on the ability to continue providing service to customers even in the event of a failure, </w:t>
        <w:br/>
        <w:t xml:space="preserve">disruption, or attack affecting system availability. This capability is achieved through the use of distributed cloud infrastructure, automated backups, configuration management, and measures for the rapid restoration of the operational environment (Disaster Recovery), while meeting availability and recovery objectives </w:t>
      </w:r>
      <w:r w:rsidRPr="00284559">
        <w:rPr>
          <w:rFonts w:asciiTheme="minorBidi" w:hAnsiTheme="minorBidi" w:cstheme="minorBidi"/>
          <w:sz w:val="24"/>
        </w:rPr>
      </w:r>
      <w:r>
        <w:rPr>
          <w:rFonts w:hint="cs" w:asciiTheme="minorBidi" w:hAnsiTheme="minorBidi" w:cstheme="minorBidi"/>
          <w:sz w:val="24"/>
        </w:rPr>
      </w:r>
      <w:r w:rsidRPr="00284559">
        <w:rPr>
          <w:rFonts w:asciiTheme="minorBidi" w:hAnsiTheme="minorBidi" w:cstheme="minorBidi"/>
          <w:sz w:val="24"/>
        </w:rPr>
      </w:r>
      <w:r w:rsidRPr="00284559">
        <w:rPr>
          <w:rFonts w:asciiTheme="minorBidi" w:hAnsiTheme="minorBidi" w:cstheme="minorBidi"/>
          <w:sz w:val="24"/>
        </w:rPr>
      </w:r>
      <w:r>
        <w:rPr>
          <w:rFonts w:hint="cs" w:asciiTheme="minorBidi" w:hAnsiTheme="minorBidi" w:cstheme="minorBidi"/>
          <w:sz w:val="24"/>
        </w:rPr>
      </w:r>
      <w:r w:rsidRPr="00284559">
        <w:rPr>
          <w:rFonts w:asciiTheme="minorBidi" w:hAnsiTheme="minorBidi" w:cstheme="minorBidi"/>
          <w:sz w:val="24"/>
        </w:rPr>
      </w:r>
      <w:r w:rsidRPr="00284559">
        <w:rPr>
          <w:rFonts w:asciiTheme="minorBidi" w:hAnsiTheme="minorBidi" w:cstheme="minorBidi"/>
          <w:sz w:val="24"/>
        </w:rPr>
      </w:r>
      <w:r w:rsidRPr="00284559">
        <w:rPr>
          <w:rFonts w:asciiTheme="minorBidi" w:hAnsiTheme="minorBidi" w:cstheme="minorBidi"/>
          <w:sz w:val="24"/>
        </w:rPr>
      </w:r>
      <w:r w:rsidRPr="00284559">
        <w:rPr>
          <w:rFonts w:asciiTheme="minorBidi" w:hAnsiTheme="minorBidi" w:cstheme="minorBidi"/>
          <w:sz w:val="24"/>
        </w:rPr>
      </w:r>
    </w:p>
    <w:p w:rsidRPr="00201AB3" w:rsidR="00F3275B" w:rsidP="00A41044" w:rsidRDefault="00F3275B" w14:paraId="1D8BA80C" w14:textId="3A6C100C">
      <w:pPr>
        <w:numPr>
          <w:ilvl w:val="2"/>
          <w:numId w:val="4"/>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To handle a cyber crisis effectively, a combination of advance preparedness and effective crisis management is required, in a manner that reduces and limits its damage and consequences and shortens its duration.</w:t>
      </w:r>
      <w:r w:rsidRPr="00201AB3">
        <w:rPr>
          <w:rFonts w:asciiTheme="minorBidi" w:hAnsiTheme="minorBidi" w:cstheme="minorBidi"/>
          <w:sz w:val="24"/>
        </w:rPr>
      </w:r>
      <w:r w:rsidRPr="00201AB3">
        <w:rPr>
          <w:rFonts w:asciiTheme="minorBidi" w:hAnsiTheme="minorBidi" w:cstheme="minorBidi"/>
          <w:sz w:val="24"/>
        </w:rPr>
      </w:r>
    </w:p>
    <w:p w:rsidRPr="00201AB3" w:rsidR="00F3275B" w:rsidP="00A41044" w:rsidRDefault="00F3275B" w14:paraId="3B9552F1" w14:textId="674B6110">
      <w:pPr>
        <w:numPr>
          <w:ilvl w:val="2"/>
          <w:numId w:val="4"/>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Accordingly, as part of its efforts to build cyber resilience, ENSIGHTS (hereinafter: "the Company") has chosen to define the framework for managing information security incidents at the Company in this policy.</w:t>
      </w:r>
      <w:r w:rsidRPr="00201AB3" w:rsidR="00E53DA2">
        <w:rPr>
          <w:rFonts w:asciiTheme="minorBidi" w:hAnsiTheme="minorBidi" w:cstheme="minorBidi"/>
          <w:sz w:val="24"/>
        </w:rPr>
      </w:r>
      <w:r w:rsidRPr="00201AB3" w:rsidR="00B85E08">
        <w:rPr>
          <w:rFonts w:asciiTheme="minorBidi" w:hAnsiTheme="minorBidi" w:cstheme="minorBidi"/>
          <w:sz w:val="24"/>
        </w:rPr>
      </w:r>
      <w:r w:rsidRPr="00201AB3">
        <w:rPr>
          <w:rFonts w:asciiTheme="minorBidi" w:hAnsiTheme="minorBidi" w:cstheme="minorBidi"/>
          <w:sz w:val="24"/>
        </w:rPr>
      </w:r>
    </w:p>
    <w:p w:rsidRPr="00201AB3" w:rsidR="00ED6E6D" w:rsidP="00A41044" w:rsidRDefault="00ED6E6D" w14:paraId="29AC63E0" w14:textId="18BFD307">
      <w:pPr>
        <w:numPr>
          <w:ilvl w:val="2"/>
          <w:numId w:val="4"/>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This document shall be reviewed annually and updated as needed, or following a material change in the Company's business and operational processes, or following material changes in the infrastructure supporting critical systems.</w:t>
      </w:r>
    </w:p>
    <w:p w:rsidRPr="00201AB3" w:rsidR="00F3275B" w:rsidP="00990DC2" w:rsidRDefault="00F3275B" w14:paraId="6A9BB7B9" w14:textId="77777777">
      <w:pPr>
        <w:pStyle w:val="Heading2"/>
        <w:numPr>
          <w:ilvl w:val="1"/>
          <w:numId w:val="20"/>
        </w:numPr>
        <w:spacing w:after="120" w:line="288" w:lineRule="auto"/>
        <w:ind w:left="850"/>
        <w:rPr>
          <w:rFonts w:asciiTheme="minorBidi" w:hAnsiTheme="minorBidi" w:cstheme="minorBidi"/>
        </w:rPr>
      </w:pPr>
      <w:bookmarkStart w:name="_Toc201528079" w:id="6"/>
      <w:r w:rsidRPr="00201AB3">
        <w:rPr>
          <w:rFonts w:asciiTheme="minorBidi" w:hAnsiTheme="minorBidi" w:cstheme="minorBidi"/>
        </w:rPr>
        <w:t>Scope</w:t>
      </w:r>
      <w:bookmarkEnd w:id="6"/>
    </w:p>
    <w:p w:rsidRPr="00201AB3" w:rsidR="00F3275B" w:rsidP="00990DC2" w:rsidRDefault="00F3275B" w14:paraId="72E41BAE"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The principles and courses of action for preparing for and managing crisis situations in the Company's cyber domain.</w:t>
      </w:r>
    </w:p>
    <w:p w:rsidRPr="00201AB3" w:rsidR="00F3275B" w:rsidP="00990DC2" w:rsidRDefault="00F3275B" w14:paraId="3406DC7F"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A tool for building a cyber preparedness and response plan, in order to maintain operational and business continuity in the event of a cyber incident.</w:t>
      </w:r>
    </w:p>
    <w:p w:rsidRPr="00201AB3" w:rsidR="00F3275B" w:rsidP="00990DC2" w:rsidRDefault="00F3275B" w14:paraId="0645B866"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Definition of critical cyber assets.</w:t>
      </w:r>
    </w:p>
    <w:p w:rsidRPr="00201AB3" w:rsidR="00F3275B" w:rsidP="00990DC2" w:rsidRDefault="00F3275B" w14:paraId="3BBFE6BD"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 xml:space="preserve">Definition of the various cyber Readiness Levels and the principles for changing Readiness Levels. </w:t>
      </w:r>
    </w:p>
    <w:p w:rsidRPr="00201AB3" w:rsidR="00F3275B" w:rsidP="00990DC2" w:rsidRDefault="00F3275B" w14:paraId="4C03B7A7"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Definition of the preparedness "toolbox".</w:t>
      </w:r>
    </w:p>
    <w:p w:rsidRPr="00201AB3" w:rsidR="00F3275B" w:rsidP="00990DC2" w:rsidRDefault="00F3275B" w14:paraId="45A95716"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Definition of the cyber crisis management concept.</w:t>
      </w:r>
    </w:p>
    <w:p w:rsidRPr="00201AB3" w:rsidR="00F3275B" w:rsidP="00990DC2" w:rsidRDefault="00F3275B" w14:paraId="0C7EC388" w14:textId="77777777">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 xml:space="preserve">Definition of the operational concept: the actions required to handle and appropriately respond to a cyber incident. </w:t>
      </w:r>
      <w:bookmarkStart w:name="_Toc315357456" w:id="7"/>
      <w:bookmarkStart w:name="_Toc316286818" w:id="8"/>
      <w:bookmarkStart w:name="_Toc483818227" w:id="9"/>
      <w:bookmarkStart w:name="_Toc484345334" w:id="10"/>
      <w:bookmarkStart w:name="_Toc495333977" w:id="11"/>
    </w:p>
    <w:p w:rsidRPr="00201AB3" w:rsidR="00F3275B" w:rsidP="00990DC2" w:rsidRDefault="00F3275B" w14:paraId="761FF864" w14:textId="66883E48">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Definition of the need for an implementation procedure (Playbook) for typical attack scenarios.</w:t>
      </w:r>
      <w:r w:rsidRPr="00201AB3" w:rsidR="008126C4">
        <w:rPr>
          <w:rFonts w:asciiTheme="minorBidi" w:hAnsiTheme="minorBidi" w:cstheme="minorBidi"/>
          <w:sz w:val="24"/>
        </w:rPr>
      </w:r>
      <w:r w:rsidRPr="00201AB3">
        <w:rPr>
          <w:rFonts w:asciiTheme="minorBidi" w:hAnsiTheme="minorBidi" w:cstheme="minorBidi"/>
          <w:sz w:val="24"/>
        </w:rPr>
      </w:r>
      <w:r w:rsidRPr="00201AB3" w:rsidR="008126C4">
        <w:rPr>
          <w:rFonts w:asciiTheme="minorBidi" w:hAnsiTheme="minorBidi" w:cstheme="minorBidi"/>
          <w:sz w:val="24"/>
        </w:rPr>
      </w:r>
      <w:r w:rsidRPr="00201AB3">
        <w:rPr>
          <w:rFonts w:asciiTheme="minorBidi" w:hAnsiTheme="minorBidi" w:cstheme="minorBidi"/>
          <w:sz w:val="24"/>
        </w:rPr>
      </w:r>
      <w:r w:rsidRPr="00201AB3" w:rsidR="00B21FC4">
        <w:rPr>
          <w:rFonts w:asciiTheme="minorBidi" w:hAnsiTheme="minorBidi" w:cstheme="minorBidi"/>
          <w:sz w:val="24"/>
        </w:rPr>
      </w:r>
      <w:r w:rsidRPr="00201AB3" w:rsidR="008126C4">
        <w:rPr>
          <w:rFonts w:asciiTheme="minorBidi" w:hAnsiTheme="minorBidi" w:cstheme="minorBidi"/>
          <w:sz w:val="24"/>
        </w:rPr>
      </w:r>
    </w:p>
    <w:p w:rsidRPr="00201AB3" w:rsidR="00F3275B" w:rsidP="00990DC2" w:rsidRDefault="00F3275B" w14:paraId="4389192D" w14:textId="606BE129">
      <w:pPr>
        <w:numPr>
          <w:ilvl w:val="2"/>
          <w:numId w:val="21"/>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To detail the possible actions for managing, containing, and controlling the incident in order to recover and return to normal operations.</w:t>
      </w:r>
      <w:r w:rsidRPr="00201AB3" w:rsidR="007B6485">
        <w:rPr>
          <w:rFonts w:asciiTheme="minorBidi" w:hAnsiTheme="minorBidi" w:cstheme="minorBidi"/>
          <w:sz w:val="24"/>
        </w:rPr>
      </w:r>
      <w:r w:rsidRPr="00201AB3">
        <w:rPr>
          <w:rFonts w:asciiTheme="minorBidi" w:hAnsiTheme="minorBidi" w:cstheme="minorBidi"/>
          <w:sz w:val="24"/>
        </w:rPr>
      </w:r>
      <w:r w:rsidRPr="00201AB3" w:rsidR="007B6485">
        <w:rPr>
          <w:rFonts w:asciiTheme="minorBidi" w:hAnsiTheme="minorBidi" w:cstheme="minorBidi"/>
          <w:sz w:val="24"/>
        </w:rPr>
      </w:r>
      <w:r w:rsidRPr="00201AB3">
        <w:rPr>
          <w:rFonts w:asciiTheme="minorBidi" w:hAnsiTheme="minorBidi" w:cstheme="minorBidi"/>
          <w:sz w:val="24"/>
        </w:rPr>
      </w:r>
      <w:r w:rsidRPr="00201AB3" w:rsidR="00E122DF">
        <w:rPr>
          <w:rFonts w:asciiTheme="minorBidi" w:hAnsiTheme="minorBidi" w:cstheme="minorBidi"/>
          <w:sz w:val="24"/>
        </w:rPr>
      </w:r>
    </w:p>
    <w:p w:rsidRPr="00201AB3" w:rsidR="00F3275B" w:rsidP="00990DC2" w:rsidRDefault="00F3275B" w14:paraId="7D97AF22" w14:textId="4A52B069">
      <w:pPr>
        <w:pStyle w:val="Heading2"/>
        <w:numPr>
          <w:ilvl w:val="1"/>
          <w:numId w:val="20"/>
        </w:numPr>
        <w:spacing w:after="120" w:line="288" w:lineRule="auto"/>
        <w:ind w:left="850"/>
        <w:rPr>
          <w:rFonts w:asciiTheme="minorBidi" w:hAnsiTheme="minorBidi" w:cstheme="minorBidi"/>
        </w:rPr>
      </w:pPr>
      <w:bookmarkStart w:name="_Toc201528080" w:id="12"/>
      <w:bookmarkEnd w:id="7"/>
      <w:bookmarkEnd w:id="8"/>
      <w:bookmarkEnd w:id="9"/>
      <w:bookmarkEnd w:id="10"/>
      <w:bookmarkEnd w:id="11"/>
      <w:r w:rsidRPr="00201AB3">
        <w:rPr>
          <w:rFonts w:asciiTheme="minorBidi" w:hAnsiTheme="minorBidi" w:cstheme="minorBidi"/>
        </w:rPr>
        <w:t>Definition of a Cyber Incident</w:t>
      </w:r>
      <w:r w:rsidRPr="00201AB3" w:rsidR="00BE0655">
        <w:rPr>
          <w:rFonts w:asciiTheme="minorBidi" w:hAnsiTheme="minorBidi" w:cstheme="minorBidi"/>
        </w:rPr>
      </w:r>
      <w:bookmarkEnd w:id="12"/>
    </w:p>
    <w:p w:rsidRPr="00201AB3" w:rsidR="00F3275B" w:rsidP="008739A7" w:rsidRDefault="008739A7" w14:paraId="3F2698BF" w14:textId="06327BDB">
      <w:pPr>
        <w:numPr>
          <w:ilvl w:val="2"/>
          <w:numId w:val="22"/>
        </w:numPr>
        <w:spacing w:after="120" w:line="288" w:lineRule="auto"/>
        <w:ind w:left="1701" w:hanging="708"/>
        <w:jc w:val="both"/>
        <w:rPr>
          <w:rFonts w:asciiTheme="minorBidi" w:hAnsiTheme="minorBidi" w:cstheme="minorBidi"/>
          <w:sz w:val="24"/>
        </w:rPr>
      </w:pPr>
      <w:r w:rsidRPr="00201AB3">
        <w:rPr>
          <w:rFonts w:asciiTheme="minorBidi" w:hAnsiTheme="minorBidi" w:cstheme="minorBidi"/>
          <w:sz w:val="24"/>
        </w:rPr>
        <w:t>A cyber incident shall be defined as a situation in which one or more of the critical components of the Company's cloud infrastructure, product, or online services ceases to function properly, as a result of damage to the ability of the information systems or cloud services to support continuous business operations.</w:t>
      </w:r>
      <w:r w:rsidRPr="00201AB3">
        <w:rPr>
          <w:rFonts w:asciiTheme="minorBidi" w:hAnsiTheme="minorBidi" w:cstheme="minorBidi"/>
          <w:sz w:val="24"/>
        </w:rPr>
      </w:r>
    </w:p>
    <w:p w:rsidRPr="00201AB3" w:rsidR="005C77BF" w:rsidP="005C77BF" w:rsidRDefault="005C77BF" w14:paraId="2C603B6F" w14:textId="786E839C">
      <w:pPr>
        <w:numPr>
          <w:ilvl w:val="2"/>
          <w:numId w:val="22"/>
        </w:numPr>
        <w:spacing w:after="120" w:line="288" w:lineRule="auto"/>
        <w:ind w:left="1701" w:hanging="708"/>
        <w:jc w:val="both"/>
        <w:rPr>
          <w:rFonts w:asciiTheme="minorBidi" w:hAnsiTheme="minorBidi" w:cstheme="minorBidi"/>
          <w:sz w:val="24"/>
        </w:rPr>
      </w:pPr>
      <w:r w:rsidRPr="00201AB3">
        <w:rPr>
          <w:rFonts w:asciiTheme="minorBidi" w:hAnsiTheme="minorBidi" w:cstheme="minorBidi"/>
          <w:sz w:val="24"/>
        </w:rPr>
        <w:t>A cyber incident may be caused by deliberate malicious acts (such as cyber attacks or unauthorized access attempts), human error, technical failures in cloud services or in system configuration, or an external outage of critical services by vendors (such as cloud services, DNS, CDN, or data communications).</w:t>
      </w:r>
      <w:r w:rsidRPr="00201AB3">
        <w:rPr>
          <w:rFonts w:asciiTheme="minorBidi" w:hAnsiTheme="minorBidi" w:cstheme="minorBidi"/>
          <w:sz w:val="24"/>
        </w:rPr>
      </w:r>
      <w:r w:rsidRPr="00201AB3" w:rsidR="002435B5">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sidR="002435B5">
        <w:rPr>
          <w:rFonts w:asciiTheme="minorBidi" w:hAnsiTheme="minorBidi" w:cstheme="minorBidi"/>
          <w:sz w:val="24"/>
        </w:rPr>
      </w:r>
    </w:p>
    <w:p w:rsidRPr="00201AB3" w:rsidR="00F3275B" w:rsidP="0083322C" w:rsidRDefault="00F3275B" w14:paraId="1C1DA7D3" w14:textId="77777777">
      <w:pPr>
        <w:pStyle w:val="Heading1"/>
        <w:numPr>
          <w:ilvl w:val="0"/>
          <w:numId w:val="4"/>
        </w:numPr>
        <w:spacing w:after="120" w:line="288" w:lineRule="auto"/>
        <w:ind w:left="369" w:hanging="425"/>
        <w:jc w:val="both"/>
        <w:rPr>
          <w:rFonts w:asciiTheme="minorBidi" w:hAnsiTheme="minorBidi" w:cstheme="minorBidi"/>
          <w:szCs w:val="28"/>
          <w:u w:val="single"/>
        </w:rPr>
      </w:pPr>
      <w:bookmarkStart w:name="_Toc132708431" w:id="13"/>
      <w:bookmarkStart w:name="_Toc201528081" w:id="14"/>
      <w:r w:rsidRPr="00201AB3">
        <w:rPr>
          <w:rFonts w:asciiTheme="minorBidi" w:hAnsiTheme="minorBidi" w:cstheme="minorBidi"/>
          <w:szCs w:val="28"/>
          <w:u w:val="single"/>
        </w:rPr>
        <w:t>Alert Levels</w:t>
      </w:r>
      <w:bookmarkEnd w:id="13"/>
      <w:bookmarkEnd w:id="14"/>
    </w:p>
    <w:p w:rsidRPr="00201AB3" w:rsidR="00F3275B" w:rsidP="00990DC2" w:rsidRDefault="00F3275B" w14:paraId="38BC0FB6" w14:textId="77777777">
      <w:pPr>
        <w:pStyle w:val="Heading2"/>
        <w:numPr>
          <w:ilvl w:val="1"/>
          <w:numId w:val="23"/>
        </w:numPr>
        <w:spacing w:after="120" w:line="288" w:lineRule="auto"/>
        <w:ind w:left="992" w:hanging="567"/>
        <w:rPr>
          <w:rFonts w:asciiTheme="minorBidi" w:hAnsiTheme="minorBidi" w:cstheme="minorBidi"/>
        </w:rPr>
      </w:pPr>
      <w:bookmarkStart w:name="_Toc201528082" w:id="15"/>
      <w:r w:rsidRPr="00201AB3">
        <w:rPr>
          <w:rFonts w:asciiTheme="minorBidi" w:hAnsiTheme="minorBidi" w:cstheme="minorBidi"/>
        </w:rPr>
        <w:t>General</w:t>
      </w:r>
      <w:bookmarkEnd w:id="15"/>
    </w:p>
    <w:p w:rsidRPr="00201AB3" w:rsidR="00F3275B" w:rsidP="0083322C" w:rsidRDefault="00F3275B" w14:paraId="21B38C97" w14:textId="4E40DAB5">
      <w:pPr>
        <w:spacing w:after="120" w:line="288" w:lineRule="auto"/>
        <w:ind w:left="992"/>
        <w:rPr>
          <w:rFonts w:asciiTheme="minorBidi" w:hAnsiTheme="minorBidi" w:cstheme="minorBidi"/>
          <w:sz w:val="24"/>
        </w:rPr>
      </w:pPr>
      <w:r w:rsidRPr="00201AB3">
        <w:rPr>
          <w:rFonts w:asciiTheme="minorBidi" w:hAnsiTheme="minorBidi" w:cstheme="minorBidi"/>
          <w:sz w:val="24"/>
        </w:rPr>
        <w:t>To prepare for and respond more effectively to cyber incidents, an "alert indicator" is used, which shows the current level of malicious cyber activity based on observed events or actual damage. The indicator consists of three levels:</w:t>
      </w:r>
      <w:r w:rsidRPr="00201AB3" w:rsidR="000A6C4A">
        <w:rPr>
          <w:rFonts w:asciiTheme="minorBidi" w:hAnsiTheme="minorBidi" w:cstheme="minorBidi"/>
          <w:sz w:val="24"/>
        </w:rPr>
      </w:r>
      <w:r w:rsidRPr="00201AB3">
        <w:rPr>
          <w:rFonts w:asciiTheme="minorBidi" w:hAnsiTheme="minorBidi" w:cstheme="minorBidi"/>
          <w:sz w:val="24"/>
        </w:rPr>
      </w:r>
      <w:r w:rsidRPr="00201AB3" w:rsidR="000A6C4A">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r w:rsidRPr="00201AB3" w:rsidR="00593301">
        <w:rPr>
          <w:rFonts w:asciiTheme="minorBidi" w:hAnsiTheme="minorBidi" w:cstheme="minorBidi"/>
          <w:sz w:val="24"/>
          <w:lang w:val="en"/>
        </w:rPr>
      </w:r>
      <w:r w:rsidRPr="00201AB3">
        <w:rPr>
          <w:rFonts w:asciiTheme="minorBidi" w:hAnsiTheme="minorBidi" w:cstheme="minorBidi"/>
          <w:sz w:val="24"/>
          <w:lang w:val="en"/>
        </w:rPr>
      </w:r>
      <w:r w:rsidRPr="00201AB3">
        <w:rPr>
          <w:rFonts w:asciiTheme="minorBidi" w:hAnsiTheme="minorBidi" w:cstheme="minorBidi"/>
          <w:sz w:val="24"/>
        </w:rPr>
      </w:r>
      <w:r w:rsidRPr="00201AB3">
        <w:rPr>
          <w:rFonts w:asciiTheme="minorBidi" w:hAnsiTheme="minorBidi" w:cstheme="minorBidi"/>
          <w:sz w:val="24"/>
          <w:lang w:val="en"/>
        </w:rPr>
      </w:r>
    </w:p>
    <w:p w:rsidRPr="00201AB3" w:rsidR="00F3275B" w:rsidP="00990DC2" w:rsidRDefault="00F3275B" w14:paraId="00253DAC" w14:textId="77777777">
      <w:pPr>
        <w:pStyle w:val="Heading2"/>
        <w:numPr>
          <w:ilvl w:val="1"/>
          <w:numId w:val="23"/>
        </w:numPr>
        <w:spacing w:after="120" w:line="288" w:lineRule="auto"/>
        <w:ind w:left="992" w:hanging="567"/>
        <w:rPr>
          <w:rFonts w:asciiTheme="minorBidi" w:hAnsiTheme="minorBidi" w:cstheme="minorBidi"/>
        </w:rPr>
      </w:pPr>
      <w:bookmarkStart w:name="_Toc201528083" w:id="16"/>
      <w:r w:rsidRPr="00201AB3">
        <w:rPr>
          <w:rFonts w:asciiTheme="minorBidi" w:hAnsiTheme="minorBidi" w:cstheme="minorBidi"/>
          <w:color w:val="00B050"/>
        </w:rPr>
        <w:t>'Green' or 'Low'</w:t>
      </w:r>
      <w:bookmarkEnd w:id="16"/>
    </w:p>
    <w:p w:rsidRPr="00201AB3" w:rsidR="00F3275B" w:rsidP="0083322C" w:rsidRDefault="00F3275B" w14:paraId="2FBBA788" w14:textId="179DE57C">
      <w:pPr>
        <w:numPr>
          <w:ilvl w:val="2"/>
          <w:numId w:val="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Indicates low risk. A situation in which no significant malicious activity has been identified, or no malicious activity has been identified at all, and there is no unusual activity beyond normal vigilance toward known general malicious activities, known viruses, or other malicious activity.</w:t>
      </w:r>
      <w:r w:rsidRPr="00201AB3" w:rsidR="000A6C4A">
        <w:rPr>
          <w:rFonts w:asciiTheme="minorBidi" w:hAnsiTheme="minorBidi" w:cstheme="minorBidi"/>
          <w:sz w:val="24"/>
        </w:rPr>
      </w:r>
      <w:r w:rsidRPr="00201AB3">
        <w:rPr>
          <w:rFonts w:asciiTheme="minorBidi" w:hAnsiTheme="minorBidi" w:cstheme="minorBidi"/>
          <w:sz w:val="24"/>
        </w:rPr>
      </w:r>
    </w:p>
    <w:p w:rsidRPr="00201AB3" w:rsidR="00F3275B" w:rsidP="0083322C" w:rsidRDefault="00F3275B" w14:paraId="4D16E127" w14:textId="77777777">
      <w:pPr>
        <w:numPr>
          <w:ilvl w:val="2"/>
          <w:numId w:val="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Examples:</w:t>
      </w:r>
    </w:p>
    <w:p w:rsidRPr="00201AB3" w:rsidR="00F3275B" w:rsidP="0083322C" w:rsidRDefault="00F3275B" w14:paraId="01C867BE" w14:textId="77777777">
      <w:pPr>
        <w:numPr>
          <w:ilvl w:val="3"/>
          <w:numId w:val="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Routine external scans.</w:t>
      </w:r>
    </w:p>
    <w:p w:rsidRPr="00201AB3" w:rsidR="00F3275B" w:rsidP="0083322C" w:rsidRDefault="00F3275B" w14:paraId="00409DF2" w14:textId="77777777">
      <w:pPr>
        <w:numPr>
          <w:ilvl w:val="3"/>
          <w:numId w:val="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Known low-risk viruses</w:t>
      </w:r>
    </w:p>
    <w:p w:rsidRPr="00201AB3" w:rsidR="00F3275B" w:rsidP="0083322C" w:rsidRDefault="00F3275B" w14:paraId="49F8100D" w14:textId="77777777">
      <w:pPr>
        <w:numPr>
          <w:ilvl w:val="2"/>
          <w:numId w:val="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Response:</w:t>
      </w:r>
    </w:p>
    <w:p w:rsidRPr="00201AB3" w:rsidR="00F3275B" w:rsidP="0083322C" w:rsidRDefault="00F3275B" w14:paraId="4C8CA9F8" w14:textId="77777777">
      <w:pPr>
        <w:numPr>
          <w:ilvl w:val="3"/>
          <w:numId w:val="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Continue routine preventive measures, including regularly applying vendor security patches and updates to antivirus signature files.</w:t>
      </w:r>
      <w:r w:rsidRPr="00201AB3">
        <w:rPr>
          <w:rFonts w:asciiTheme="minorBidi" w:hAnsiTheme="minorBidi" w:cstheme="minorBidi"/>
          <w:sz w:val="24"/>
        </w:rPr>
      </w:r>
    </w:p>
    <w:p w:rsidRPr="00201AB3" w:rsidR="00F3275B" w:rsidP="0083322C" w:rsidRDefault="00F3275B" w14:paraId="4B616436" w14:textId="77777777">
      <w:pPr>
        <w:numPr>
          <w:ilvl w:val="3"/>
          <w:numId w:val="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Continue routine security monitoring.</w:t>
      </w:r>
      <w:r w:rsidRPr="00201AB3">
        <w:rPr>
          <w:rFonts w:asciiTheme="minorBidi" w:hAnsiTheme="minorBidi" w:cstheme="minorBidi"/>
          <w:sz w:val="24"/>
        </w:rPr>
      </w:r>
    </w:p>
    <w:p w:rsidRPr="00201AB3" w:rsidR="00F3275B" w:rsidP="0083322C" w:rsidRDefault="00F3275B" w14:paraId="724E52A4" w14:textId="77777777">
      <w:pPr>
        <w:numPr>
          <w:ilvl w:val="3"/>
          <w:numId w:val="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Ensure that employees receive appropriate training on cybersecurity policy.</w:t>
      </w:r>
    </w:p>
    <w:p w:rsidRPr="00201AB3" w:rsidR="00F3275B" w:rsidP="0083322C" w:rsidRDefault="00F3275B" w14:paraId="41C5546A" w14:textId="77777777">
      <w:pPr>
        <w:numPr>
          <w:ilvl w:val="2"/>
          <w:numId w:val="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Updates and Reporting:</w:t>
      </w:r>
    </w:p>
    <w:p w:rsidRPr="00201AB3" w:rsidR="00F3275B" w:rsidP="0083322C" w:rsidRDefault="00F3275B" w14:paraId="4A4443A5" w14:textId="77777777">
      <w:pPr>
        <w:spacing w:after="120" w:line="288" w:lineRule="auto"/>
        <w:ind w:left="1700"/>
        <w:jc w:val="both"/>
        <w:rPr>
          <w:rFonts w:asciiTheme="minorBidi" w:hAnsiTheme="minorBidi" w:cstheme="minorBidi"/>
          <w:sz w:val="24"/>
        </w:rPr>
      </w:pPr>
      <w:r w:rsidRPr="00201AB3">
        <w:rPr>
          <w:rFonts w:asciiTheme="minorBidi" w:hAnsiTheme="minorBidi" w:cstheme="minorBidi"/>
          <w:sz w:val="24"/>
        </w:rPr>
        <w:t>No special notification or update is required.</w:t>
      </w:r>
      <w:r w:rsidRPr="00201AB3">
        <w:rPr>
          <w:rFonts w:asciiTheme="minorBidi" w:hAnsiTheme="minorBidi" w:cstheme="minorBidi"/>
          <w:sz w:val="24"/>
        </w:rPr>
      </w:r>
    </w:p>
    <w:p w:rsidRPr="00201AB3" w:rsidR="00F3275B" w:rsidP="00990DC2" w:rsidRDefault="00F3275B" w14:paraId="37E3E250" w14:textId="77777777">
      <w:pPr>
        <w:pStyle w:val="Heading2"/>
        <w:numPr>
          <w:ilvl w:val="1"/>
          <w:numId w:val="23"/>
        </w:numPr>
        <w:spacing w:after="120" w:line="288" w:lineRule="auto"/>
        <w:ind w:left="992" w:hanging="567"/>
        <w:rPr>
          <w:rFonts w:asciiTheme="minorBidi" w:hAnsiTheme="minorBidi" w:cstheme="minorBidi"/>
        </w:rPr>
      </w:pPr>
      <w:bookmarkStart w:name="_Toc201528084" w:id="17"/>
      <w:r w:rsidRPr="00201AB3">
        <w:rPr>
          <w:rFonts w:asciiTheme="minorBidi" w:hAnsiTheme="minorBidi" w:cstheme="minorBidi"/>
          <w:color w:val="FFD966" w:themeColor="accent4" w:themeTint="99"/>
        </w:rPr>
        <w:t>'Yellow' or 'Elevated'</w:t>
      </w:r>
      <w:bookmarkEnd w:id="17"/>
    </w:p>
    <w:p w:rsidRPr="00201AB3" w:rsidR="00F3275B" w:rsidP="00990DC2" w:rsidRDefault="00F3275B" w14:paraId="3C6DFAF1" w14:textId="4C441AB1">
      <w:pPr>
        <w:numPr>
          <w:ilvl w:val="2"/>
          <w:numId w:val="2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Indicates significant risk due to increased malicious activity, viruses, or other malicious activity that endangers systems or impairs service. At this level, known vulnerabilities are being exploited with a moderate level of damage or disruption, or the potential for significant damage or disruption exists.</w:t>
      </w:r>
      <w:r w:rsidRPr="00201AB3" w:rsidR="005925CD">
        <w:rPr>
          <w:rFonts w:asciiTheme="minorBidi" w:hAnsiTheme="minorBidi" w:cstheme="minorBidi"/>
          <w:sz w:val="24"/>
        </w:rPr>
      </w:r>
      <w:r w:rsidRPr="00201AB3">
        <w:rPr>
          <w:rFonts w:asciiTheme="minorBidi" w:hAnsiTheme="minorBidi" w:cstheme="minorBidi"/>
          <w:sz w:val="24"/>
        </w:rPr>
      </w:r>
      <w:r w:rsidRPr="00201AB3" w:rsidR="00FF087E">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6240CE42" w14:textId="77777777">
      <w:pPr>
        <w:numPr>
          <w:ilvl w:val="2"/>
          <w:numId w:val="2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Examples:</w:t>
      </w:r>
    </w:p>
    <w:p w:rsidRPr="00201AB3" w:rsidR="00F3275B" w:rsidP="00990DC2" w:rsidRDefault="00F3275B" w14:paraId="6B35AA97" w14:textId="336C8473">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 xml:space="preserve">A practical method has been published for exploiting a critical vulnerability that exists in the Company's systems and has the potential for significant damage. </w:t>
      </w:r>
      <w:r w:rsidRPr="00201AB3" w:rsidR="00FF087E">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04DE6349"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 critical weakness or vulnerability has actually been exploited but had a low impact on the organization's systems.</w:t>
      </w:r>
    </w:p>
    <w:p w:rsidRPr="00201AB3" w:rsidR="00F3275B" w:rsidP="00990DC2" w:rsidRDefault="00F3275B" w14:paraId="6293A7E2"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 xml:space="preserve">There is a suspected breach of a system that is not critical or does not contain sensitive information. </w:t>
      </w:r>
    </w:p>
    <w:p w:rsidRPr="00201AB3" w:rsidR="00F3275B" w:rsidP="00990DC2" w:rsidRDefault="00F3275B" w14:paraId="559C6410"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 distributed denial of service attack is occurring against the Company's corporate website.</w:t>
      </w:r>
    </w:p>
    <w:p w:rsidRPr="00201AB3" w:rsidR="00F3275B" w:rsidP="00990DC2" w:rsidRDefault="00F3275B" w14:paraId="6BB7A748" w14:textId="77777777">
      <w:pPr>
        <w:numPr>
          <w:ilvl w:val="2"/>
          <w:numId w:val="2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Response:</w:t>
      </w:r>
    </w:p>
    <w:p w:rsidRPr="00201AB3" w:rsidR="00F3275B" w:rsidP="00990DC2" w:rsidRDefault="00F3275B" w14:paraId="7F995D74"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Immediately complete routine preventive measures, including applying vendor security patches and updates to antivirus signature files.</w:t>
      </w:r>
      <w:r w:rsidRPr="00201AB3">
        <w:rPr>
          <w:rFonts w:asciiTheme="minorBidi" w:hAnsiTheme="minorBidi" w:cstheme="minorBidi"/>
          <w:sz w:val="24"/>
        </w:rPr>
      </w:r>
    </w:p>
    <w:p w:rsidRPr="00201AB3" w:rsidR="00F3275B" w:rsidP="00990DC2" w:rsidRDefault="00F3275B" w14:paraId="39A32559"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Increase routine security monitoring.</w:t>
      </w:r>
      <w:r w:rsidRPr="00201AB3">
        <w:rPr>
          <w:rFonts w:asciiTheme="minorBidi" w:hAnsiTheme="minorBidi" w:cstheme="minorBidi"/>
          <w:sz w:val="24"/>
        </w:rPr>
      </w:r>
    </w:p>
    <w:p w:rsidRPr="00201AB3" w:rsidR="00F3275B" w:rsidP="00990DC2" w:rsidRDefault="00F3275B" w14:paraId="42DCAB10"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Identify systems vulnerable to the identified weaknesses.</w:t>
      </w:r>
    </w:p>
    <w:p w:rsidRPr="00201AB3" w:rsidR="00F3275B" w:rsidP="00990DC2" w:rsidRDefault="00F3275B" w14:paraId="269B5596"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Immediately implement appropriate countermeasures to protect vulnerable critical systems.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302F2DFD" w14:textId="77777777">
      <w:pPr>
        <w:numPr>
          <w:ilvl w:val="2"/>
          <w:numId w:val="24"/>
        </w:numPr>
        <w:spacing w:after="120" w:line="288" w:lineRule="auto"/>
        <w:ind w:left="1700" w:hanging="708"/>
        <w:jc w:val="both"/>
        <w:rPr>
          <w:rFonts w:asciiTheme="minorBidi" w:hAnsiTheme="minorBidi" w:cstheme="minorBidi"/>
          <w:sz w:val="24"/>
        </w:rPr>
      </w:pPr>
      <w:r w:rsidRPr="00201AB3">
        <w:rPr>
          <w:rFonts w:asciiTheme="minorBidi" w:hAnsiTheme="minorBidi" w:cstheme="minorBidi"/>
          <w:sz w:val="24"/>
        </w:rPr>
        <w:t>Updates and Reporting:</w:t>
      </w:r>
    </w:p>
    <w:p w:rsidRPr="00201AB3" w:rsidR="00F3275B" w:rsidP="00990DC2" w:rsidRDefault="00F3275B" w14:paraId="1D041C3A"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The organization's management shall be updated</w:t>
      </w:r>
    </w:p>
    <w:p w:rsidRPr="00201AB3" w:rsidR="00F3275B" w:rsidP="00990DC2" w:rsidRDefault="00F3275B" w14:paraId="41BBA454"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Employees shall be called upon to increase vigilance</w:t>
      </w:r>
    </w:p>
    <w:p w:rsidRPr="00201AB3" w:rsidR="00F3275B" w:rsidP="00990DC2" w:rsidRDefault="00F3275B" w14:paraId="569BFA63" w14:textId="77777777">
      <w:pPr>
        <w:numPr>
          <w:ilvl w:val="3"/>
          <w:numId w:val="24"/>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 meeting of the response team shall be held to review the situation and assess whether the preventive measures taken are sufficient.</w:t>
      </w:r>
      <w:r w:rsidRPr="00201AB3">
        <w:rPr>
          <w:rFonts w:asciiTheme="minorBidi" w:hAnsiTheme="minorBidi" w:cstheme="minorBidi"/>
          <w:sz w:val="24"/>
        </w:rPr>
      </w:r>
    </w:p>
    <w:p w:rsidRPr="00201AB3" w:rsidR="00F3275B" w:rsidP="00990DC2" w:rsidRDefault="00F3275B" w14:paraId="38E199EE" w14:textId="77777777">
      <w:pPr>
        <w:pStyle w:val="Heading2"/>
        <w:numPr>
          <w:ilvl w:val="1"/>
          <w:numId w:val="23"/>
        </w:numPr>
        <w:spacing w:after="120" w:line="288" w:lineRule="auto"/>
        <w:ind w:left="992" w:hanging="567"/>
        <w:rPr>
          <w:rFonts w:asciiTheme="minorBidi" w:hAnsiTheme="minorBidi" w:cstheme="minorBidi"/>
          <w:color w:val="C45911" w:themeColor="accent2" w:themeShade="BF"/>
        </w:rPr>
      </w:pPr>
      <w:bookmarkStart w:name="_Toc201528085" w:id="18"/>
      <w:r w:rsidRPr="00201AB3">
        <w:rPr>
          <w:rFonts w:asciiTheme="minorBidi" w:hAnsiTheme="minorBidi" w:cstheme="minorBidi"/>
          <w:color w:val="C45911" w:themeColor="accent2" w:themeShade="BF"/>
        </w:rPr>
        <w:t>'Orange' or 'High'</w:t>
      </w:r>
      <w:bookmarkEnd w:id="18"/>
    </w:p>
    <w:p w:rsidRPr="00201AB3" w:rsidR="00F3275B" w:rsidP="00990DC2" w:rsidRDefault="00F3275B" w14:paraId="41DB23DD" w14:textId="77777777">
      <w:pPr>
        <w:numPr>
          <w:ilvl w:val="2"/>
          <w:numId w:val="25"/>
        </w:numPr>
        <w:spacing w:after="120" w:line="288" w:lineRule="auto"/>
        <w:ind w:left="1701" w:hanging="709"/>
        <w:jc w:val="both"/>
        <w:rPr>
          <w:rFonts w:asciiTheme="minorBidi" w:hAnsiTheme="minorBidi" w:cstheme="minorBidi"/>
          <w:sz w:val="24"/>
        </w:rPr>
      </w:pPr>
      <w:r w:rsidRPr="00201AB3">
        <w:rPr>
          <w:rFonts w:asciiTheme="minorBidi" w:hAnsiTheme="minorBidi" w:cstheme="minorBidi"/>
          <w:sz w:val="24"/>
        </w:rPr>
        <w:t>Indicates a high risk of a breach occurring, or other malicious cyber activity targeting or affecting core infrastructure, which may cause service outages, damage to a large number of systems, or damage to a critical system or infrastructure, where the potential for severe damage or disruption is high.</w:t>
      </w:r>
    </w:p>
    <w:p w:rsidRPr="00201AB3" w:rsidR="00F3275B" w:rsidP="00990DC2" w:rsidRDefault="00F3275B" w14:paraId="0EFBBE6A" w14:textId="77777777">
      <w:pPr>
        <w:numPr>
          <w:ilvl w:val="2"/>
          <w:numId w:val="25"/>
        </w:numPr>
        <w:spacing w:after="120" w:line="288" w:lineRule="auto"/>
        <w:ind w:left="1701" w:hanging="709"/>
        <w:jc w:val="both"/>
        <w:rPr>
          <w:rFonts w:asciiTheme="minorBidi" w:hAnsiTheme="minorBidi" w:cstheme="minorBidi"/>
          <w:sz w:val="24"/>
        </w:rPr>
      </w:pPr>
      <w:r w:rsidRPr="00201AB3">
        <w:rPr>
          <w:rFonts w:asciiTheme="minorBidi" w:hAnsiTheme="minorBidi" w:cstheme="minorBidi"/>
          <w:sz w:val="24"/>
        </w:rPr>
        <w:t>Examples:</w:t>
      </w:r>
    </w:p>
    <w:p w:rsidRPr="00201AB3" w:rsidR="00F3275B" w:rsidP="00990DC2" w:rsidRDefault="00F3275B" w14:paraId="6AC495E9" w14:textId="77777777">
      <w:pPr>
        <w:numPr>
          <w:ilvl w:val="3"/>
          <w:numId w:val="26"/>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 vulnerability has actually been exploited with significant impact.</w:t>
      </w:r>
    </w:p>
    <w:p w:rsidRPr="00201AB3" w:rsidR="00F3275B" w:rsidP="00990DC2" w:rsidRDefault="00F3275B" w14:paraId="12B80EB2" w14:textId="77777777">
      <w:pPr>
        <w:numPr>
          <w:ilvl w:val="3"/>
          <w:numId w:val="26"/>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Attackers have gained a foothold in a system.</w:t>
      </w:r>
    </w:p>
    <w:p w:rsidRPr="00201AB3" w:rsidR="00F3275B" w:rsidP="00990DC2" w:rsidRDefault="00F3275B" w14:paraId="3A1890AA" w14:textId="77777777">
      <w:pPr>
        <w:numPr>
          <w:ilvl w:val="3"/>
          <w:numId w:val="26"/>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 xml:space="preserve">There are operational disruptions as a result of malicious activity. </w:t>
      </w:r>
    </w:p>
    <w:p w:rsidRPr="00201AB3" w:rsidR="00F3275B" w:rsidP="00990DC2" w:rsidRDefault="00F3275B" w14:paraId="5B72A6F8" w14:textId="77777777">
      <w:pPr>
        <w:numPr>
          <w:ilvl w:val="3"/>
          <w:numId w:val="26"/>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 significant denial of service attack is occurring against the Company's infrastructure.</w:t>
      </w:r>
    </w:p>
    <w:p w:rsidRPr="00201AB3" w:rsidR="00F3275B" w:rsidP="00990DC2" w:rsidRDefault="00F3275B" w14:paraId="587C506F" w14:textId="77777777">
      <w:pPr>
        <w:numPr>
          <w:ilvl w:val="2"/>
          <w:numId w:val="25"/>
        </w:numPr>
        <w:spacing w:after="120" w:line="288" w:lineRule="auto"/>
        <w:ind w:left="1701" w:hanging="709"/>
        <w:jc w:val="both"/>
        <w:rPr>
          <w:rFonts w:asciiTheme="minorBidi" w:hAnsiTheme="minorBidi" w:cstheme="minorBidi"/>
          <w:sz w:val="24"/>
        </w:rPr>
      </w:pPr>
      <w:r w:rsidRPr="00201AB3">
        <w:rPr>
          <w:rFonts w:asciiTheme="minorBidi" w:hAnsiTheme="minorBidi" w:cstheme="minorBidi"/>
          <w:sz w:val="24"/>
        </w:rPr>
        <w:t>Response:</w:t>
      </w:r>
    </w:p>
    <w:p w:rsidRPr="00201AB3" w:rsidR="00F3275B" w:rsidP="00990DC2" w:rsidRDefault="00F3275B" w14:paraId="34269215"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Increased monitoring of the protection and management systems in order to identify and map any potentially malicious activity</w:t>
      </w:r>
    </w:p>
    <w:p w:rsidRPr="00201AB3" w:rsidR="00F3275B" w:rsidP="00990DC2" w:rsidRDefault="00F3275B" w14:paraId="46BF0EB6"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Consider disconnecting relevant systems from the internet.</w:t>
      </w:r>
      <w:r w:rsidRPr="00201AB3">
        <w:rPr>
          <w:rFonts w:asciiTheme="minorBidi" w:hAnsiTheme="minorBidi" w:cstheme="minorBidi"/>
          <w:sz w:val="24"/>
        </w:rPr>
      </w:r>
    </w:p>
    <w:p w:rsidRPr="00201AB3" w:rsidR="00F3275B" w:rsidP="00990DC2" w:rsidRDefault="00F3275B" w14:paraId="2AA44937"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Consider disconnecting certain systems from the network and/or shutting them down.</w:t>
      </w:r>
      <w:r w:rsidRPr="00201AB3">
        <w:rPr>
          <w:rFonts w:asciiTheme="minorBidi" w:hAnsiTheme="minorBidi" w:cstheme="minorBidi"/>
          <w:sz w:val="24"/>
        </w:rPr>
      </w:r>
    </w:p>
    <w:p w:rsidRPr="00201AB3" w:rsidR="00F3275B" w:rsidP="00990DC2" w:rsidRDefault="00F3275B" w14:paraId="7B998870"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Consider sealing/isolating network segments.</w:t>
      </w:r>
    </w:p>
    <w:p w:rsidRPr="00201AB3" w:rsidR="00F3275B" w:rsidP="00990DC2" w:rsidRDefault="00F3275B" w14:paraId="4C141923"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Prepare to continue operations at reduced functionality using alternative means of communication and telephony.</w:t>
      </w:r>
    </w:p>
    <w:p w:rsidRPr="00201AB3" w:rsidR="00F3275B" w:rsidP="00990DC2" w:rsidRDefault="00F3275B" w14:paraId="3A1535A6"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Immediately implement appropriate countermeasures to protect vulnerable critical systems.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5AB7E44A" w14:textId="77777777">
      <w:pPr>
        <w:numPr>
          <w:ilvl w:val="2"/>
          <w:numId w:val="25"/>
        </w:numPr>
        <w:spacing w:after="120" w:line="288" w:lineRule="auto"/>
        <w:ind w:left="1701" w:hanging="709"/>
        <w:jc w:val="both"/>
        <w:rPr>
          <w:rFonts w:asciiTheme="minorBidi" w:hAnsiTheme="minorBidi" w:cstheme="minorBidi"/>
          <w:sz w:val="24"/>
        </w:rPr>
      </w:pPr>
      <w:r w:rsidRPr="00201AB3">
        <w:rPr>
          <w:rFonts w:asciiTheme="minorBidi" w:hAnsiTheme="minorBidi" w:cstheme="minorBidi"/>
          <w:sz w:val="24"/>
        </w:rPr>
        <w:t>Updates and Reporting:</w:t>
      </w:r>
    </w:p>
    <w:p w:rsidRPr="00201AB3" w:rsidR="00F3275B" w:rsidP="00990DC2" w:rsidRDefault="00F3275B" w14:paraId="5BBDD38E"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The organization's management shall be updated immediately.</w:t>
      </w:r>
    </w:p>
    <w:p w:rsidRPr="00201AB3" w:rsidR="00F3275B" w:rsidP="00990DC2" w:rsidRDefault="00F3275B" w14:paraId="1C69E546"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The situation room shall be activated, physically or by telephone</w:t>
      </w:r>
    </w:p>
    <w:p w:rsidRPr="00201AB3" w:rsidR="00F3275B" w:rsidP="00990DC2" w:rsidRDefault="00F3275B" w14:paraId="258D7D7B"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A meeting of the response management team shall be held for a situation assessment</w:t>
      </w:r>
    </w:p>
    <w:p w:rsidRPr="00201AB3" w:rsidR="00F3275B" w:rsidP="00990DC2" w:rsidRDefault="00F3275B" w14:paraId="4013A35D"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Consideration shall be given to declaring/activating a disaster/crisis state</w:t>
      </w:r>
    </w:p>
    <w:p w:rsidRPr="00201AB3" w:rsidR="00F3275B" w:rsidP="00990DC2" w:rsidRDefault="00F3275B" w14:paraId="4C6EEBCB" w14:textId="77777777">
      <w:pPr>
        <w:numPr>
          <w:ilvl w:val="3"/>
          <w:numId w:val="25"/>
        </w:numPr>
        <w:spacing w:after="120" w:line="288" w:lineRule="auto"/>
        <w:ind w:hanging="864"/>
        <w:jc w:val="both"/>
        <w:rPr>
          <w:rFonts w:asciiTheme="minorBidi" w:hAnsiTheme="minorBidi" w:cstheme="minorBidi"/>
          <w:sz w:val="24"/>
        </w:rPr>
      </w:pPr>
      <w:r w:rsidRPr="00201AB3">
        <w:rPr>
          <w:rFonts w:asciiTheme="minorBidi" w:hAnsiTheme="minorBidi" w:cstheme="minorBidi"/>
          <w:sz w:val="24"/>
        </w:rPr>
        <w:t>Employees shall be called upon to increase vigilance</w:t>
      </w:r>
    </w:p>
    <w:p w:rsidRPr="00201AB3" w:rsidR="00F3275B" w:rsidP="73051062" w:rsidRDefault="00F3275B" w14:paraId="5658AFC0" w14:textId="74C4EBFD">
      <w:pPr>
        <w:numPr>
          <w:ilvl w:val="3"/>
          <w:numId w:val="25"/>
        </w:numPr>
        <w:spacing w:after="120" w:line="288" w:lineRule="auto"/>
        <w:ind w:hanging="864"/>
        <w:jc w:val="both"/>
        <w:rPr>
          <w:rFonts w:ascii="Arial" w:hAnsi="Arial" w:cs="Arial" w:asciiTheme="minorBidi" w:hAnsiTheme="minorBidi" w:cstheme="minorBidi"/>
          <w:sz w:val="24"/>
          <w:szCs w:val="24"/>
        </w:rPr>
      </w:pPr>
      <w:r w:rsidRPr="73051062" w:rsidR="00F3275B">
        <w:rPr>
          <w:rFonts w:ascii="Arial" w:hAnsi="Arial" w:cs="Arial" w:asciiTheme="minorBidi" w:hAnsiTheme="minorBidi" w:cstheme="minorBidi"/>
          <w:sz w:val="24"/>
          <w:szCs w:val="24"/>
        </w:rPr>
        <w:t>A meeting of the technical response team shall be held to review the situation and assess whether the preventive measures taken are sufficient.</w:t>
        <w:br/>
      </w:r>
      <w:r w:rsidRPr="73051062" w:rsidR="00F3275B">
        <w:rPr>
          <w:rFonts w:ascii="Arial" w:hAnsi="Arial" w:cs="Arial" w:asciiTheme="minorBidi" w:hAnsiTheme="minorBidi" w:cstheme="minorBidi"/>
          <w:sz w:val="24"/>
          <w:szCs w:val="24"/>
        </w:rPr>
      </w:r>
      <w:r/>
    </w:p>
    <w:p w:rsidRPr="00201AB3" w:rsidR="00F3275B" w:rsidP="00990DC2" w:rsidRDefault="00F3275B" w14:paraId="7BD6265A" w14:textId="77777777">
      <w:pPr>
        <w:pStyle w:val="Heading2"/>
        <w:numPr>
          <w:ilvl w:val="1"/>
          <w:numId w:val="23"/>
        </w:numPr>
        <w:spacing w:after="120" w:line="288" w:lineRule="auto"/>
        <w:ind w:left="992" w:hanging="567"/>
        <w:rPr>
          <w:rFonts w:asciiTheme="minorBidi" w:hAnsiTheme="minorBidi" w:cstheme="minorBidi"/>
          <w:color w:val="C45911" w:themeColor="accent2" w:themeShade="BF"/>
        </w:rPr>
      </w:pPr>
      <w:bookmarkStart w:name="_Toc201528086" w:id="19"/>
      <w:r w:rsidRPr="00201AB3">
        <w:rPr>
          <w:rFonts w:asciiTheme="minorBidi" w:hAnsiTheme="minorBidi" w:cstheme="minorBidi"/>
          <w:color w:val="FF0000"/>
        </w:rPr>
        <w:t>'Red' or 'Severe'</w:t>
      </w:r>
      <w:bookmarkEnd w:id="19"/>
    </w:p>
    <w:p w:rsidRPr="00201AB3" w:rsidR="00F3275B" w:rsidP="00990DC2" w:rsidRDefault="00F3275B" w14:paraId="618A50BE" w14:textId="77777777">
      <w:pPr>
        <w:numPr>
          <w:ilvl w:val="2"/>
          <w:numId w:val="27"/>
        </w:numPr>
        <w:spacing w:after="120" w:line="288" w:lineRule="auto"/>
        <w:ind w:left="1843" w:hanging="851"/>
        <w:jc w:val="both"/>
        <w:rPr>
          <w:rFonts w:asciiTheme="minorBidi" w:hAnsiTheme="minorBidi" w:cstheme="minorBidi"/>
          <w:sz w:val="24"/>
        </w:rPr>
      </w:pPr>
      <w:r w:rsidRPr="00201AB3">
        <w:rPr>
          <w:rFonts w:asciiTheme="minorBidi" w:hAnsiTheme="minorBidi" w:cstheme="minorBidi"/>
          <w:sz w:val="24"/>
        </w:rPr>
        <w:t>Indicates a severe risk of a breach, malware intrusion, or other malicious activity resulting in widespread operational disruptions and/or significant damage to critical systems with no known immediate solution. Damage to one or more critical infrastructure processes/systems. At this level, vulnerabilities are being exploited with severe or widespread damage to, or disruption of, critical infrastructure assets.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12486138" w14:textId="77777777">
      <w:pPr>
        <w:numPr>
          <w:ilvl w:val="2"/>
          <w:numId w:val="27"/>
        </w:numPr>
        <w:spacing w:after="120" w:line="288" w:lineRule="auto"/>
        <w:ind w:left="1843" w:hanging="851"/>
        <w:jc w:val="both"/>
        <w:rPr>
          <w:rFonts w:asciiTheme="minorBidi" w:hAnsiTheme="minorBidi" w:cstheme="minorBidi"/>
          <w:sz w:val="24"/>
        </w:rPr>
      </w:pPr>
      <w:r w:rsidRPr="00201AB3">
        <w:rPr>
          <w:rFonts w:asciiTheme="minorBidi" w:hAnsiTheme="minorBidi" w:cstheme="minorBidi"/>
          <w:sz w:val="24"/>
        </w:rPr>
        <w:t>Examples:</w:t>
      </w:r>
    </w:p>
    <w:p w:rsidRPr="00201AB3" w:rsidR="00F3275B" w:rsidP="6A2E985D" w:rsidRDefault="00F3275B" w14:paraId="3B7D3BCD" w14:textId="5B96172C">
      <w:pPr>
        <w:numPr>
          <w:ilvl w:val="3"/>
          <w:numId w:val="27"/>
        </w:numPr>
        <w:spacing w:after="120" w:line="288" w:lineRule="auto"/>
        <w:ind w:left="2834" w:hanging="992"/>
        <w:jc w:val="both"/>
        <w:rPr>
          <w:rFonts w:asciiTheme="minorBidi" w:hAnsiTheme="minorBidi" w:cstheme="minorBidi"/>
          <w:sz w:val="24"/>
        </w:rPr>
      </w:pPr>
      <w:r w:rsidRPr="6A2E985D">
        <w:rPr>
          <w:rFonts w:asciiTheme="minorBidi" w:hAnsiTheme="minorBidi" w:cstheme="minorBidi"/>
          <w:sz w:val="24"/>
        </w:rPr>
        <w:t>Outage of the platform or critical systems.</w:t>
      </w:r>
      <w:r w:rsidRPr="6A2E985D" w:rsidR="372693CD">
        <w:rPr>
          <w:rFonts w:asciiTheme="minorBidi" w:hAnsiTheme="minorBidi" w:cstheme="minorBidi"/>
          <w:sz w:val="24"/>
        </w:rPr>
      </w:r>
      <w:r w:rsidRPr="6A2E985D" w:rsidR="372693CD">
        <w:rPr>
          <w:rFonts w:asciiTheme="minorBidi" w:hAnsiTheme="minorBidi" w:cstheme="minorBidi"/>
          <w:sz w:val="24"/>
        </w:rPr>
      </w:r>
    </w:p>
    <w:p w:rsidRPr="00201AB3" w:rsidR="00F3275B" w:rsidP="00990DC2" w:rsidRDefault="00F3275B" w14:paraId="1D844DE1"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 xml:space="preserve">Loss/encryption of critical information. </w:t>
      </w:r>
    </w:p>
    <w:p w:rsidRPr="00201AB3" w:rsidR="00F3275B" w:rsidP="00990DC2" w:rsidRDefault="00F3275B" w14:paraId="77AC718C"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Indications of theft/leakage of sensitive information.</w:t>
      </w:r>
    </w:p>
    <w:p w:rsidRPr="00201AB3" w:rsidR="00F3275B" w:rsidP="00990DC2" w:rsidRDefault="00F3275B" w14:paraId="2D8D0CA2" w14:textId="77777777">
      <w:pPr>
        <w:numPr>
          <w:ilvl w:val="2"/>
          <w:numId w:val="27"/>
        </w:numPr>
        <w:spacing w:after="120" w:line="288" w:lineRule="auto"/>
        <w:ind w:left="1843" w:hanging="851"/>
        <w:jc w:val="both"/>
        <w:rPr>
          <w:rFonts w:asciiTheme="minorBidi" w:hAnsiTheme="minorBidi" w:cstheme="minorBidi"/>
          <w:sz w:val="24"/>
        </w:rPr>
      </w:pPr>
      <w:r w:rsidRPr="00201AB3">
        <w:rPr>
          <w:rFonts w:asciiTheme="minorBidi" w:hAnsiTheme="minorBidi" w:cstheme="minorBidi"/>
          <w:sz w:val="24"/>
        </w:rPr>
        <w:t>Response:</w:t>
      </w:r>
    </w:p>
    <w:p w:rsidRPr="00201AB3" w:rsidR="00F3275B" w:rsidP="00990DC2" w:rsidRDefault="00F3275B" w14:paraId="172A7799"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Disconnection, isolation, and sealing of affected systems/segments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533AECC4"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Conducting an investigation to identify the intrusion vector and the root cause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169A0049"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Identifying the exploited vulnerabilities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2D09A545"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Identifying the signatures of the malicious code/malware used</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66161D1C"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Identifying the time of intrusion and the most recent backup version preceding that time</w:t>
      </w:r>
    </w:p>
    <w:p w:rsidRPr="00201AB3" w:rsidR="00F3275B" w:rsidP="00990DC2" w:rsidRDefault="00F3275B" w14:paraId="79679B3A"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Weighing system cleanup versus restoration from a backup generation preceding the intrusion</w:t>
      </w:r>
    </w:p>
    <w:p w:rsidRPr="00201AB3" w:rsidR="00F3275B" w:rsidP="00990DC2" w:rsidRDefault="00F3275B" w14:paraId="16BAFB08"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Remediating the vulnerability that enabled the intrusion, or disabling the component containing it.</w:t>
      </w:r>
    </w:p>
    <w:p w:rsidRPr="00201AB3" w:rsidR="00F3275B" w:rsidP="00990DC2" w:rsidRDefault="00F3275B" w14:paraId="1E3D183B"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Continued increased monitoring of the protection and management systems in order to identify and map any potentially malicious activity</w:t>
      </w:r>
    </w:p>
    <w:p w:rsidRPr="00201AB3" w:rsidR="00F3275B" w:rsidP="00990DC2" w:rsidRDefault="00F3275B" w14:paraId="28D75D5C"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Prepare to continue operations at reduced functionality using alternative means of communication and telephony.</w:t>
      </w:r>
    </w:p>
    <w:p w:rsidRPr="00201AB3" w:rsidR="00F3275B" w:rsidP="00990DC2" w:rsidRDefault="00F3275B" w14:paraId="692568AA"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Immediately implement appropriate countermeasures to protect vulnerable critical systems.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5B2D1E38"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Changing administrator passwords if there is any suspicion that they have been compromised.</w:t>
      </w:r>
    </w:p>
    <w:p w:rsidRPr="00201AB3" w:rsidR="00F3275B" w:rsidP="00990DC2" w:rsidRDefault="00F3275B" w14:paraId="3A2844B0"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Blocking the accounts of the affected computers in the organizational Active Directory system.</w:t>
      </w:r>
      <w:r w:rsidRPr="00201AB3">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35DFD786"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Leaving workstations powered on to enable forensics.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50CC4C44"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Activating the IR team.</w:t>
      </w:r>
      <w:r w:rsidRPr="00201AB3">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4896A292"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Continuing to operate in a partial state with whatever has not been affected (in accordance with the guidance of the IR experts).</w:t>
      </w:r>
      <w:r w:rsidRPr="00201AB3">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55E79B05"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Restarting/restoring from backup whatever has been affected, in a controlled manner, after sanitization.</w:t>
      </w:r>
    </w:p>
    <w:p w:rsidRPr="00201AB3" w:rsidR="00F3275B" w:rsidP="00990DC2" w:rsidRDefault="00F3275B" w14:paraId="313302CE" w14:textId="77777777">
      <w:pPr>
        <w:numPr>
          <w:ilvl w:val="3"/>
          <w:numId w:val="27"/>
        </w:numPr>
        <w:spacing w:after="120" w:line="288" w:lineRule="auto"/>
        <w:ind w:left="2834" w:hanging="992"/>
        <w:jc w:val="both"/>
        <w:rPr>
          <w:rFonts w:asciiTheme="minorBidi" w:hAnsiTheme="minorBidi" w:cstheme="minorBidi"/>
          <w:sz w:val="24"/>
        </w:rPr>
      </w:pPr>
      <w:r w:rsidRPr="00201AB3">
        <w:rPr>
          <w:rFonts w:asciiTheme="minorBidi" w:hAnsiTheme="minorBidi" w:cstheme="minorBidi"/>
          <w:sz w:val="24"/>
        </w:rPr>
        <w:t>As part of the restoration/cleanup process, the following is required:</w:t>
      </w:r>
    </w:p>
    <w:p w:rsidRPr="00201AB3" w:rsidR="00F3275B" w:rsidP="00990DC2" w:rsidRDefault="00F3275B" w14:paraId="0CFF7992"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Definitive identification of all affected workstations and/or servers in the organization in order to address them.</w:t>
      </w:r>
    </w:p>
    <w:p w:rsidRPr="00201AB3" w:rsidR="00F3275B" w:rsidP="00990DC2" w:rsidRDefault="00F3275B" w14:paraId="3FE79C9F"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Conducting a malware analysis process, through forensics experts.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33705DA6"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Examining the attacker's response to the mitigation efforts carried out by the organization.</w:t>
      </w:r>
    </w:p>
    <w:p w:rsidRPr="00201AB3" w:rsidR="00F3275B" w:rsidP="00990DC2" w:rsidRDefault="00F3275B" w14:paraId="78C573A1"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Preparing a response in advance in case the attacker attempts to carry out an attack from another source (by creating malware signatures, preparing a special attack profile in the IPS system, and special attack rules in the FW).</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F3275B" w:rsidP="00990DC2" w:rsidRDefault="00F3275B" w14:paraId="49F1EEE2"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Reinstalling the operating system of every affected computer: system sanitization.</w:t>
      </w:r>
    </w:p>
    <w:p w:rsidRPr="00201AB3" w:rsidR="00F3275B" w:rsidP="00990DC2" w:rsidRDefault="00F3275B" w14:paraId="616636A1"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Allowing time before making new changes to the network, in order to confirm that the threat has passed.</w:t>
      </w:r>
      <w:r w:rsidRPr="00201AB3">
        <w:rPr>
          <w:rFonts w:asciiTheme="minorBidi" w:hAnsiTheme="minorBidi" w:cstheme="minorBidi"/>
          <w:sz w:val="24"/>
        </w:rPr>
      </w:r>
    </w:p>
    <w:p w:rsidRPr="00201AB3" w:rsidR="00F3275B" w:rsidP="00990DC2" w:rsidRDefault="00F3275B" w14:paraId="294AB939"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If the organization's domain has been blacklisted, the relevant internet service provider and the blacklist providers shall be contacted in order to have the domain removed.</w:t>
      </w:r>
    </w:p>
    <w:p w:rsidRPr="00201AB3" w:rsidR="00F3275B" w:rsidP="00990DC2" w:rsidRDefault="00F3275B" w14:paraId="32B0876A" w14:textId="77777777">
      <w:pPr>
        <w:numPr>
          <w:ilvl w:val="4"/>
          <w:numId w:val="15"/>
        </w:numPr>
        <w:spacing w:after="120" w:line="288" w:lineRule="auto"/>
        <w:ind w:left="3260" w:hanging="426"/>
        <w:jc w:val="both"/>
        <w:rPr>
          <w:rFonts w:asciiTheme="minorBidi" w:hAnsiTheme="minorBidi" w:cstheme="minorBidi"/>
          <w:sz w:val="24"/>
        </w:rPr>
      </w:pPr>
      <w:r w:rsidRPr="00201AB3">
        <w:rPr>
          <w:rFonts w:asciiTheme="minorBidi" w:hAnsiTheme="minorBidi" w:cstheme="minorBidi"/>
          <w:sz w:val="24"/>
        </w:rPr>
        <w:t>Restarting/restoring from backup all affected systems while performing verification controls.</w:t>
      </w:r>
    </w:p>
    <w:p w:rsidRPr="00201AB3" w:rsidR="00F3275B" w:rsidP="00990DC2" w:rsidRDefault="00F3275B" w14:paraId="3947C0D4" w14:textId="77777777">
      <w:pPr>
        <w:numPr>
          <w:ilvl w:val="2"/>
          <w:numId w:val="27"/>
        </w:numPr>
        <w:spacing w:after="120" w:line="288" w:lineRule="auto"/>
        <w:ind w:left="1843" w:hanging="851"/>
        <w:jc w:val="both"/>
        <w:rPr>
          <w:rFonts w:asciiTheme="minorBidi" w:hAnsiTheme="minorBidi" w:cstheme="minorBidi"/>
          <w:sz w:val="24"/>
        </w:rPr>
      </w:pPr>
      <w:r w:rsidRPr="00201AB3">
        <w:rPr>
          <w:rFonts w:asciiTheme="minorBidi" w:hAnsiTheme="minorBidi" w:cstheme="minorBidi"/>
          <w:sz w:val="24"/>
        </w:rPr>
        <w:t>Updates and Reporting:</w:t>
      </w:r>
    </w:p>
    <w:p w:rsidRPr="00201AB3" w:rsidR="00F3275B" w:rsidP="00990DC2" w:rsidRDefault="00F3275B" w14:paraId="10BD5E42"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The organization's management shall be updated immediately.</w:t>
      </w:r>
    </w:p>
    <w:p w:rsidRPr="00201AB3" w:rsidR="00F3275B" w:rsidP="00990DC2" w:rsidRDefault="00F3275B" w14:paraId="4BD5CA44"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The Business Unit Managers shall be updated</w:t>
      </w:r>
    </w:p>
    <w:p w:rsidRPr="00201AB3" w:rsidR="00F3275B" w:rsidP="00990DC2" w:rsidRDefault="00F3275B" w14:paraId="63BD66B2"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 xml:space="preserve">The situation room shall be activated </w:t>
      </w:r>
    </w:p>
    <w:p w:rsidRPr="00201AB3" w:rsidR="00F3275B" w:rsidP="00990DC2" w:rsidRDefault="00F3275B" w14:paraId="7419AC41"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A meeting of the response management team shall be held for a situation assessment</w:t>
      </w:r>
    </w:p>
    <w:p w:rsidRPr="00201AB3" w:rsidR="00F3275B" w:rsidP="00990DC2" w:rsidRDefault="00F3275B" w14:paraId="17F2218B"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A disaster/crisis state shall be declared/activated</w:t>
      </w:r>
    </w:p>
    <w:p w:rsidRPr="00201AB3" w:rsidR="00F3275B" w:rsidP="00990DC2" w:rsidRDefault="00F3275B" w14:paraId="3EFD8293"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 xml:space="preserve">The incident shall be communicated to employees </w:t>
      </w:r>
    </w:p>
    <w:p w:rsidRPr="00201AB3" w:rsidR="00F3275B" w:rsidP="00990DC2" w:rsidRDefault="00F3275B" w14:paraId="1E871A45"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A meeting of the technical response team shall be held to review the situation and assess whether the preventive measures taken are sufficient.</w:t>
      </w:r>
      <w:r w:rsidRPr="00201AB3">
        <w:rPr>
          <w:rFonts w:asciiTheme="minorBidi" w:hAnsiTheme="minorBidi" w:cstheme="minorBidi"/>
          <w:sz w:val="24"/>
        </w:rPr>
      </w:r>
    </w:p>
    <w:p w:rsidRPr="00201AB3" w:rsidR="00F3275B" w:rsidP="00990DC2" w:rsidRDefault="00F3275B" w14:paraId="40078CE0" w14:textId="77777777">
      <w:pPr>
        <w:numPr>
          <w:ilvl w:val="3"/>
          <w:numId w:val="27"/>
        </w:numPr>
        <w:spacing w:after="120" w:line="288" w:lineRule="auto"/>
        <w:ind w:left="2976" w:hanging="1134"/>
        <w:jc w:val="both"/>
        <w:rPr>
          <w:rFonts w:asciiTheme="minorBidi" w:hAnsiTheme="minorBidi" w:cstheme="minorBidi"/>
          <w:sz w:val="24"/>
        </w:rPr>
      </w:pPr>
      <w:r w:rsidRPr="00201AB3">
        <w:rPr>
          <w:rFonts w:asciiTheme="minorBidi" w:hAnsiTheme="minorBidi" w:cstheme="minorBidi"/>
          <w:sz w:val="24"/>
        </w:rPr>
        <w:t>Consideration shall be given to communicating with customers in a manner, extent, and wording appropriate to the situation.</w:t>
      </w:r>
    </w:p>
    <w:p w:rsidRPr="00201AB3" w:rsidR="00ED7B84" w:rsidP="0083322C" w:rsidRDefault="00ED7B84" w14:paraId="2438BC6D" w14:textId="77777777">
      <w:pPr>
        <w:pStyle w:val="Heading1"/>
        <w:numPr>
          <w:ilvl w:val="0"/>
          <w:numId w:val="4"/>
        </w:numPr>
        <w:spacing w:after="120" w:line="288" w:lineRule="auto"/>
        <w:ind w:left="369" w:hanging="425"/>
        <w:jc w:val="both"/>
        <w:rPr>
          <w:rFonts w:asciiTheme="minorBidi" w:hAnsiTheme="minorBidi" w:cstheme="minorBidi"/>
          <w:szCs w:val="28"/>
          <w:u w:val="single"/>
        </w:rPr>
      </w:pPr>
      <w:bookmarkStart w:name="Procedures" w:id="20"/>
      <w:bookmarkStart w:name="_Toc132708430" w:id="21"/>
      <w:bookmarkStart w:name="_Toc201528087" w:id="22"/>
      <w:bookmarkEnd w:id="20"/>
      <w:r w:rsidRPr="00201AB3">
        <w:rPr>
          <w:rFonts w:asciiTheme="minorBidi" w:hAnsiTheme="minorBidi" w:cstheme="minorBidi"/>
          <w:szCs w:val="28"/>
          <w:u w:val="single"/>
        </w:rPr>
        <w:t>Roles and Responsibilities</w:t>
      </w:r>
      <w:bookmarkEnd w:id="21"/>
      <w:bookmarkEnd w:id="22"/>
    </w:p>
    <w:p w:rsidRPr="00201AB3" w:rsidR="00ED7B84" w:rsidP="00990DC2" w:rsidRDefault="00ED7B84" w14:paraId="2FA176DE" w14:textId="479BD386">
      <w:pPr>
        <w:pStyle w:val="Heading2"/>
        <w:numPr>
          <w:ilvl w:val="1"/>
          <w:numId w:val="28"/>
        </w:numPr>
        <w:spacing w:after="120" w:line="288" w:lineRule="auto"/>
        <w:ind w:left="992" w:hanging="574"/>
        <w:rPr>
          <w:rFonts w:asciiTheme="minorBidi" w:hAnsiTheme="minorBidi" w:cstheme="minorBidi"/>
        </w:rPr>
      </w:pPr>
      <w:bookmarkStart w:name="_Toc201528088" w:id="23"/>
      <w:r w:rsidRPr="00201AB3">
        <w:rPr>
          <w:rFonts w:asciiTheme="minorBidi" w:hAnsiTheme="minorBidi" w:cstheme="minorBidi"/>
        </w:rPr>
        <w:t>CEO</w:t>
      </w:r>
      <w:bookmarkEnd w:id="23"/>
    </w:p>
    <w:p w:rsidRPr="00201AB3" w:rsidR="00ED7B84" w:rsidP="0083322C" w:rsidRDefault="00712504" w14:paraId="6059F13F" w14:textId="2CC3980F">
      <w:pPr>
        <w:numPr>
          <w:ilvl w:val="2"/>
          <w:numId w:val="4"/>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Authority to declare a cyber incident state and activate the response.</w:t>
      </w:r>
      <w:r w:rsidRPr="00201AB3" w:rsidR="00ED7B84">
        <w:rPr>
          <w:rFonts w:asciiTheme="minorBidi" w:hAnsiTheme="minorBidi" w:cstheme="minorBidi"/>
          <w:sz w:val="24"/>
        </w:rPr>
      </w:r>
      <w:r w:rsidRPr="00201AB3" w:rsidR="00345F8A">
        <w:rPr>
          <w:rFonts w:asciiTheme="minorBidi" w:hAnsiTheme="minorBidi" w:cstheme="minorBidi"/>
          <w:sz w:val="24"/>
        </w:rPr>
      </w:r>
      <w:r w:rsidRPr="00201AB3" w:rsidR="00C95207">
        <w:rPr>
          <w:rFonts w:asciiTheme="minorBidi" w:hAnsiTheme="minorBidi" w:cstheme="minorBidi"/>
          <w:sz w:val="24"/>
        </w:rPr>
      </w:r>
    </w:p>
    <w:p w:rsidRPr="00201AB3" w:rsidR="00ED7B84" w:rsidP="0083322C" w:rsidRDefault="00ED7B84" w14:paraId="7588EC7A" w14:textId="4BD9A08B">
      <w:pPr>
        <w:numPr>
          <w:ilvl w:val="2"/>
          <w:numId w:val="4"/>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Managing the business situation room, including setting the public relations and spokesperson policy, setting the policy for negotiation with attackers as necessary, and making decisions that affect the organization's business continuity.</w:t>
      </w:r>
      <w:r w:rsidRPr="00201AB3" w:rsidR="00C95207">
        <w:rPr>
          <w:rFonts w:asciiTheme="minorBidi" w:hAnsiTheme="minorBidi" w:cstheme="minorBidi"/>
          <w:sz w:val="24"/>
        </w:rPr>
      </w:r>
      <w:r w:rsidRPr="00201AB3">
        <w:rPr>
          <w:rFonts w:asciiTheme="minorBidi" w:hAnsiTheme="minorBidi" w:cstheme="minorBidi"/>
          <w:sz w:val="24"/>
        </w:rPr>
      </w:r>
    </w:p>
    <w:p w:rsidRPr="00201AB3" w:rsidR="00ED7B84" w:rsidP="6A2E985D" w:rsidRDefault="00ED7B84" w14:paraId="20E5086C" w14:textId="5E24ED35">
      <w:pPr>
        <w:numPr>
          <w:ilvl w:val="2"/>
          <w:numId w:val="4"/>
        </w:numPr>
        <w:spacing w:after="120" w:line="288" w:lineRule="auto"/>
        <w:ind w:left="1842" w:hanging="850"/>
        <w:jc w:val="both"/>
        <w:rPr>
          <w:rFonts w:asciiTheme="minorBidi" w:hAnsiTheme="minorBidi" w:cstheme="minorBidi"/>
          <w:sz w:val="24"/>
        </w:rPr>
      </w:pPr>
      <w:r w:rsidRPr="6A2E985D">
        <w:rPr>
          <w:rFonts w:asciiTheme="minorBidi" w:hAnsiTheme="minorBidi" w:cstheme="minorBidi"/>
          <w:sz w:val="24"/>
        </w:rPr>
        <w:t>Shall receive from the technology team status reports on the state of the systems regarding any change in the cyber criteria and any cyber incident, along with recommendations for implementation.</w:t>
      </w:r>
      <w:r w:rsidRPr="6A2E985D" w:rsidR="27E48EE8">
        <w:rPr>
          <w:rFonts w:asciiTheme="minorBidi" w:hAnsiTheme="minorBidi" w:cstheme="minorBidi"/>
          <w:sz w:val="24"/>
        </w:rPr>
      </w:r>
      <w:r w:rsidRPr="6A2E985D">
        <w:rPr>
          <w:rFonts w:asciiTheme="minorBidi" w:hAnsiTheme="minorBidi" w:cstheme="minorBidi"/>
          <w:sz w:val="24"/>
        </w:rPr>
      </w:r>
      <w:r w:rsidRPr="6A2E985D">
        <w:rPr>
          <w:rFonts w:asciiTheme="minorBidi" w:hAnsiTheme="minorBidi" w:cstheme="minorBidi"/>
          <w:sz w:val="24"/>
        </w:rPr>
      </w:r>
    </w:p>
    <w:p w:rsidRPr="00201AB3" w:rsidR="00ED7B84" w:rsidP="0083322C" w:rsidRDefault="00ED7B84" w14:paraId="22466A46" w14:textId="5CFF2A18">
      <w:pPr>
        <w:numPr>
          <w:ilvl w:val="2"/>
          <w:numId w:val="4"/>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Shall direct the management team regarding the operational and business continuity strategy during the incident.</w:t>
      </w:r>
      <w:r w:rsidRPr="00201AB3" w:rsidR="00371B6D">
        <w:rPr>
          <w:rFonts w:asciiTheme="minorBidi" w:hAnsiTheme="minorBidi" w:cstheme="minorBidi"/>
          <w:sz w:val="24"/>
        </w:rPr>
      </w:r>
      <w:r w:rsidRPr="00201AB3">
        <w:rPr>
          <w:rFonts w:asciiTheme="minorBidi" w:hAnsiTheme="minorBidi" w:cstheme="minorBidi"/>
          <w:sz w:val="24"/>
        </w:rPr>
      </w:r>
    </w:p>
    <w:p w:rsidRPr="00201AB3" w:rsidR="00ED7B84" w:rsidP="00990DC2" w:rsidRDefault="008173D2" w14:paraId="0267B6A8" w14:textId="7860D292">
      <w:pPr>
        <w:pStyle w:val="Heading2"/>
        <w:numPr>
          <w:ilvl w:val="1"/>
          <w:numId w:val="28"/>
        </w:numPr>
        <w:spacing w:after="120" w:line="288" w:lineRule="auto"/>
        <w:ind w:left="992" w:hanging="574"/>
        <w:rPr>
          <w:rFonts w:asciiTheme="minorBidi" w:hAnsiTheme="minorBidi" w:cstheme="minorBidi"/>
        </w:rPr>
      </w:pPr>
      <w:bookmarkStart w:name="_Toc201528089" w:id="24"/>
      <w:r w:rsidRPr="00201AB3">
        <w:rPr>
          <w:rFonts w:asciiTheme="minorBidi" w:hAnsiTheme="minorBidi" w:cstheme="minorBidi"/>
        </w:rPr>
        <w:t>CTO</w:t>
      </w:r>
      <w:r w:rsidRPr="00201AB3" w:rsidR="00F028D3">
        <w:rPr>
          <w:rFonts w:asciiTheme="minorBidi" w:hAnsiTheme="minorBidi" w:cstheme="minorBidi"/>
        </w:rPr>
      </w:r>
      <w:bookmarkEnd w:id="24"/>
    </w:p>
    <w:p w:rsidRPr="00201AB3" w:rsidR="00ED7B84" w:rsidP="00990DC2" w:rsidRDefault="008173D2" w14:paraId="5FD6F97C" w14:textId="4E178BE0">
      <w:pPr>
        <w:numPr>
          <w:ilvl w:val="2"/>
          <w:numId w:val="29"/>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The Company's readiness to respond to an information security and cyber incident.</w:t>
      </w:r>
      <w:r w:rsidRPr="00201AB3" w:rsidR="00ED7B84">
        <w:rPr>
          <w:rFonts w:asciiTheme="minorBidi" w:hAnsiTheme="minorBidi" w:cstheme="minorBidi"/>
          <w:sz w:val="24"/>
        </w:rPr>
      </w:r>
    </w:p>
    <w:p w:rsidRPr="00201AB3" w:rsidR="00ED7B84" w:rsidP="00990DC2" w:rsidRDefault="00D81DC6" w14:paraId="2FD53EDA" w14:textId="33DB629A">
      <w:pPr>
        <w:numPr>
          <w:ilvl w:val="2"/>
          <w:numId w:val="29"/>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Directing and managing proactive containment actions, subject to the CEO's approval.</w:t>
      </w:r>
      <w:r w:rsidRPr="00201AB3" w:rsidR="00ED7B84">
        <w:rPr>
          <w:rFonts w:asciiTheme="minorBidi" w:hAnsiTheme="minorBidi" w:cstheme="minorBidi"/>
          <w:sz w:val="24"/>
        </w:rPr>
      </w:r>
      <w:r w:rsidRPr="00201AB3">
        <w:rPr>
          <w:rFonts w:asciiTheme="minorBidi" w:hAnsiTheme="minorBidi" w:cstheme="minorBidi"/>
          <w:sz w:val="24"/>
        </w:rPr>
      </w:r>
      <w:r w:rsidRPr="00201AB3" w:rsidR="00ED7B84">
        <w:rPr>
          <w:rFonts w:asciiTheme="minorBidi" w:hAnsiTheme="minorBidi" w:cstheme="minorBidi"/>
          <w:sz w:val="24"/>
        </w:rPr>
      </w:r>
    </w:p>
    <w:p w:rsidRPr="00201AB3" w:rsidR="00ED7B84" w:rsidP="00990DC2" w:rsidRDefault="00D81DC6" w14:paraId="44997EE0" w14:textId="29C16E8F">
      <w:pPr>
        <w:numPr>
          <w:ilvl w:val="2"/>
          <w:numId w:val="29"/>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Managing the transfer of server center functions to the DR site when so decided.</w:t>
      </w:r>
      <w:r w:rsidRPr="00201AB3" w:rsidR="00ED7B84">
        <w:rPr>
          <w:rFonts w:asciiTheme="minorBidi" w:hAnsiTheme="minorBidi" w:cstheme="minorBidi"/>
          <w:sz w:val="24"/>
        </w:rPr>
      </w:r>
      <w:r w:rsidRPr="00201AB3" w:rsidR="00ED7B84">
        <w:rPr>
          <w:rFonts w:asciiTheme="minorBidi" w:hAnsiTheme="minorBidi" w:cstheme="minorBidi"/>
          <w:sz w:val="24"/>
        </w:rPr>
      </w:r>
      <w:r w:rsidRPr="00201AB3" w:rsidR="00ED7B84">
        <w:rPr>
          <w:rFonts w:asciiTheme="minorBidi" w:hAnsiTheme="minorBidi" w:cstheme="minorBidi"/>
          <w:sz w:val="24"/>
        </w:rPr>
      </w:r>
      <w:r w:rsidRPr="00201AB3" w:rsidR="00C151C4">
        <w:rPr>
          <w:rFonts w:asciiTheme="minorBidi" w:hAnsiTheme="minorBidi" w:cstheme="minorBidi"/>
          <w:sz w:val="24"/>
        </w:rPr>
      </w:r>
    </w:p>
    <w:p w:rsidRPr="00201AB3" w:rsidR="00ED7B84" w:rsidP="00990DC2" w:rsidRDefault="00C151C4" w14:paraId="4FA52693" w14:textId="34035C75">
      <w:pPr>
        <w:numPr>
          <w:ilvl w:val="2"/>
          <w:numId w:val="29"/>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Managing the return of operations to the primary site after the incident ends, while synchronizing the data.</w:t>
      </w:r>
      <w:r w:rsidRPr="00201AB3" w:rsidR="00ED7B84">
        <w:rPr>
          <w:rFonts w:asciiTheme="minorBidi" w:hAnsiTheme="minorBidi" w:cstheme="minorBidi"/>
          <w:sz w:val="24"/>
        </w:rPr>
      </w:r>
    </w:p>
    <w:p w:rsidR="00BC645B" w:rsidP="00BC645B" w:rsidRDefault="00ED7B84" w14:paraId="66A4A91B" w14:textId="77777777">
      <w:pPr>
        <w:numPr>
          <w:ilvl w:val="2"/>
          <w:numId w:val="29"/>
        </w:numPr>
        <w:spacing w:after="120" w:line="288" w:lineRule="auto"/>
        <w:ind w:left="1842" w:hanging="850"/>
        <w:jc w:val="both"/>
        <w:rPr>
          <w:rFonts w:asciiTheme="minorBidi" w:hAnsiTheme="minorBidi" w:cstheme="minorBidi"/>
          <w:sz w:val="24"/>
        </w:rPr>
      </w:pPr>
      <w:r w:rsidRPr="00201AB3">
        <w:rPr>
          <w:rFonts w:asciiTheme="minorBidi" w:hAnsiTheme="minorBidi" w:cstheme="minorBidi"/>
          <w:sz w:val="24"/>
        </w:rPr>
        <w:t>Engaging external vendors for the diagnosis, handling, remediation, and restoration of information systems.</w:t>
      </w:r>
    </w:p>
    <w:p w:rsidR="00BC645B" w:rsidP="73051062" w:rsidRDefault="00BC645B" w14:paraId="4CE535FA" w14:textId="77777777" w14:noSpellErr="1">
      <w:pPr>
        <w:numPr>
          <w:ilvl w:val="2"/>
          <w:numId w:val="29"/>
        </w:numPr>
        <w:spacing w:after="120" w:line="288" w:lineRule="auto"/>
        <w:ind w:left="1842" w:hanging="850"/>
        <w:jc w:val="both"/>
        <w:rPr>
          <w:rFonts w:ascii="Arial" w:hAnsi="Arial" w:cs="Arial" w:asciiTheme="minorBidi" w:hAnsiTheme="minorBidi" w:cstheme="minorBidi"/>
          <w:sz w:val="24"/>
          <w:szCs w:val="24"/>
        </w:rPr>
      </w:pPr>
      <w:r w:rsidRPr="73051062" w:rsidR="00BC645B">
        <w:rPr>
          <w:rFonts w:ascii="Arial" w:hAnsi="Arial" w:cs="Arial" w:asciiTheme="minorBidi" w:hAnsiTheme="minorBidi" w:cstheme="minorBidi"/>
          <w:sz w:val="24"/>
          <w:szCs w:val="24"/>
        </w:rPr>
        <w:t>Performing backups and quarterly testing of their integrity.</w:t>
      </w:r>
      <w:r w:rsidRPr="73051062" w:rsidR="00BC645B">
        <w:rPr>
          <w:rFonts w:ascii="Arial" w:hAnsi="Arial" w:cs="Arial" w:asciiTheme="minorBidi" w:hAnsiTheme="minorBidi" w:cstheme="minorBidi"/>
          <w:sz w:val="24"/>
          <w:szCs w:val="24"/>
        </w:rPr>
      </w:r>
    </w:p>
    <w:p w:rsidR="00BC645B" w:rsidP="00BC645B" w:rsidRDefault="00BC645B" w14:paraId="4167EF56" w14:textId="77777777">
      <w:pPr>
        <w:numPr>
          <w:ilvl w:val="2"/>
          <w:numId w:val="29"/>
        </w:numPr>
        <w:spacing w:after="120" w:line="288" w:lineRule="auto"/>
        <w:ind w:left="1842" w:hanging="850"/>
        <w:jc w:val="both"/>
        <w:rPr>
          <w:rFonts w:asciiTheme="minorBidi" w:hAnsiTheme="minorBidi" w:cstheme="minorBidi"/>
          <w:sz w:val="24"/>
        </w:rPr>
      </w:pPr>
      <w:r w:rsidRPr="00BC645B">
        <w:rPr>
          <w:rFonts w:asciiTheme="minorBidi" w:hAnsiTheme="minorBidi" w:cstheme="minorBidi"/>
          <w:sz w:val="24"/>
        </w:rPr>
        <w:t>Conducting tests to locate the source of the incident in cases of functional damage to the computing and communications infrastructure.</w:t>
      </w:r>
    </w:p>
    <w:p w:rsidR="00BC645B" w:rsidP="73051062" w:rsidRDefault="00BC645B" w14:paraId="2C7841B8" w14:textId="2B8BE0A3">
      <w:pPr>
        <w:numPr>
          <w:ilvl w:val="2"/>
          <w:numId w:val="29"/>
        </w:numPr>
        <w:spacing w:after="120" w:line="288" w:lineRule="auto"/>
        <w:ind w:left="1842" w:hanging="850"/>
        <w:jc w:val="both"/>
        <w:rPr>
          <w:rFonts w:ascii="Arial" w:hAnsi="Arial" w:cs="Arial" w:asciiTheme="minorBidi" w:hAnsiTheme="minorBidi" w:cstheme="minorBidi"/>
          <w:sz w:val="24"/>
          <w:szCs w:val="24"/>
        </w:rPr>
      </w:pPr>
      <w:r w:rsidRPr="73051062" w:rsidR="00BC645B">
        <w:rPr>
          <w:rFonts w:ascii="Arial" w:hAnsi="Arial" w:cs="Arial" w:asciiTheme="minorBidi" w:hAnsiTheme="minorBidi" w:cstheme="minorBidi"/>
          <w:sz w:val="24"/>
          <w:szCs w:val="24"/>
        </w:rPr>
        <w:t>Carrying out proactive containment actions in accordance with the instructions of the information security manager and with the CEO's approval.</w:t>
      </w:r>
      <w:r w:rsidRPr="73051062" w:rsidR="2DBA5BA1">
        <w:rPr>
          <w:rFonts w:ascii="Arial" w:hAnsi="Arial" w:cs="Arial" w:asciiTheme="minorBidi" w:hAnsiTheme="minorBidi" w:cstheme="minorBidi"/>
          <w:sz w:val="24"/>
          <w:szCs w:val="24"/>
        </w:rPr>
      </w:r>
    </w:p>
    <w:p w:rsidR="00BC645B" w:rsidP="00BC645B" w:rsidRDefault="00BC645B" w14:paraId="331311E4" w14:textId="77777777">
      <w:pPr>
        <w:numPr>
          <w:ilvl w:val="2"/>
          <w:numId w:val="29"/>
        </w:numPr>
        <w:spacing w:after="120" w:line="288" w:lineRule="auto"/>
        <w:ind w:left="1842" w:hanging="850"/>
        <w:jc w:val="both"/>
        <w:rPr>
          <w:rFonts w:asciiTheme="minorBidi" w:hAnsiTheme="minorBidi" w:cstheme="minorBidi"/>
          <w:sz w:val="24"/>
        </w:rPr>
      </w:pPr>
      <w:r w:rsidRPr="00BC645B">
        <w:rPr>
          <w:rFonts w:asciiTheme="minorBidi" w:hAnsiTheme="minorBidi" w:cstheme="minorBidi"/>
          <w:sz w:val="24"/>
        </w:rPr>
        <w:t>Implementing bridges/workarounds for internal and external communication paths as necessary.</w:t>
      </w:r>
    </w:p>
    <w:p w:rsidR="00BC645B" w:rsidP="00BC645B" w:rsidRDefault="00BC645B" w14:paraId="5DAAFD08" w14:textId="77777777">
      <w:pPr>
        <w:numPr>
          <w:ilvl w:val="2"/>
          <w:numId w:val="29"/>
        </w:numPr>
        <w:spacing w:after="120" w:line="288" w:lineRule="auto"/>
        <w:ind w:left="1842" w:hanging="850"/>
        <w:jc w:val="both"/>
        <w:rPr>
          <w:rFonts w:asciiTheme="minorBidi" w:hAnsiTheme="minorBidi" w:cstheme="minorBidi"/>
          <w:sz w:val="24"/>
        </w:rPr>
      </w:pPr>
      <w:r w:rsidRPr="00BC645B">
        <w:rPr>
          <w:rFonts w:asciiTheme="minorBidi" w:hAnsiTheme="minorBidi" w:cstheme="minorBidi"/>
          <w:sz w:val="24"/>
        </w:rPr>
        <w:t>Restoring from backups as necessary and bringing up new environments free of malware.</w:t>
      </w:r>
      <w:proofErr w:type="spellStart"/>
      <w:r w:rsidRPr="00BC645B">
        <w:rPr>
          <w:rFonts w:asciiTheme="minorBidi" w:hAnsiTheme="minorBidi" w:cstheme="minorBidi"/>
          <w:sz w:val="24"/>
        </w:rPr>
      </w:r>
      <w:proofErr w:type="spellEnd"/>
      <w:r w:rsidRPr="00BC645B">
        <w:rPr>
          <w:rFonts w:asciiTheme="minorBidi" w:hAnsiTheme="minorBidi" w:cstheme="minorBidi"/>
          <w:sz w:val="24"/>
        </w:rPr>
      </w:r>
    </w:p>
    <w:p w:rsidR="00BC645B" w:rsidP="00BC645B" w:rsidRDefault="00BC645B" w14:paraId="11FBF714" w14:textId="4BBE9357">
      <w:pPr>
        <w:numPr>
          <w:ilvl w:val="2"/>
          <w:numId w:val="29"/>
        </w:numPr>
        <w:spacing w:after="120" w:line="288" w:lineRule="auto"/>
        <w:ind w:left="1842" w:hanging="850"/>
        <w:jc w:val="both"/>
        <w:rPr>
          <w:rFonts w:asciiTheme="minorBidi" w:hAnsiTheme="minorBidi" w:cstheme="minorBidi"/>
          <w:sz w:val="24"/>
        </w:rPr>
      </w:pPr>
      <w:r w:rsidRPr="00BC645B">
        <w:rPr>
          <w:rFonts w:asciiTheme="minorBidi" w:hAnsiTheme="minorBidi" w:cstheme="minorBidi"/>
          <w:sz w:val="24"/>
        </w:rPr>
        <w:t>Executing the transfer of server center functions to the DR site.</w:t>
      </w:r>
      <w:r w:rsidRPr="00BC645B">
        <w:rPr>
          <w:rFonts w:asciiTheme="minorBidi" w:hAnsiTheme="minorBidi" w:cstheme="minorBidi"/>
          <w:sz w:val="24"/>
        </w:rPr>
      </w:r>
      <w:r>
        <w:rPr>
          <w:rFonts w:hint="cs" w:asciiTheme="minorBidi" w:hAnsiTheme="minorBidi" w:cstheme="minorBidi"/>
          <w:sz w:val="24"/>
        </w:rPr>
      </w:r>
    </w:p>
    <w:p w:rsidRPr="00BC645B" w:rsidR="00BC645B" w:rsidP="73051062" w:rsidRDefault="00BC645B" w14:paraId="0B343ECE" w14:textId="6B7F696A" w14:noSpellErr="1">
      <w:pPr>
        <w:numPr>
          <w:ilvl w:val="2"/>
          <w:numId w:val="29"/>
        </w:numPr>
        <w:spacing w:after="120" w:line="288" w:lineRule="auto"/>
        <w:ind w:left="1842" w:hanging="850"/>
        <w:jc w:val="both"/>
        <w:rPr>
          <w:rFonts w:ascii="Arial" w:hAnsi="Arial" w:cs="Arial" w:asciiTheme="minorBidi" w:hAnsiTheme="minorBidi" w:cstheme="minorBidi"/>
          <w:sz w:val="24"/>
          <w:szCs w:val="24"/>
        </w:rPr>
      </w:pPr>
      <w:r w:rsidRPr="73051062" w:rsidR="00BC645B">
        <w:rPr>
          <w:rFonts w:ascii="Arial" w:hAnsi="Arial" w:cs="Arial" w:asciiTheme="minorBidi" w:hAnsiTheme="minorBidi" w:cstheme="minorBidi"/>
          <w:sz w:val="24"/>
          <w:szCs w:val="24"/>
        </w:rPr>
        <w:t>Returning operations to the primary site after the incident ends, while synchronizing the data.</w:t>
      </w:r>
      <w:r w:rsidRPr="73051062" w:rsidR="00BC645B">
        <w:rPr>
          <w:rFonts w:ascii="Arial" w:hAnsi="Arial" w:cs="Arial" w:asciiTheme="minorBidi" w:hAnsiTheme="minorBidi" w:cstheme="minorBidi"/>
          <w:sz w:val="24"/>
          <w:szCs w:val="24"/>
        </w:rPr>
      </w:r>
    </w:p>
    <w:p w:rsidR="510C5455" w:rsidP="6A2E985D" w:rsidRDefault="510C5455" w14:paraId="669A5384" w14:textId="5B8C23DC">
      <w:pPr>
        <w:numPr>
          <w:ilvl w:val="2"/>
          <w:numId w:val="29"/>
        </w:numPr>
        <w:spacing w:after="120" w:line="288" w:lineRule="auto"/>
        <w:ind w:left="1842" w:hanging="850"/>
        <w:jc w:val="both"/>
        <w:rPr>
          <w:rFonts w:asciiTheme="minorBidi" w:hAnsiTheme="minorBidi" w:cstheme="minorBidi"/>
          <w:sz w:val="24"/>
        </w:rPr>
      </w:pPr>
      <w:r w:rsidRPr="6A2E985D">
        <w:rPr>
          <w:rFonts w:asciiTheme="minorBidi" w:hAnsiTheme="minorBidi" w:cstheme="minorBidi"/>
          <w:sz w:val="24"/>
        </w:rPr>
        <w:t>Shall direct the technology team regarding the incident response strategy.</w:t>
      </w:r>
      <w:r w:rsidRPr="6A2E985D">
        <w:rPr>
          <w:rFonts w:asciiTheme="minorBidi" w:hAnsiTheme="minorBidi" w:cstheme="minorBidi"/>
          <w:sz w:val="24"/>
        </w:rPr>
      </w:r>
    </w:p>
    <w:p w:rsidRPr="00201AB3" w:rsidR="00ED7B84" w:rsidP="00990DC2" w:rsidRDefault="00ED7B84" w14:paraId="73D80F95" w14:textId="0EA44420">
      <w:pPr>
        <w:pStyle w:val="Heading2"/>
        <w:numPr>
          <w:ilvl w:val="1"/>
          <w:numId w:val="28"/>
        </w:numPr>
        <w:spacing w:after="120" w:line="288" w:lineRule="auto"/>
        <w:ind w:left="992" w:hanging="574"/>
        <w:rPr>
          <w:rFonts w:asciiTheme="minorBidi" w:hAnsiTheme="minorBidi" w:cstheme="minorBidi"/>
        </w:rPr>
      </w:pPr>
      <w:bookmarkStart w:name="_Toc201528090" w:id="25"/>
      <w:r w:rsidRPr="00201AB3">
        <w:rPr>
          <w:rFonts w:asciiTheme="minorBidi" w:hAnsiTheme="minorBidi" w:cstheme="minorBidi"/>
        </w:rPr>
        <w:t>CISO</w:t>
      </w:r>
      <w:r w:rsidRPr="00201AB3" w:rsidR="00741AE0">
        <w:rPr>
          <w:rFonts w:asciiTheme="minorBidi" w:hAnsiTheme="minorBidi" w:cstheme="minorBidi"/>
        </w:rPr>
      </w:r>
      <w:r w:rsidRPr="00201AB3">
        <w:rPr>
          <w:rFonts w:asciiTheme="minorBidi" w:hAnsiTheme="minorBidi" w:cstheme="minorBidi"/>
        </w:rPr>
      </w:r>
      <w:bookmarkEnd w:id="25"/>
    </w:p>
    <w:p w:rsidRPr="00201AB3" w:rsidR="00ED7B84" w:rsidP="00990DC2" w:rsidRDefault="00ED7B84" w14:paraId="42DAACE2"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Shall map the threat actors as part of the periodic risk assessment and review the currency of the mapping once a year.</w:t>
      </w:r>
    </w:p>
    <w:p w:rsidRPr="00201AB3" w:rsidR="00ED7B84" w:rsidP="73051062" w:rsidRDefault="00ED7B84" w14:paraId="5A27275A" w14:textId="77777777">
      <w:pPr>
        <w:numPr>
          <w:ilvl w:val="2"/>
          <w:numId w:val="31"/>
        </w:numPr>
        <w:spacing w:after="120" w:line="288" w:lineRule="auto"/>
        <w:ind w:left="1843" w:hanging="992"/>
        <w:jc w:val="both"/>
        <w:rPr>
          <w:rFonts w:ascii="Arial" w:hAnsi="Arial" w:cs="Arial" w:asciiTheme="minorBidi" w:hAnsiTheme="minorBidi" w:cstheme="minorBidi"/>
          <w:sz w:val="24"/>
          <w:szCs w:val="24"/>
        </w:rPr>
      </w:pPr>
      <w:r w:rsidRPr="73051062" w:rsidR="00ED7B84">
        <w:rPr>
          <w:rFonts w:ascii="Arial" w:hAnsi="Arial" w:cs="Arial" w:asciiTheme="minorBidi" w:hAnsiTheme="minorBidi" w:cstheme="minorBidi"/>
          <w:sz w:val="24"/>
          <w:szCs w:val="24"/>
        </w:rPr>
        <w:t xml:space="preserve">Shall define a work plan for preparedness in managing information security incidents and update it at least once a year, in accordance with the risk assessment and the analysis of failure events (extreme scenarios) such as, but not limited to: unauthorized access to Company assets, data leakage, impersonation, privilege escalation, execution of malicious code, malware, fraud, data tampering, phishing, denial of service attacks, and the like. </w:t>
      </w:r>
      <w:proofErr w:type="spellStart"/>
      <w:r w:rsidRPr="73051062" w:rsidR="00ED7B84">
        <w:rPr>
          <w:rFonts w:ascii="Arial" w:hAnsi="Arial" w:cs="Arial" w:asciiTheme="minorBidi" w:hAnsiTheme="minorBidi" w:cstheme="minorBidi"/>
          <w:sz w:val="24"/>
          <w:szCs w:val="24"/>
        </w:rPr>
      </w:r>
      <w:proofErr w:type="spellEnd"/>
      <w:r w:rsidRPr="73051062" w:rsidR="00ED7B84">
        <w:rPr>
          <w:rFonts w:ascii="Arial" w:hAnsi="Arial" w:cs="Arial" w:asciiTheme="minorBidi" w:hAnsiTheme="minorBidi" w:cstheme="minorBidi"/>
          <w:sz w:val="24"/>
          <w:szCs w:val="24"/>
        </w:rPr>
      </w:r>
      <w:proofErr w:type="spellStart"/>
      <w:r w:rsidRPr="73051062" w:rsidR="00ED7B84">
        <w:rPr>
          <w:rFonts w:ascii="Arial" w:hAnsi="Arial" w:cs="Arial" w:asciiTheme="minorBidi" w:hAnsiTheme="minorBidi" w:cstheme="minorBidi"/>
          <w:sz w:val="24"/>
          <w:szCs w:val="24"/>
        </w:rPr>
      </w:r>
      <w:proofErr w:type="spellEnd"/>
      <w:r w:rsidRPr="73051062" w:rsidR="00ED7B84">
        <w:rPr>
          <w:rFonts w:ascii="Arial" w:hAnsi="Arial" w:cs="Arial" w:asciiTheme="minorBidi" w:hAnsiTheme="minorBidi" w:cstheme="minorBidi"/>
          <w:sz w:val="24"/>
          <w:szCs w:val="24"/>
        </w:rPr>
      </w:r>
      <w:r w:rsidRPr="73051062" w:rsidR="00ED7B84">
        <w:rPr>
          <w:rFonts w:ascii="Arial" w:hAnsi="Arial" w:cs="Arial" w:asciiTheme="minorBidi" w:hAnsiTheme="minorBidi" w:cstheme="minorBidi"/>
          <w:sz w:val="24"/>
          <w:szCs w:val="24"/>
        </w:rPr>
      </w:r>
      <w:r w:rsidRPr="73051062" w:rsidR="00ED7B84">
        <w:rPr>
          <w:rFonts w:ascii="Arial" w:hAnsi="Arial" w:cs="Arial" w:asciiTheme="minorBidi" w:hAnsiTheme="minorBidi" w:cstheme="minorBidi"/>
          <w:sz w:val="24"/>
          <w:szCs w:val="24"/>
        </w:rPr>
      </w:r>
      <w:r w:rsidRPr="73051062" w:rsidR="00ED7B84">
        <w:rPr>
          <w:rFonts w:ascii="Arial" w:hAnsi="Arial" w:cs="Arial" w:asciiTheme="minorBidi" w:hAnsiTheme="minorBidi" w:cstheme="minorBidi"/>
          <w:sz w:val="24"/>
          <w:szCs w:val="24"/>
        </w:rPr>
      </w:r>
      <w:r w:rsidRPr="73051062" w:rsidR="00ED7B84">
        <w:rPr>
          <w:rFonts w:ascii="Arial" w:hAnsi="Arial" w:cs="Arial" w:asciiTheme="minorBidi" w:hAnsiTheme="minorBidi" w:cstheme="minorBidi"/>
          <w:sz w:val="24"/>
          <w:szCs w:val="24"/>
        </w:rPr>
      </w:r>
    </w:p>
    <w:p w:rsidRPr="00201AB3" w:rsidR="00ED7B84" w:rsidP="00990DC2" w:rsidRDefault="00ED7B84" w14:paraId="354E5776"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Shall define and ensure the existence of a monitoring and control framework for receiving reports from the Company's various systems regarding a suspected information security incident.</w:t>
      </w:r>
    </w:p>
    <w:p w:rsidRPr="00201AB3" w:rsidR="00ED7B84" w:rsidP="00990DC2" w:rsidRDefault="00ED7B84" w14:paraId="197E1ED7"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Shall define and ensure the use of systems and processes that will detect and alert on activity defined as prohibited or suspicious in the Company's systems. The alerts shall be designed based on the definition of threat scenarios and in accordance with the risk assessment. In addition, shall implement a mechanism for reporting suspicious activity, which shall be accessible to employees.</w:t>
      </w:r>
    </w:p>
    <w:p w:rsidRPr="00201AB3" w:rsidR="00ED7B84" w:rsidP="00990DC2" w:rsidRDefault="00ED7B84" w14:paraId="1671D0D6"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Shall ensure the existence and currency of log retention rules (audit logs) and historical information, which shall be used as necessary for investigation during a cyber incident.</w:t>
      </w:r>
      <w:r w:rsidRPr="00201AB3">
        <w:rPr>
          <w:rFonts w:asciiTheme="minorBidi" w:hAnsiTheme="minorBidi" w:cstheme="minorBidi"/>
          <w:sz w:val="24"/>
        </w:rPr>
      </w:r>
      <w:r w:rsidRPr="00201AB3">
        <w:rPr>
          <w:rFonts w:asciiTheme="minorBidi" w:hAnsiTheme="minorBidi" w:cstheme="minorBidi"/>
          <w:sz w:val="24"/>
        </w:rPr>
      </w:r>
    </w:p>
    <w:p w:rsidRPr="00201AB3" w:rsidR="00ED7B84" w:rsidP="00990DC2" w:rsidRDefault="00ED7B84" w14:paraId="27655419"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Shall investigate and draw lessons learned regarding every cyber incident as required, including conclusions to be implemented within a reasonable period of time from the occurrence of the incident.</w:t>
      </w:r>
    </w:p>
    <w:p w:rsidRPr="00201AB3" w:rsidR="00ED7B84" w:rsidP="00990DC2" w:rsidRDefault="00ED7B84" w14:paraId="7557F8F4"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Where necessary, the incident debriefing will be forwarded to the relevant professional stakeholders for their information and consideration.</w:t>
      </w:r>
    </w:p>
    <w:p w:rsidRPr="00201AB3" w:rsidR="00ED7B84" w:rsidP="6A2E985D" w:rsidRDefault="00ED7B84" w14:paraId="4AF6997B" w14:textId="1A415533">
      <w:pPr>
        <w:numPr>
          <w:ilvl w:val="2"/>
          <w:numId w:val="31"/>
        </w:numPr>
        <w:spacing w:after="120" w:line="288" w:lineRule="auto"/>
        <w:ind w:left="1843" w:hanging="992"/>
        <w:jc w:val="both"/>
        <w:rPr>
          <w:rFonts w:asciiTheme="minorBidi" w:hAnsiTheme="minorBidi" w:cstheme="minorBidi"/>
          <w:sz w:val="24"/>
        </w:rPr>
      </w:pPr>
      <w:r w:rsidRPr="6A2E985D">
        <w:rPr>
          <w:rFonts w:asciiTheme="minorBidi" w:hAnsiTheme="minorBidi" w:cstheme="minorBidi"/>
          <w:sz w:val="24"/>
        </w:rPr>
        <w:t>Plan and ensure the execution of information security incident response drills.</w:t>
      </w:r>
      <w:r w:rsidRPr="6A2E985D" w:rsidR="366E743C">
        <w:rPr>
          <w:rFonts w:asciiTheme="minorBidi" w:hAnsiTheme="minorBidi" w:cstheme="minorBidi"/>
          <w:sz w:val="24"/>
        </w:rPr>
      </w:r>
    </w:p>
    <w:p w:rsidRPr="00201AB3" w:rsidR="00ED7B84" w:rsidP="00990DC2" w:rsidRDefault="00ED7B84" w14:paraId="1074F88C"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Upon completion of each drill, prepare a report for the Information Security Steering Committee.</w:t>
      </w:r>
    </w:p>
    <w:p w:rsidRPr="00201AB3" w:rsidR="00ED7B84" w:rsidP="00990DC2" w:rsidRDefault="00ED7B84" w14:paraId="726FD3AB" w14:textId="77777777">
      <w:pPr>
        <w:numPr>
          <w:ilvl w:val="2"/>
          <w:numId w:val="31"/>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Be responsible for drafting and maintaining up-to-date procedures, working documents (Playbooks), and guidelines related to information security incident management, drills, monitoring, and alerting.</w:t>
      </w:r>
      <w:r w:rsidRPr="00201AB3">
        <w:rPr>
          <w:rFonts w:asciiTheme="minorBidi" w:hAnsiTheme="minorBidi" w:cstheme="minorBidi"/>
          <w:sz w:val="24"/>
        </w:rPr>
      </w:r>
      <w:r w:rsidRPr="00201AB3">
        <w:rPr>
          <w:rFonts w:asciiTheme="minorBidi" w:hAnsiTheme="minorBidi" w:cstheme="minorBidi"/>
          <w:sz w:val="24"/>
        </w:rPr>
      </w:r>
    </w:p>
    <w:p w:rsidRPr="00201AB3" w:rsidR="00ED7B84" w:rsidP="00990DC2" w:rsidRDefault="00ED7B84" w14:paraId="47184BE5" w14:textId="4B8EF91C">
      <w:pPr>
        <w:pStyle w:val="Heading2"/>
        <w:numPr>
          <w:ilvl w:val="1"/>
          <w:numId w:val="28"/>
        </w:numPr>
        <w:spacing w:after="120" w:line="288" w:lineRule="auto"/>
        <w:ind w:left="992" w:hanging="574"/>
        <w:rPr>
          <w:rFonts w:asciiTheme="minorBidi" w:hAnsiTheme="minorBidi" w:cstheme="minorBidi"/>
          <w:sz w:val="28"/>
        </w:rPr>
      </w:pPr>
      <w:bookmarkStart w:name="_Toc201528091" w:id="26"/>
      <w:r w:rsidRPr="00201AB3">
        <w:rPr>
          <w:rFonts w:asciiTheme="minorBidi" w:hAnsiTheme="minorBidi" w:cstheme="minorBidi"/>
          <w:sz w:val="28"/>
        </w:rPr>
        <w:t>Technology Incident Response (IR) Team (if activated)</w:t>
      </w:r>
      <w:r w:rsidRPr="00201AB3">
        <w:rPr>
          <w:rFonts w:asciiTheme="minorBidi" w:hAnsiTheme="minorBidi" w:cstheme="minorBidi"/>
          <w:sz w:val="28"/>
        </w:rPr>
      </w:r>
      <w:r w:rsidRPr="00201AB3">
        <w:rPr>
          <w:rFonts w:asciiTheme="minorBidi" w:hAnsiTheme="minorBidi" w:cstheme="minorBidi"/>
          <w:sz w:val="28"/>
        </w:rPr>
      </w:r>
      <w:r w:rsidRPr="00201AB3" w:rsidR="009E03A3">
        <w:rPr>
          <w:rFonts w:asciiTheme="minorBidi" w:hAnsiTheme="minorBidi" w:cstheme="minorBidi"/>
          <w:sz w:val="28"/>
        </w:rPr>
      </w:r>
      <w:bookmarkEnd w:id="26"/>
    </w:p>
    <w:p w:rsidRPr="00201AB3" w:rsidR="00ED7B84" w:rsidP="00990DC2" w:rsidRDefault="009E03A3" w14:paraId="0A2464F0" w14:textId="0B1215AA">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Assist with the technical analysis of the incident, as well as technical response, containment, cleanup, and recovery, as detailed below.</w:t>
      </w:r>
      <w:r w:rsidRPr="00201AB3" w:rsidR="00ED7B84">
        <w:rPr>
          <w:rFonts w:asciiTheme="minorBidi" w:hAnsiTheme="minorBidi" w:cstheme="minorBidi"/>
          <w:sz w:val="24"/>
        </w:rPr>
      </w:r>
    </w:p>
    <w:p w:rsidRPr="00201AB3" w:rsidR="00ED7B84" w:rsidP="00990DC2" w:rsidRDefault="00ED7B84" w14:paraId="31410F60"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Forensic investigation of the incident, and collection and documentation of evidence.</w:t>
      </w:r>
    </w:p>
    <w:p w:rsidRPr="00201AB3" w:rsidR="00ED7B84" w:rsidP="00990DC2" w:rsidRDefault="00ED7B84" w14:paraId="27F79497"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Valid and relevant cyber intelligence regarding the incident, including information on possible malicious code, attackers, vulnerabilities, passwords exposed online, etc.</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ED7B84" w:rsidP="00990DC2" w:rsidRDefault="00ED7B84" w14:paraId="600C3FF7"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Conduct a rapid investigation, with meticulous documentation and evidentiary collection regarding the attack vector and the security breach that enabled the attack.</w:t>
      </w:r>
    </w:p>
    <w:p w:rsidRPr="00201AB3" w:rsidR="00ED7B84" w:rsidP="00990DC2" w:rsidRDefault="00ED7B84" w14:paraId="50FEE223"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Assist in identifying and isolating the affected systems and containing the attack.</w:t>
      </w:r>
    </w:p>
    <w:p w:rsidRPr="00201AB3" w:rsidR="00ED7B84" w:rsidP="00990DC2" w:rsidRDefault="00ED7B84" w14:paraId="5D3638C5"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Neutralize and remove malicious code while preserving evidence.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ED7B84" w:rsidP="00990DC2" w:rsidRDefault="00ED7B84" w14:paraId="042CD887"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Seal off the relevant environments to prevent data leakage.</w:t>
      </w:r>
    </w:p>
    <w:p w:rsidRPr="00201AB3" w:rsidR="00ED7B84" w:rsidP="00990DC2" w:rsidRDefault="00ED7B84" w14:paraId="477B694A"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Collect digital forensic evidence during the incident in a professionally valid and legally admissible manner, in order to determine whether the incident is related, accidentally or maliciously, to an external supplier of the Company or to collaboration from within the organization, and also to enable the organization to document, draw conclusions, and gain a complete understanding of the possibility that data was leaked, which may lead to the exposure of sensitive personal information or trade secrets, and of the possible regulatory, legal, and reputational implications.</w:t>
      </w:r>
    </w:p>
    <w:p w:rsidRPr="00201AB3" w:rsidR="00ED7B84" w:rsidP="00990DC2" w:rsidRDefault="00ED7B84" w14:paraId="64832934"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Examine options for returning the organization to normal operations as quickly as possible and recommend a recovery strategy, while presenting the managerial, legal, communications (internal: employees; external: customers, suppliers, media), and operational implications.</w:t>
      </w:r>
    </w:p>
    <w:p w:rsidRPr="00201AB3" w:rsidR="00ED7B84" w:rsidP="00990DC2" w:rsidRDefault="00ED7B84" w14:paraId="16D08A42"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Provide continuous support and handling throughout all stages of restoring normal operations efficiently and quickly, while minimizing damage and downtime.</w:t>
      </w:r>
    </w:p>
    <w:p w:rsidRPr="00201AB3" w:rsidR="00ED7B84" w:rsidP="00990DC2" w:rsidRDefault="00ED7B84" w14:paraId="5954BBB3"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Conduct a comprehensive incident debriefing, including conclusions and recommendations for action, and submit a report of findings and recommendations.</w:t>
      </w:r>
    </w:p>
    <w:p w:rsidRPr="00201AB3" w:rsidR="00ED7B84" w:rsidP="00990DC2" w:rsidRDefault="00ED7B84" w14:paraId="22B1A4EF" w14:textId="77777777">
      <w:pPr>
        <w:numPr>
          <w:ilvl w:val="2"/>
          <w:numId w:val="32"/>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Examine the effectiveness of protective controls in light of the lessons learned from the incident, and recommend corrections or additions where necessary.</w:t>
      </w:r>
    </w:p>
    <w:p w:rsidRPr="00201AB3" w:rsidR="00ED7B84" w:rsidP="00990DC2" w:rsidRDefault="00ED7B84" w14:paraId="141135AD" w14:textId="77777777">
      <w:pPr>
        <w:pStyle w:val="Heading2"/>
        <w:numPr>
          <w:ilvl w:val="1"/>
          <w:numId w:val="28"/>
        </w:numPr>
        <w:spacing w:after="120" w:line="288" w:lineRule="auto"/>
        <w:ind w:left="992" w:hanging="574"/>
        <w:rPr>
          <w:rFonts w:asciiTheme="minorBidi" w:hAnsiTheme="minorBidi" w:cstheme="minorBidi"/>
          <w:sz w:val="28"/>
        </w:rPr>
      </w:pPr>
      <w:bookmarkStart w:name="_Toc201528092" w:id="27"/>
      <w:r w:rsidRPr="00201AB3">
        <w:rPr>
          <w:rFonts w:asciiTheme="minorBidi" w:hAnsiTheme="minorBidi" w:cstheme="minorBidi"/>
          <w:sz w:val="28"/>
        </w:rPr>
        <w:t>Business Unit Managers</w:t>
      </w:r>
      <w:bookmarkEnd w:id="27"/>
    </w:p>
    <w:p w:rsidRPr="00201AB3" w:rsidR="00ED7B84" w:rsidP="00990DC2" w:rsidRDefault="00ED7B84" w14:paraId="7344E0F2" w14:textId="77777777">
      <w:pPr>
        <w:numPr>
          <w:ilvl w:val="2"/>
          <w:numId w:val="33"/>
        </w:numPr>
        <w:spacing w:after="120" w:line="288" w:lineRule="auto"/>
        <w:ind w:left="1843" w:hanging="992"/>
        <w:jc w:val="both"/>
        <w:rPr>
          <w:rFonts w:asciiTheme="minorBidi" w:hAnsiTheme="minorBidi" w:cstheme="minorBidi"/>
          <w:sz w:val="24"/>
        </w:rPr>
      </w:pPr>
      <w:bookmarkStart w:name="_Toc459669292" w:id="28"/>
      <w:bookmarkStart w:name="_Toc464562962" w:id="29"/>
      <w:bookmarkStart w:name="_Toc483818269" w:id="30"/>
      <w:bookmarkStart w:name="_Toc484345370" w:id="31"/>
      <w:r w:rsidRPr="00201AB3">
        <w:rPr>
          <w:rFonts w:asciiTheme="minorBidi" w:hAnsiTheme="minorBidi" w:cstheme="minorBidi"/>
          <w:sz w:val="24"/>
        </w:rPr>
        <w:t>Company management is responsible for conveying the business implications of a cyber incident to the situation room.</w:t>
      </w:r>
    </w:p>
    <w:p w:rsidRPr="00201AB3" w:rsidR="00ED7B84" w:rsidP="00990DC2" w:rsidRDefault="00ED7B84" w14:paraId="34769F79" w14:textId="71D56902">
      <w:pPr>
        <w:numPr>
          <w:ilvl w:val="2"/>
          <w:numId w:val="33"/>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Define and activate alternative business processes prior to reaching the "Restoration" stage (return to normal operations), and monitor the execution of these activities.</w:t>
      </w:r>
      <w:r w:rsidRPr="00201AB3" w:rsidDel="0086752A">
        <w:rPr>
          <w:rFonts w:asciiTheme="minorBidi" w:hAnsiTheme="minorBidi" w:cstheme="minorBidi"/>
          <w:sz w:val="24"/>
        </w:rPr>
      </w:r>
      <w:r w:rsidRPr="00201AB3">
        <w:rPr>
          <w:rFonts w:asciiTheme="minorBidi" w:hAnsiTheme="minorBidi" w:cstheme="minorBidi"/>
          <w:sz w:val="24"/>
        </w:rPr>
      </w:r>
      <w:bookmarkEnd w:id="28"/>
      <w:bookmarkEnd w:id="29"/>
      <w:bookmarkEnd w:id="30"/>
      <w:bookmarkEnd w:id="31"/>
      <w:r w:rsidRPr="00201AB3">
        <w:rPr>
          <w:rFonts w:asciiTheme="minorBidi" w:hAnsiTheme="minorBidi" w:cstheme="minorBidi"/>
          <w:sz w:val="24"/>
        </w:rPr>
      </w:r>
    </w:p>
    <w:p w:rsidRPr="00201AB3" w:rsidR="00ED7B84" w:rsidP="00990DC2" w:rsidRDefault="00ED7B84" w14:paraId="45D0ACAA" w14:textId="77777777">
      <w:pPr>
        <w:numPr>
          <w:ilvl w:val="2"/>
          <w:numId w:val="33"/>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Provide direction regarding changes to the level of specific business activities in accordance with the incident (for example: suspension of a service).</w:t>
      </w:r>
    </w:p>
    <w:p w:rsidRPr="00201AB3" w:rsidR="00ED7B84" w:rsidP="00990DC2" w:rsidRDefault="00ED7B84" w14:paraId="717CC913" w14:textId="77777777">
      <w:pPr>
        <w:numPr>
          <w:ilvl w:val="2"/>
          <w:numId w:val="33"/>
        </w:numPr>
        <w:spacing w:after="120" w:line="288" w:lineRule="auto"/>
        <w:ind w:left="1843" w:hanging="992"/>
        <w:jc w:val="both"/>
        <w:rPr>
          <w:rFonts w:asciiTheme="minorBidi" w:hAnsiTheme="minorBidi" w:cstheme="minorBidi"/>
          <w:sz w:val="24"/>
        </w:rPr>
      </w:pPr>
      <w:r w:rsidRPr="00201AB3">
        <w:rPr>
          <w:rFonts w:asciiTheme="minorBidi" w:hAnsiTheme="minorBidi" w:cstheme="minorBidi"/>
          <w:sz w:val="24"/>
        </w:rPr>
        <w:t>Manage the Company's human resources during a cyber crisis.</w:t>
      </w:r>
    </w:p>
    <w:p w:rsidRPr="00201AB3" w:rsidR="00ED7B84" w:rsidP="00990DC2" w:rsidRDefault="00ED7B84" w14:paraId="5B3ADD81" w14:textId="77777777">
      <w:pPr>
        <w:pStyle w:val="Heading2"/>
        <w:numPr>
          <w:ilvl w:val="1"/>
          <w:numId w:val="28"/>
        </w:numPr>
        <w:spacing w:after="120" w:line="288" w:lineRule="auto"/>
        <w:ind w:left="992" w:hanging="574"/>
        <w:rPr>
          <w:rFonts w:asciiTheme="minorBidi" w:hAnsiTheme="minorBidi" w:cstheme="minorBidi"/>
          <w:sz w:val="28"/>
        </w:rPr>
      </w:pPr>
      <w:bookmarkStart w:name="_Toc201528093" w:id="32"/>
      <w:r w:rsidRPr="00201AB3">
        <w:rPr>
          <w:rFonts w:asciiTheme="minorBidi" w:hAnsiTheme="minorBidi" w:cstheme="minorBidi"/>
          <w:sz w:val="28"/>
        </w:rPr>
        <w:t>Company Employees</w:t>
      </w:r>
      <w:bookmarkEnd w:id="32"/>
    </w:p>
    <w:p w:rsidRPr="00201AB3" w:rsidR="00ED7B84" w:rsidP="00990DC2" w:rsidRDefault="00ED7B84" w14:paraId="7C508496" w14:textId="77777777">
      <w:pPr>
        <w:numPr>
          <w:ilvl w:val="2"/>
          <w:numId w:val="34"/>
        </w:numPr>
        <w:spacing w:after="120" w:line="288" w:lineRule="auto"/>
        <w:ind w:left="1842" w:hanging="1417"/>
        <w:jc w:val="both"/>
        <w:rPr>
          <w:rFonts w:asciiTheme="minorBidi" w:hAnsiTheme="minorBidi" w:cstheme="minorBidi"/>
          <w:sz w:val="24"/>
        </w:rPr>
      </w:pPr>
      <w:r w:rsidRPr="00201AB3">
        <w:rPr>
          <w:rFonts w:asciiTheme="minorBidi" w:hAnsiTheme="minorBidi" w:cstheme="minorBidi"/>
          <w:sz w:val="24"/>
        </w:rPr>
        <w:t>Perform their work in accordance with the Company's information systems and information technology security instructions and guidelines for protection against damage and threats.</w:t>
      </w:r>
    </w:p>
    <w:p w:rsidRPr="00201AB3" w:rsidR="00ED7B84" w:rsidP="00990DC2" w:rsidRDefault="00ED7B84" w14:paraId="37FB6FD2" w14:textId="77777777">
      <w:pPr>
        <w:numPr>
          <w:ilvl w:val="2"/>
          <w:numId w:val="34"/>
        </w:numPr>
        <w:spacing w:after="120" w:line="288" w:lineRule="auto"/>
        <w:ind w:left="1842" w:hanging="1417"/>
        <w:jc w:val="both"/>
        <w:rPr>
          <w:rFonts w:asciiTheme="minorBidi" w:hAnsiTheme="minorBidi" w:cstheme="minorBidi"/>
          <w:sz w:val="24"/>
        </w:rPr>
      </w:pPr>
      <w:r w:rsidRPr="00201AB3">
        <w:rPr>
          <w:rFonts w:asciiTheme="minorBidi" w:hAnsiTheme="minorBidi" w:cstheme="minorBidi"/>
          <w:sz w:val="24"/>
        </w:rPr>
        <w:t>Report any case or suspicion of a cyber incident.</w:t>
      </w:r>
    </w:p>
    <w:p w:rsidRPr="00201AB3" w:rsidR="00ED7B84" w:rsidP="00990DC2" w:rsidRDefault="00ED7B84" w14:paraId="43FD928C" w14:textId="77777777">
      <w:pPr>
        <w:numPr>
          <w:ilvl w:val="2"/>
          <w:numId w:val="34"/>
        </w:numPr>
        <w:spacing w:after="120" w:line="288" w:lineRule="auto"/>
        <w:ind w:left="1842" w:hanging="1417"/>
        <w:jc w:val="both"/>
        <w:rPr>
          <w:rFonts w:asciiTheme="minorBidi" w:hAnsiTheme="minorBidi" w:cstheme="minorBidi"/>
          <w:sz w:val="24"/>
        </w:rPr>
      </w:pPr>
      <w:r w:rsidRPr="00201AB3">
        <w:rPr>
          <w:rFonts w:asciiTheme="minorBidi" w:hAnsiTheme="minorBidi" w:cstheme="minorBidi"/>
          <w:sz w:val="24"/>
        </w:rPr>
        <w:t>Comply with the organization's guidelines regarding the disclosure of information to internal and external parties.</w:t>
      </w:r>
    </w:p>
    <w:p w:rsidRPr="00201AB3" w:rsidR="00ED7B84" w:rsidP="0083322C" w:rsidRDefault="00ED7B84" w14:paraId="71EBD4BB" w14:textId="77777777">
      <w:pPr>
        <w:spacing w:after="120" w:line="288" w:lineRule="auto"/>
        <w:ind w:left="369"/>
        <w:jc w:val="both"/>
        <w:rPr>
          <w:rFonts w:asciiTheme="minorBidi" w:hAnsiTheme="minorBidi" w:cstheme="minorBidi"/>
          <w:sz w:val="28"/>
          <w:szCs w:val="28"/>
        </w:rPr>
      </w:pPr>
      <w:r w:rsidRPr="00201AB3">
        <w:rPr>
          <w:rFonts w:asciiTheme="minorBidi" w:hAnsiTheme="minorBidi" w:cstheme="minorBidi"/>
          <w:sz w:val="28"/>
          <w:szCs w:val="28"/>
        </w:rPr>
        <w:br w:type="page"/>
      </w:r>
    </w:p>
    <w:p w:rsidRPr="00201AB3" w:rsidR="00F3275B" w:rsidP="00931A46" w:rsidRDefault="00F3275B" w14:paraId="6D672F7D" w14:textId="77777777">
      <w:pPr>
        <w:pStyle w:val="Heading1"/>
        <w:numPr>
          <w:ilvl w:val="0"/>
          <w:numId w:val="4"/>
        </w:numPr>
        <w:spacing w:after="120" w:line="288" w:lineRule="auto"/>
        <w:ind w:left="369" w:hanging="425"/>
        <w:jc w:val="both"/>
        <w:rPr>
          <w:rFonts w:asciiTheme="minorBidi" w:hAnsiTheme="minorBidi" w:cstheme="minorBidi"/>
          <w:szCs w:val="28"/>
          <w:u w:val="single"/>
        </w:rPr>
      </w:pPr>
      <w:bookmarkStart w:name="_Toc132708432" w:id="33"/>
      <w:bookmarkStart w:name="_Toc201528094" w:id="34"/>
      <w:r w:rsidRPr="00201AB3">
        <w:rPr>
          <w:rFonts w:asciiTheme="minorBidi" w:hAnsiTheme="minorBidi" w:cstheme="minorBidi"/>
          <w:szCs w:val="28"/>
          <w:u w:val="single"/>
        </w:rPr>
        <w:t>Principles for Information Systems Response and Recovery</w:t>
      </w:r>
      <w:bookmarkEnd w:id="33"/>
      <w:bookmarkEnd w:id="34"/>
    </w:p>
    <w:p w:rsidRPr="00201AB3" w:rsidR="00F3275B" w:rsidP="00990DC2" w:rsidRDefault="00F3275B" w14:paraId="2A95B92F" w14:textId="3E80B1E7">
      <w:pPr>
        <w:pStyle w:val="Heading2"/>
        <w:numPr>
          <w:ilvl w:val="1"/>
          <w:numId w:val="35"/>
        </w:numPr>
        <w:spacing w:after="120" w:line="288" w:lineRule="auto"/>
        <w:ind w:left="850" w:hanging="490"/>
        <w:rPr>
          <w:rFonts w:asciiTheme="minorBidi" w:hAnsiTheme="minorBidi" w:cstheme="minorBidi"/>
        </w:rPr>
      </w:pPr>
      <w:bookmarkStart w:name="_Toc201528095" w:id="35"/>
      <w:r w:rsidRPr="00201AB3">
        <w:rPr>
          <w:rFonts w:asciiTheme="minorBidi" w:hAnsiTheme="minorBidi" w:cstheme="minorBidi"/>
        </w:rPr>
        <w:t>Cyberattack Scenarios</w:t>
      </w:r>
      <w:r w:rsidRPr="00201AB3" w:rsidR="00D24928">
        <w:rPr>
          <w:rFonts w:asciiTheme="minorBidi" w:hAnsiTheme="minorBidi" w:cstheme="minorBidi"/>
        </w:rPr>
      </w:r>
      <w:r w:rsidRPr="00201AB3">
        <w:rPr>
          <w:rFonts w:asciiTheme="minorBidi" w:hAnsiTheme="minorBidi" w:cstheme="minorBidi"/>
        </w:rPr>
      </w:r>
      <w:bookmarkEnd w:id="35"/>
    </w:p>
    <w:tbl>
      <w:tblPr>
        <w:tblW w:w="10206" w:type="dxa"/>
        <w:tblInd w:w="-577" w:type="dxa"/>
        <w:tblCellMar>
          <w:left w:w="0" w:type="dxa"/>
          <w:right w:w="0" w:type="dxa"/>
        </w:tblCellMar>
        <w:tblLook w:val="0520" w:firstRow="1" w:lastRow="0" w:firstColumn="0" w:lastColumn="1" w:noHBand="0" w:noVBand="1"/>
      </w:tblPr>
      <w:tblGrid>
        <w:gridCol w:w="3119"/>
        <w:gridCol w:w="2835"/>
        <w:gridCol w:w="4252"/>
      </w:tblGrid>
      <w:tr w:rsidRPr="00201AB3" w:rsidR="0093530D" w:rsidTr="6A2E985D" w14:paraId="6D982A2E"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3F742A7C" w14:textId="77777777">
            <w:pPr>
              <w:spacing w:after="0" w:line="240" w:lineRule="auto"/>
              <w:jc w:val="center"/>
              <w:rPr>
                <w:rFonts w:eastAsia="Times New Roman" w:asciiTheme="minorBidi" w:hAnsiTheme="minorBidi" w:cstheme="minorBidi"/>
                <w:sz w:val="28"/>
                <w:szCs w:val="28"/>
              </w:rPr>
            </w:pPr>
            <w:r w:rsidRPr="00201AB3">
              <w:rPr>
                <w:rFonts w:eastAsia="Times New Roman" w:asciiTheme="minorBidi" w:hAnsiTheme="minorBidi" w:cstheme="minorBidi"/>
                <w:b/>
                <w:bCs/>
                <w:color w:val="FFFFFF" w:themeColor="light1"/>
                <w:kern w:val="24"/>
                <w:sz w:val="28"/>
                <w:szCs w:val="28"/>
              </w:rPr>
              <w:t>Impact</w:t>
            </w:r>
          </w:p>
        </w:tc>
        <w:tc>
          <w:tcPr>
            <w:tcW w:w="2835"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668EAF76" w14:textId="77777777">
            <w:pPr>
              <w:spacing w:after="0" w:line="240" w:lineRule="auto"/>
              <w:jc w:val="center"/>
              <w:rPr>
                <w:rFonts w:eastAsia="Times New Roman" w:asciiTheme="minorBidi" w:hAnsiTheme="minorBidi" w:cstheme="minorBidi"/>
                <w:sz w:val="28"/>
                <w:szCs w:val="28"/>
              </w:rPr>
            </w:pPr>
            <w:r w:rsidRPr="00201AB3">
              <w:rPr>
                <w:rFonts w:eastAsia="Times New Roman" w:asciiTheme="minorBidi" w:hAnsiTheme="minorBidi" w:cstheme="minorBidi"/>
                <w:b/>
                <w:bCs/>
                <w:color w:val="FFFFFF" w:themeColor="light1"/>
                <w:kern w:val="24"/>
                <w:sz w:val="28"/>
                <w:szCs w:val="28"/>
              </w:rPr>
              <w:t>Description</w:t>
            </w:r>
          </w:p>
        </w:tc>
        <w:tc>
          <w:tcPr>
            <w:tcW w:w="4252"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0AEE2899" w14:textId="77777777">
            <w:pPr>
              <w:spacing w:after="0" w:line="240" w:lineRule="auto"/>
              <w:jc w:val="center"/>
              <w:rPr>
                <w:rFonts w:eastAsia="Times New Roman" w:asciiTheme="minorBidi" w:hAnsiTheme="minorBidi" w:cstheme="minorBidi"/>
                <w:sz w:val="28"/>
                <w:szCs w:val="28"/>
              </w:rPr>
            </w:pPr>
            <w:r w:rsidRPr="00201AB3">
              <w:rPr>
                <w:rFonts w:eastAsia="Times New Roman" w:asciiTheme="minorBidi" w:hAnsiTheme="minorBidi" w:cstheme="minorBidi"/>
                <w:b/>
                <w:bCs/>
                <w:color w:val="FFFFFF" w:themeColor="light1"/>
                <w:kern w:val="24"/>
                <w:sz w:val="28"/>
                <w:szCs w:val="28"/>
              </w:rPr>
              <w:t>Information Security Scenario</w:t>
            </w:r>
          </w:p>
        </w:tc>
      </w:tr>
      <w:tr w:rsidRPr="00201AB3" w:rsidR="0093530D" w:rsidTr="6A2E985D" w14:paraId="3525F0DF" w14:textId="77777777">
        <w:trPr>
          <w:trHeight w:val="584"/>
        </w:trPr>
        <w:tc>
          <w:tcPr>
            <w:tcW w:w="3119" w:type="dxa"/>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790EF7" w14:paraId="0197142F" w14:textId="4A4FD1E9">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Legal and regulatory exposure, system downtime, financial damage, reputational damage.</w:t>
            </w:r>
            <w:r w:rsidRPr="00201AB3" w:rsidR="0093530D">
              <w:rPr>
                <w:rFonts w:eastAsia="Times New Roman" w:asciiTheme="minorBidi" w:hAnsiTheme="minorBidi" w:cstheme="minorBidi"/>
                <w:color w:val="000000" w:themeColor="dark1"/>
                <w:kern w:val="24"/>
                <w:sz w:val="24"/>
              </w:rPr>
            </w:r>
          </w:p>
        </w:tc>
        <w:tc>
          <w:tcPr>
            <w:tcW w:w="2835" w:type="dxa"/>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1BEE1117" w14:textId="4F9BF963">
            <w:pPr>
              <w:spacing w:after="0" w:line="240" w:lineRule="auto"/>
              <w:rPr>
                <w:rFonts w:eastAsia="Times New Roman" w:asciiTheme="minorBidi" w:hAnsiTheme="minorBidi" w:cstheme="minorBidi"/>
                <w:sz w:val="36"/>
                <w:szCs w:val="36"/>
              </w:rPr>
            </w:pPr>
            <w:proofErr w:type="spellStart"/>
            <w:r w:rsidRPr="00201AB3">
              <w:rPr>
                <w:rFonts w:eastAsia="Times New Roman" w:asciiTheme="minorBidi" w:hAnsiTheme="minorBidi" w:cstheme="minorBidi"/>
                <w:color w:val="000000" w:themeColor="dark1"/>
                <w:kern w:val="24"/>
                <w:sz w:val="24"/>
              </w:rPr>
              <w:t>Malware that encrypts and/or steals data and demands payment of a ransom for its restoration and/or non-publication.</w:t>
            </w:r>
            <w:proofErr w:type="spellEnd"/>
            <w:r w:rsidRPr="00201AB3">
              <w:rPr>
                <w:rFonts w:eastAsia="Times New Roman" w:asciiTheme="minorBidi" w:hAnsiTheme="minorBidi" w:cstheme="minorBidi"/>
                <w:color w:val="000000" w:themeColor="dark1"/>
                <w:kern w:val="24"/>
                <w:sz w:val="24"/>
              </w:rPr>
            </w:r>
            <w:r w:rsidRPr="00201AB3" w:rsidR="004122B7">
              <w:rPr>
                <w:rFonts w:eastAsia="Times New Roman" w:asciiTheme="minorBidi" w:hAnsiTheme="minorBidi" w:cstheme="minorBidi"/>
                <w:color w:val="000000" w:themeColor="dark1"/>
                <w:kern w:val="24"/>
                <w:sz w:val="24"/>
              </w:rPr>
            </w:r>
            <w:r w:rsidRPr="00201AB3" w:rsidR="009E7135">
              <w:rPr>
                <w:rFonts w:eastAsia="Times New Roman" w:asciiTheme="minorBidi" w:hAnsiTheme="minorBidi" w:cstheme="minorBidi"/>
                <w:color w:val="000000" w:themeColor="dark1"/>
                <w:kern w:val="24"/>
                <w:sz w:val="24"/>
              </w:rPr>
            </w:r>
            <w:r w:rsidRPr="00201AB3">
              <w:rPr>
                <w:rFonts w:eastAsia="Times New Roman" w:asciiTheme="minorBidi" w:hAnsiTheme="minorBidi" w:cstheme="minorBidi"/>
                <w:color w:val="000000" w:themeColor="dark1"/>
                <w:kern w:val="24"/>
                <w:sz w:val="24"/>
              </w:rPr>
            </w:r>
            <w:r w:rsidRPr="00201AB3" w:rsidR="009E7135">
              <w:rPr>
                <w:rFonts w:eastAsia="Times New Roman" w:asciiTheme="minorBidi" w:hAnsiTheme="minorBidi" w:cstheme="minorBidi"/>
                <w:color w:val="000000" w:themeColor="dark1"/>
                <w:kern w:val="24"/>
                <w:sz w:val="24"/>
              </w:rPr>
            </w:r>
            <w:r w:rsidRPr="00201AB3">
              <w:rPr>
                <w:rFonts w:eastAsia="Times New Roman" w:asciiTheme="minorBidi" w:hAnsiTheme="minorBidi" w:cstheme="minorBidi"/>
                <w:color w:val="000000" w:themeColor="dark1"/>
                <w:kern w:val="24"/>
                <w:sz w:val="24"/>
              </w:rPr>
            </w:r>
            <w:r w:rsidRPr="00201AB3" w:rsidR="009E7135">
              <w:rPr>
                <w:rFonts w:eastAsia="Times New Roman" w:asciiTheme="minorBidi" w:hAnsiTheme="minorBidi" w:cstheme="minorBidi"/>
                <w:color w:val="000000" w:themeColor="dark1"/>
                <w:kern w:val="24"/>
                <w:sz w:val="24"/>
              </w:rPr>
            </w:r>
            <w:r w:rsidRPr="00201AB3">
              <w:rPr>
                <w:rFonts w:eastAsia="Times New Roman" w:asciiTheme="minorBidi" w:hAnsiTheme="minorBidi" w:cstheme="minorBidi"/>
                <w:color w:val="000000" w:themeColor="dark1"/>
                <w:kern w:val="24"/>
                <w:sz w:val="24"/>
              </w:rPr>
            </w:r>
          </w:p>
        </w:tc>
        <w:tc>
          <w:tcPr>
            <w:tcW w:w="4252" w:type="dxa"/>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171253CF"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Ransomware Attack (Ransomware)</w:t>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p>
        </w:tc>
      </w:tr>
      <w:tr w:rsidRPr="00201AB3" w:rsidR="0093530D" w:rsidTr="6A2E985D" w14:paraId="3DF20F32"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0B9673D8"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Privacy violation, loss of competitive advantage, lawsuits.</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25E6D29D"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Breaching systems in order to steal personal, financial, or business data.</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232AA884"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Data Theft</w:t>
            </w:r>
          </w:p>
          <w:p w:rsidRPr="00201AB3" w:rsidR="0093530D" w:rsidP="0093530D" w:rsidRDefault="0093530D" w14:paraId="368F991F"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 xml:space="preserve"> (</w:t>
            </w:r>
            <w:r w:rsidRPr="00201AB3">
              <w:rPr>
                <w:rFonts w:eastAsia="Times New Roman" w:asciiTheme="minorBidi" w:hAnsiTheme="minorBidi" w:cstheme="minorBidi"/>
                <w:b/>
                <w:bCs/>
                <w:color w:val="FFFFFF" w:themeColor="light1"/>
                <w:kern w:val="24"/>
                <w:sz w:val="28"/>
                <w:szCs w:val="28"/>
              </w:rPr>
              <w:t>Data</w:t>
            </w:r>
            <w:r w:rsidRPr="00201AB3">
              <w:rPr>
                <w:rFonts w:eastAsia="Times New Roman" w:asciiTheme="minorBidi" w:hAnsiTheme="minorBidi" w:cstheme="minorBidi"/>
                <w:b/>
                <w:bCs/>
                <w:color w:val="FFFFFF" w:themeColor="light1"/>
                <w:kern w:val="24"/>
                <w:sz w:val="28"/>
                <w:szCs w:val="28"/>
              </w:rPr>
              <w:t xml:space="preserve"> </w:t>
            </w:r>
            <w:r w:rsidRPr="00201AB3">
              <w:rPr>
                <w:rFonts w:eastAsia="Times New Roman" w:asciiTheme="minorBidi" w:hAnsiTheme="minorBidi" w:cstheme="minorBidi"/>
                <w:b/>
                <w:bCs/>
                <w:color w:val="FFFFFF" w:themeColor="light1"/>
                <w:kern w:val="24"/>
                <w:sz w:val="28"/>
                <w:szCs w:val="28"/>
              </w:rPr>
              <w:t>Breach</w:t>
            </w:r>
            <w:r w:rsidRPr="00201AB3">
              <w:rPr>
                <w:rFonts w:eastAsia="Times New Roman" w:asciiTheme="minorBidi" w:hAnsiTheme="minorBidi" w:cstheme="minorBidi"/>
                <w:b/>
                <w:bCs/>
                <w:color w:val="FFFFFF" w:themeColor="light1"/>
                <w:kern w:val="24"/>
                <w:sz w:val="28"/>
                <w:szCs w:val="28"/>
              </w:rPr>
              <w:t>)</w:t>
            </w:r>
          </w:p>
        </w:tc>
      </w:tr>
      <w:tr w:rsidRPr="00201AB3" w:rsidR="0093530D" w:rsidTr="6A2E985D" w14:paraId="257FEB28"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0A3DB38E"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Service downtime, degraded user experience, mitigation costs.</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7C1DFF83"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Flooding servers or networks with an enormous volume of requests in order to bring them down.</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25E035E2"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Denial of Service Attack (DDoS)</w:t>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p>
        </w:tc>
      </w:tr>
      <w:tr w:rsidRPr="00201AB3" w:rsidR="0093530D" w:rsidTr="6A2E985D" w14:paraId="25FCB68F"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376D1F05"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Account takeover, data theft, need for data restoration.</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704BD336"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Use of phishing or brute force attacks to steal access credentials.</w:t>
            </w:r>
            <w:proofErr w:type="spellStart"/>
            <w:r w:rsidRPr="00201AB3">
              <w:rPr>
                <w:rFonts w:eastAsia="Times New Roman" w:asciiTheme="minorBidi" w:hAnsiTheme="minorBidi" w:cstheme="minorBidi"/>
                <w:color w:val="000000" w:themeColor="dark1"/>
                <w:kern w:val="24"/>
                <w:sz w:val="24"/>
              </w:rPr>
            </w:r>
            <w:proofErr w:type="spellEnd"/>
            <w:r w:rsidRPr="00201AB3">
              <w:rPr>
                <w:rFonts w:eastAsia="Times New Roman" w:asciiTheme="minorBidi" w:hAnsiTheme="minorBidi" w:cstheme="minorBidi"/>
                <w:color w:val="000000" w:themeColor="dark1"/>
                <w:kern w:val="24"/>
                <w:sz w:val="24"/>
              </w:rPr>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27F2BB00"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Account and Permissions Compromise (Credential Theft)</w:t>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p>
        </w:tc>
      </w:tr>
      <w:tr w:rsidRPr="00201AB3" w:rsidR="0093530D" w:rsidTr="6A2E985D" w14:paraId="31D06CC5"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6AF45155"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Theft of user details, malware distribution, data corruption.</w:t>
            </w:r>
            <w:proofErr w:type="spellStart"/>
            <w:r w:rsidRPr="00201AB3">
              <w:rPr>
                <w:rFonts w:eastAsia="Times New Roman" w:asciiTheme="minorBidi" w:hAnsiTheme="minorBidi" w:cstheme="minorBidi"/>
                <w:color w:val="000000" w:themeColor="dark1"/>
                <w:kern w:val="24"/>
                <w:sz w:val="24"/>
              </w:rPr>
            </w:r>
            <w:proofErr w:type="spellEnd"/>
            <w:r w:rsidRPr="00201AB3">
              <w:rPr>
                <w:rFonts w:eastAsia="Times New Roman" w:asciiTheme="minorBidi" w:hAnsiTheme="minorBidi" w:cstheme="minorBidi"/>
                <w:color w:val="000000" w:themeColor="dark1"/>
                <w:kern w:val="24"/>
                <w:sz w:val="24"/>
              </w:rPr>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39E10B5C"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Fake emails or impersonating websites intended to steal sensitive information.</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097DAE67"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Phishing Attacks</w:t>
            </w:r>
            <w:proofErr w:type="spellStart"/>
            <w:r w:rsidRPr="00201AB3">
              <w:rPr>
                <w:rFonts w:eastAsia="Times New Roman" w:asciiTheme="minorBidi" w:hAnsiTheme="minorBidi" w:cstheme="minorBidi"/>
                <w:b/>
                <w:bCs/>
                <w:color w:val="FFFFFF" w:themeColor="light1"/>
                <w:kern w:val="24"/>
                <w:sz w:val="28"/>
                <w:szCs w:val="28"/>
              </w:rPr>
            </w:r>
            <w:proofErr w:type="spellEnd"/>
          </w:p>
          <w:p w:rsidRPr="00201AB3" w:rsidR="0093530D" w:rsidP="0093530D" w:rsidRDefault="0093530D" w14:paraId="35986110"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 xml:space="preserve"> (</w:t>
            </w:r>
            <w:r w:rsidRPr="00201AB3">
              <w:rPr>
                <w:rFonts w:eastAsia="Times New Roman" w:asciiTheme="minorBidi" w:hAnsiTheme="minorBidi" w:cstheme="minorBidi"/>
                <w:b/>
                <w:bCs/>
                <w:color w:val="FFFFFF" w:themeColor="light1"/>
                <w:kern w:val="24"/>
                <w:sz w:val="28"/>
                <w:szCs w:val="28"/>
              </w:rPr>
              <w:t>Phishing</w:t>
            </w:r>
            <w:r w:rsidRPr="00201AB3">
              <w:rPr>
                <w:rFonts w:eastAsia="Times New Roman" w:asciiTheme="minorBidi" w:hAnsiTheme="minorBidi" w:cstheme="minorBidi"/>
                <w:b/>
                <w:bCs/>
                <w:color w:val="FFFFFF" w:themeColor="light1"/>
                <w:kern w:val="24"/>
                <w:sz w:val="28"/>
                <w:szCs w:val="28"/>
              </w:rPr>
              <w:t xml:space="preserve"> &amp; </w:t>
            </w:r>
            <w:r w:rsidRPr="00201AB3">
              <w:rPr>
                <w:rFonts w:eastAsia="Times New Roman" w:asciiTheme="minorBidi" w:hAnsiTheme="minorBidi" w:cstheme="minorBidi"/>
                <w:b/>
                <w:bCs/>
                <w:color w:val="FFFFFF" w:themeColor="light1"/>
                <w:kern w:val="24"/>
                <w:sz w:val="28"/>
                <w:szCs w:val="28"/>
              </w:rPr>
              <w:t>Spear</w:t>
            </w:r>
            <w:r w:rsidRPr="00201AB3">
              <w:rPr>
                <w:rFonts w:eastAsia="Times New Roman" w:asciiTheme="minorBidi" w:hAnsiTheme="minorBidi" w:cstheme="minorBidi"/>
                <w:b/>
                <w:bCs/>
                <w:color w:val="FFFFFF" w:themeColor="light1"/>
                <w:kern w:val="24"/>
                <w:sz w:val="28"/>
                <w:szCs w:val="28"/>
              </w:rPr>
              <w:t xml:space="preserve"> </w:t>
            </w:r>
            <w:r w:rsidRPr="00201AB3">
              <w:rPr>
                <w:rFonts w:eastAsia="Times New Roman" w:asciiTheme="minorBidi" w:hAnsiTheme="minorBidi" w:cstheme="minorBidi"/>
                <w:b/>
                <w:bCs/>
                <w:color w:val="FFFFFF" w:themeColor="light1"/>
                <w:kern w:val="24"/>
                <w:sz w:val="28"/>
                <w:szCs w:val="28"/>
              </w:rPr>
              <w:t>Phishing</w:t>
            </w:r>
            <w:r w:rsidRPr="00201AB3">
              <w:rPr>
                <w:rFonts w:eastAsia="Times New Roman" w:asciiTheme="minorBidi" w:hAnsiTheme="minorBidi" w:cstheme="minorBidi"/>
                <w:b/>
                <w:bCs/>
                <w:color w:val="FFFFFF" w:themeColor="light1"/>
                <w:kern w:val="24"/>
                <w:sz w:val="28"/>
                <w:szCs w:val="28"/>
              </w:rPr>
              <w:t>)</w:t>
            </w:r>
          </w:p>
        </w:tc>
      </w:tr>
      <w:tr w:rsidRPr="00201AB3" w:rsidR="0093530D" w:rsidTr="6A2E985D" w14:paraId="40DEE9D0"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23E97FC2"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Network intrusion, remote control, exploitation of security gaps.</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4FD7062C"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Attacks through vulnerabilities in operating systems, software, or devices.</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0714B7E1"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Exploitation of Software Vulnerabilities (Exploiting Vulnerabilities)</w:t>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p>
        </w:tc>
      </w:tr>
      <w:tr w:rsidRPr="00201AB3" w:rsidR="0093530D" w:rsidTr="6A2E985D" w14:paraId="0D76C451"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42BC9772"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Intrusion into secured networks through a third party, difficulty in detecting the attack.</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580AC3CF"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Intrusion through software or hardware suppliers in order to attack end customers.</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3006BC69"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Supply Chain Attacks (Supply Chain Attack)</w:t>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p>
        </w:tc>
      </w:tr>
      <w:tr w:rsidRPr="00201AB3" w:rsidR="0093530D" w:rsidTr="6A2E985D" w14:paraId="3978BC6D"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2056056F"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Leakage of business information, intentional damage to Company systems.</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7EAED"/>
            <w:tcMar>
              <w:top w:w="72" w:type="dxa"/>
              <w:left w:w="144" w:type="dxa"/>
              <w:bottom w:w="72" w:type="dxa"/>
              <w:right w:w="144" w:type="dxa"/>
            </w:tcMar>
            <w:hideMark/>
          </w:tcPr>
          <w:p w:rsidRPr="00201AB3" w:rsidR="0093530D" w:rsidP="0093530D" w:rsidRDefault="0093530D" w14:paraId="1F1B3B08"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Employees or contractors who exploit internal access to classified information.</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72B47539"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Insider Attacks</w:t>
            </w:r>
          </w:p>
          <w:p w:rsidRPr="00201AB3" w:rsidR="0093530D" w:rsidP="0093530D" w:rsidRDefault="0093530D" w14:paraId="10020B50"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 xml:space="preserve"> (</w:t>
            </w:r>
            <w:r w:rsidRPr="00201AB3">
              <w:rPr>
                <w:rFonts w:eastAsia="Times New Roman" w:asciiTheme="minorBidi" w:hAnsiTheme="minorBidi" w:cstheme="minorBidi"/>
                <w:b/>
                <w:bCs/>
                <w:color w:val="FFFFFF" w:themeColor="light1"/>
                <w:kern w:val="24"/>
                <w:sz w:val="28"/>
                <w:szCs w:val="28"/>
              </w:rPr>
              <w:t>Insider</w:t>
            </w:r>
            <w:r w:rsidRPr="00201AB3">
              <w:rPr>
                <w:rFonts w:eastAsia="Times New Roman" w:asciiTheme="minorBidi" w:hAnsiTheme="minorBidi" w:cstheme="minorBidi"/>
                <w:b/>
                <w:bCs/>
                <w:color w:val="FFFFFF" w:themeColor="light1"/>
                <w:kern w:val="24"/>
                <w:sz w:val="28"/>
                <w:szCs w:val="28"/>
              </w:rPr>
              <w:t xml:space="preserve"> </w:t>
            </w:r>
            <w:r w:rsidRPr="00201AB3">
              <w:rPr>
                <w:rFonts w:eastAsia="Times New Roman" w:asciiTheme="minorBidi" w:hAnsiTheme="minorBidi" w:cstheme="minorBidi"/>
                <w:b/>
                <w:bCs/>
                <w:color w:val="FFFFFF" w:themeColor="light1"/>
                <w:kern w:val="24"/>
                <w:sz w:val="28"/>
                <w:szCs w:val="28"/>
              </w:rPr>
              <w:t>Threats</w:t>
            </w:r>
            <w:r w:rsidRPr="00201AB3">
              <w:rPr>
                <w:rFonts w:eastAsia="Times New Roman" w:asciiTheme="minorBidi" w:hAnsiTheme="minorBidi" w:cstheme="minorBidi"/>
                <w:b/>
                <w:bCs/>
                <w:color w:val="FFFFFF" w:themeColor="light1"/>
                <w:kern w:val="24"/>
                <w:sz w:val="28"/>
                <w:szCs w:val="28"/>
              </w:rPr>
              <w:t>)</w:t>
            </w:r>
          </w:p>
        </w:tc>
      </w:tr>
      <w:tr w:rsidRPr="00201AB3" w:rsidR="0093530D" w:rsidTr="6A2E985D" w14:paraId="34CCD7D5" w14:textId="77777777">
        <w:trPr>
          <w:trHeight w:val="584"/>
        </w:trPr>
        <w:tc>
          <w:tcPr>
            <w:tcW w:w="3119"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67E17C8F"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Execution of fraudulent money transfers, fraud against suppliers and customers.</w:t>
            </w:r>
          </w:p>
        </w:tc>
        <w:tc>
          <w:tcPr>
            <w:tcW w:w="28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CD2D8"/>
            <w:tcMar>
              <w:top w:w="72" w:type="dxa"/>
              <w:left w:w="144" w:type="dxa"/>
              <w:bottom w:w="72" w:type="dxa"/>
              <w:right w:w="144" w:type="dxa"/>
            </w:tcMar>
            <w:hideMark/>
          </w:tcPr>
          <w:p w:rsidRPr="00201AB3" w:rsidR="0093530D" w:rsidP="0093530D" w:rsidRDefault="0093530D" w14:paraId="5074676B"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color w:val="000000" w:themeColor="dark1"/>
                <w:kern w:val="24"/>
                <w:sz w:val="24"/>
              </w:rPr>
              <w:t>An attack involving the takeover of a corporate email account for the purpose of committing financial fraud.</w:t>
            </w:r>
          </w:p>
        </w:tc>
        <w:tc>
          <w:tcPr>
            <w:tcW w:w="425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56082"/>
            <w:tcMar>
              <w:top w:w="72" w:type="dxa"/>
              <w:left w:w="144" w:type="dxa"/>
              <w:bottom w:w="72" w:type="dxa"/>
              <w:right w:w="144" w:type="dxa"/>
            </w:tcMar>
            <w:hideMark/>
          </w:tcPr>
          <w:p w:rsidRPr="00201AB3" w:rsidR="0093530D" w:rsidP="0093530D" w:rsidRDefault="0093530D" w14:paraId="1CB05C2C" w14:textId="77777777">
            <w:pPr>
              <w:spacing w:after="0" w:line="240" w:lineRule="auto"/>
              <w:rPr>
                <w:rFonts w:eastAsia="Times New Roman" w:asciiTheme="minorBidi" w:hAnsiTheme="minorBidi" w:cstheme="minorBidi"/>
                <w:sz w:val="36"/>
                <w:szCs w:val="36"/>
              </w:rPr>
            </w:pPr>
            <w:r w:rsidRPr="00201AB3">
              <w:rPr>
                <w:rFonts w:eastAsia="Times New Roman" w:asciiTheme="minorBidi" w:hAnsiTheme="minorBidi" w:cstheme="minorBidi"/>
                <w:b/>
                <w:bCs/>
                <w:color w:val="FFFFFF" w:themeColor="light1"/>
                <w:kern w:val="24"/>
                <w:sz w:val="28"/>
                <w:szCs w:val="28"/>
              </w:rPr>
              <w:t>Business Email Compromise (BEC)</w:t>
            </w:r>
            <w:r w:rsidRPr="00201AB3">
              <w:rPr>
                <w:rFonts w:eastAsia="Times New Roman" w:asciiTheme="minorBidi" w:hAnsiTheme="minorBidi" w:cstheme="minorBidi"/>
                <w:b/>
                <w:bCs/>
                <w:color w:val="FFFFFF" w:themeColor="light1"/>
                <w:kern w:val="24"/>
                <w:sz w:val="28"/>
                <w:szCs w:val="28"/>
              </w:rPr>
            </w:r>
            <w:r w:rsidRPr="00201AB3">
              <w:rPr>
                <w:rFonts w:eastAsia="Times New Roman" w:asciiTheme="minorBidi" w:hAnsiTheme="minorBidi" w:cstheme="minorBidi"/>
                <w:b/>
                <w:bCs/>
                <w:color w:val="FFFFFF" w:themeColor="light1"/>
                <w:kern w:val="24"/>
                <w:sz w:val="28"/>
                <w:szCs w:val="28"/>
              </w:rPr>
            </w:r>
          </w:p>
        </w:tc>
      </w:tr>
    </w:tbl>
    <w:p w:rsidR="6A2E985D" w:rsidRDefault="6A2E985D" w14:paraId="521E703A" w14:textId="3A302289"/>
    <w:p w:rsidR="0088490C" w:rsidP="00F3275B" w:rsidRDefault="0088490C" w14:paraId="2D55979A" w14:textId="77777777">
      <w:pPr>
        <w:spacing w:after="0" w:line="360" w:lineRule="auto"/>
        <w:ind w:left="369"/>
        <w:jc w:val="both"/>
        <w:rPr>
          <w:rFonts w:asciiTheme="minorBidi" w:hAnsiTheme="minorBidi" w:cstheme="minorBidi"/>
          <w:sz w:val="16"/>
          <w:szCs w:val="16"/>
        </w:rPr>
      </w:pPr>
    </w:p>
    <w:p w:rsidR="001B7DBA" w:rsidP="00F3275B" w:rsidRDefault="001B7DBA" w14:paraId="2BA66EFA" w14:textId="77777777">
      <w:pPr>
        <w:spacing w:after="0" w:line="360" w:lineRule="auto"/>
        <w:ind w:left="369"/>
        <w:jc w:val="both"/>
        <w:rPr>
          <w:rFonts w:asciiTheme="minorBidi" w:hAnsiTheme="minorBidi" w:cstheme="minorBidi"/>
          <w:sz w:val="16"/>
          <w:szCs w:val="16"/>
        </w:rPr>
      </w:pPr>
    </w:p>
    <w:p w:rsidR="001B7DBA" w:rsidP="00F3275B" w:rsidRDefault="001B7DBA" w14:paraId="27725E22" w14:textId="77777777">
      <w:pPr>
        <w:spacing w:after="0" w:line="360" w:lineRule="auto"/>
        <w:ind w:left="369"/>
        <w:jc w:val="both"/>
        <w:rPr>
          <w:rFonts w:asciiTheme="minorBidi" w:hAnsiTheme="minorBidi" w:cstheme="minorBidi"/>
          <w:sz w:val="16"/>
          <w:szCs w:val="16"/>
        </w:rPr>
      </w:pPr>
    </w:p>
    <w:p w:rsidRPr="00201AB3" w:rsidR="001B7DBA" w:rsidP="00F3275B" w:rsidRDefault="001B7DBA" w14:paraId="1FAE4B51" w14:textId="77777777">
      <w:pPr>
        <w:spacing w:after="0" w:line="360" w:lineRule="auto"/>
        <w:ind w:left="369"/>
        <w:jc w:val="both"/>
        <w:rPr>
          <w:rFonts w:asciiTheme="minorBidi" w:hAnsiTheme="minorBidi" w:cstheme="minorBidi"/>
          <w:sz w:val="16"/>
          <w:szCs w:val="16"/>
        </w:rPr>
      </w:pPr>
    </w:p>
    <w:p w:rsidRPr="00201AB3" w:rsidR="00F3275B" w:rsidP="00990DC2" w:rsidRDefault="00F3275B" w14:paraId="0BE7FA02" w14:textId="77777777">
      <w:pPr>
        <w:pStyle w:val="Heading2"/>
        <w:numPr>
          <w:ilvl w:val="1"/>
          <w:numId w:val="35"/>
        </w:numPr>
        <w:spacing w:after="120" w:line="288" w:lineRule="auto"/>
        <w:ind w:left="850" w:hanging="490"/>
        <w:rPr>
          <w:rFonts w:asciiTheme="minorBidi" w:hAnsiTheme="minorBidi" w:cstheme="minorBidi"/>
        </w:rPr>
      </w:pPr>
      <w:bookmarkStart w:name="_Toc201528096" w:id="36"/>
      <w:r w:rsidRPr="00201AB3">
        <w:rPr>
          <w:rFonts w:asciiTheme="minorBidi" w:hAnsiTheme="minorBidi" w:cstheme="minorBidi"/>
        </w:rPr>
        <w:t>Principles for Responding to a Cyberattack Scenario</w:t>
      </w:r>
      <w:bookmarkEnd w:id="36"/>
    </w:p>
    <w:p w:rsidRPr="00201AB3" w:rsidR="00F3275B" w:rsidP="00990DC2" w:rsidRDefault="00F3275B" w14:paraId="5D6ECA7C" w14:textId="77777777">
      <w:pPr>
        <w:numPr>
          <w:ilvl w:val="2"/>
          <w:numId w:val="36"/>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Comprehensive information security and cyber policy</w:t>
      </w:r>
    </w:p>
    <w:p w:rsidRPr="00201AB3" w:rsidR="00F3275B" w:rsidP="00990DC2" w:rsidRDefault="00F3275B" w14:paraId="7E5AD3E1" w14:textId="77777777">
      <w:pPr>
        <w:numPr>
          <w:ilvl w:val="2"/>
          <w:numId w:val="36"/>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Maintaining information security and cyber procedures</w:t>
      </w:r>
    </w:p>
    <w:p w:rsidRPr="00201AB3" w:rsidR="00F3275B" w:rsidP="00990DC2" w:rsidRDefault="00F3275B" w14:paraId="7D7F60F6" w14:textId="77777777">
      <w:pPr>
        <w:numPr>
          <w:ilvl w:val="2"/>
          <w:numId w:val="36"/>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Information security monitoring</w:t>
      </w:r>
    </w:p>
    <w:p w:rsidRPr="00201AB3" w:rsidR="00F3275B" w:rsidP="00990DC2" w:rsidRDefault="00F3275B" w14:paraId="1AB7B1E2" w14:textId="77777777">
      <w:pPr>
        <w:numPr>
          <w:ilvl w:val="2"/>
          <w:numId w:val="36"/>
        </w:numPr>
        <w:spacing w:after="120" w:line="288" w:lineRule="auto"/>
        <w:ind w:left="1700" w:hanging="850"/>
        <w:jc w:val="both"/>
        <w:rPr>
          <w:rFonts w:asciiTheme="minorBidi" w:hAnsiTheme="minorBidi" w:cstheme="minorBidi"/>
          <w:sz w:val="24"/>
        </w:rPr>
      </w:pPr>
      <w:r w:rsidRPr="73051062" w:rsidR="00F3275B">
        <w:rPr>
          <w:rFonts w:ascii="Arial" w:hAnsi="Arial" w:cs="Arial" w:asciiTheme="minorBidi" w:hAnsiTheme="minorBidi" w:cstheme="minorBidi"/>
          <w:sz w:val="24"/>
          <w:szCs w:val="24"/>
        </w:rPr>
        <w:t>Routine tracking of information security and cyber trends, activity, and alerts from the various information systems</w:t>
      </w:r>
    </w:p>
    <w:p w:rsidRPr="00201AB3" w:rsidR="00F3275B" w:rsidP="00990DC2" w:rsidRDefault="00F3275B" w14:paraId="0E158770" w14:textId="77777777">
      <w:pPr>
        <w:numPr>
          <w:ilvl w:val="2"/>
          <w:numId w:val="36"/>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Employee background screening upon hiring</w:t>
      </w:r>
    </w:p>
    <w:p w:rsidRPr="00201AB3" w:rsidR="00F3275B" w:rsidP="00990DC2" w:rsidRDefault="00F3275B" w14:paraId="270A3F8A" w14:textId="77777777">
      <w:pPr>
        <w:numPr>
          <w:ilvl w:val="2"/>
          <w:numId w:val="36"/>
        </w:numPr>
        <w:spacing w:after="120" w:line="288" w:lineRule="auto"/>
        <w:ind w:left="1700" w:hanging="850"/>
        <w:jc w:val="both"/>
        <w:rPr>
          <w:rFonts w:asciiTheme="minorBidi" w:hAnsiTheme="minorBidi" w:cstheme="minorBidi"/>
          <w:sz w:val="24"/>
        </w:rPr>
      </w:pPr>
      <w:r w:rsidRPr="00201AB3">
        <w:rPr>
          <w:rFonts w:asciiTheme="minorBidi" w:hAnsiTheme="minorBidi" w:cstheme="minorBidi"/>
          <w:sz w:val="24"/>
        </w:rPr>
        <w:t>Performing a full backup of data and software at the frequency to be determined in the relevant backup procedures.</w:t>
      </w:r>
    </w:p>
    <w:p w:rsidRPr="00201AB3" w:rsidR="00F3275B" w:rsidP="6A2E985D" w:rsidRDefault="00141E10" w14:paraId="4F344A01" w14:textId="3F10D865">
      <w:pPr>
        <w:numPr>
          <w:ilvl w:val="2"/>
          <w:numId w:val="36"/>
        </w:numPr>
        <w:spacing w:after="120" w:line="288" w:lineRule="auto"/>
        <w:ind w:left="1700" w:hanging="850"/>
        <w:jc w:val="both"/>
        <w:rPr>
          <w:rFonts w:asciiTheme="minorBidi" w:hAnsiTheme="minorBidi" w:cstheme="minorBidi"/>
          <w:sz w:val="24"/>
        </w:rPr>
      </w:pPr>
      <w:r w:rsidRPr="6A2E985D">
        <w:rPr>
          <w:rFonts w:asciiTheme="minorBidi" w:hAnsiTheme="minorBidi" w:cstheme="minorBidi"/>
          <w:sz w:val="24"/>
        </w:rPr>
        <w:t>Redundancy of the technology infrastructure for critical systems.</w:t>
      </w:r>
      <w:r w:rsidRPr="6A2E985D" w:rsidR="00FE5AE9">
        <w:rPr>
          <w:rFonts w:asciiTheme="minorBidi" w:hAnsiTheme="minorBidi" w:cstheme="minorBidi"/>
          <w:sz w:val="24"/>
        </w:rPr>
      </w:r>
      <w:r w:rsidRPr="6A2E985D" w:rsidR="00F3275B">
        <w:rPr>
          <w:rFonts w:asciiTheme="minorBidi" w:hAnsiTheme="minorBidi" w:cstheme="minorBidi"/>
          <w:sz w:val="24"/>
        </w:rPr>
      </w:r>
      <w:r w:rsidRPr="6A2E985D" w:rsidR="00F3275B">
        <w:rPr>
          <w:rFonts w:asciiTheme="minorBidi" w:hAnsiTheme="minorBidi" w:cstheme="minorBidi"/>
          <w:sz w:val="24"/>
        </w:rPr>
      </w:r>
    </w:p>
    <w:p w:rsidRPr="00201AB3" w:rsidR="00F3275B" w:rsidP="00990DC2" w:rsidRDefault="00F3275B" w14:paraId="728E9D9A" w14:textId="77777777">
      <w:pPr>
        <w:pStyle w:val="Heading2"/>
        <w:numPr>
          <w:ilvl w:val="1"/>
          <w:numId w:val="35"/>
        </w:numPr>
        <w:spacing w:after="120" w:line="288" w:lineRule="auto"/>
        <w:ind w:left="850" w:hanging="490"/>
        <w:rPr>
          <w:rFonts w:asciiTheme="minorBidi" w:hAnsiTheme="minorBidi" w:cstheme="minorBidi"/>
        </w:rPr>
      </w:pPr>
      <w:bookmarkStart w:name="_Toc201528097" w:id="37"/>
      <w:r w:rsidRPr="00201AB3">
        <w:rPr>
          <w:rFonts w:asciiTheme="minorBidi" w:hAnsiTheme="minorBidi" w:cstheme="minorBidi"/>
        </w:rPr>
        <w:t>Principles for Responding to a Cyberattack Scenario: Methodology</w:t>
      </w:r>
      <w:bookmarkEnd w:id="37"/>
    </w:p>
    <w:p w:rsidRPr="00201AB3" w:rsidR="00F3275B" w:rsidP="00990DC2" w:rsidRDefault="00F3275B" w14:paraId="64410CF6" w14:textId="1A35A701">
      <w:pPr>
        <w:numPr>
          <w:ilvl w:val="2"/>
          <w:numId w:val="37"/>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General sequence of actions upon detection of an incident:</w:t>
      </w:r>
      <w:r w:rsidRPr="00201AB3" w:rsidR="006278A0">
        <w:rPr>
          <w:rFonts w:asciiTheme="minorBidi" w:hAnsiTheme="minorBidi" w:cstheme="minorBidi"/>
          <w:sz w:val="24"/>
        </w:rPr>
      </w:r>
      <w:r w:rsidRPr="00201AB3">
        <w:rPr>
          <w:rFonts w:asciiTheme="minorBidi" w:hAnsiTheme="minorBidi" w:cstheme="minorBidi"/>
          <w:sz w:val="24"/>
        </w:rPr>
      </w:r>
    </w:p>
    <w:p w:rsidRPr="00201AB3" w:rsidR="00F3275B" w:rsidP="003D2ECC" w:rsidRDefault="003D2ECC" w14:paraId="116D0533" w14:textId="3B7AB726">
      <w:pPr>
        <w:numPr>
          <w:ilvl w:val="3"/>
          <w:numId w:val="37"/>
        </w:numPr>
        <w:spacing w:after="120" w:line="288" w:lineRule="auto"/>
        <w:ind w:left="2409" w:hanging="850"/>
        <w:jc w:val="both"/>
        <w:rPr>
          <w:rFonts w:asciiTheme="minorBidi" w:hAnsiTheme="minorBidi" w:cstheme="minorBidi"/>
          <w:vanish/>
          <w:sz w:val="24"/>
          <w:specVanish/>
        </w:rPr>
      </w:pPr>
      <w:r w:rsidRPr="00201AB3">
        <w:rPr>
          <w:rFonts w:asciiTheme="minorBidi" w:hAnsiTheme="minorBidi" w:cstheme="minorBidi"/>
          <w:noProof/>
          <w:sz w:val="24"/>
        </w:rPr>
        <w:t>Upon receiving a report of an information security incident, the CISO or a person appointed by the CISO will act in accordance with the following stages and will document the entire course of incident handling through to the lessons learned stage.</w:t>
      </w:r>
      <w:r w:rsidRPr="00201AB3" w:rsidR="00F3275B">
        <w:rPr>
          <w:rFonts w:asciiTheme="minorBidi" w:hAnsiTheme="minorBidi" w:cstheme="minorBidi"/>
          <w:sz w:val="24"/>
        </w:rPr>
      </w:r>
    </w:p>
    <w:p w:rsidRPr="00201AB3" w:rsidR="003D2ECC" w:rsidP="003D2ECC" w:rsidRDefault="003D2ECC" w14:paraId="76EE6D9C" w14:textId="5A3BBE60">
      <w:pPr>
        <w:spacing w:after="120" w:line="288" w:lineRule="auto"/>
        <w:jc w:val="both"/>
        <w:rPr>
          <w:rFonts w:asciiTheme="minorBidi" w:hAnsiTheme="minorBidi" w:cstheme="minorBidi"/>
          <w:sz w:val="24"/>
        </w:rPr>
      </w:pPr>
      <w:r w:rsidRPr="00201AB3">
        <w:rPr>
          <w:rFonts w:asciiTheme="minorBidi" w:hAnsiTheme="minorBidi" w:cstheme="minorBidi"/>
          <w:sz w:val="24"/>
        </w:rPr>
        <w:t xml:space="preserve"> </w:t>
      </w:r>
    </w:p>
    <w:p w:rsidRPr="00201AB3" w:rsidR="003D2ECC" w:rsidP="003D2ECC" w:rsidRDefault="003D2ECC" w14:paraId="33EFE5F2" w14:textId="573FF8C7">
      <w:pPr>
        <w:pStyle w:val="ListParagraph"/>
        <w:rPr>
          <w:rFonts w:asciiTheme="minorBidi" w:hAnsiTheme="minorBidi" w:cstheme="minorBidi"/>
          <w:sz w:val="24"/>
        </w:rPr>
      </w:pPr>
      <w:r w:rsidRPr="00201AB3">
        <w:rPr>
          <w:rFonts w:asciiTheme="minorBidi" w:hAnsiTheme="minorBidi" w:cstheme="minorBidi"/>
          <w:sz w:val="24"/>
        </w:rPr>
        <w:br/>
      </w:r>
      <w:r w:rsidRPr="00201AB3">
        <w:rPr>
          <w:rFonts w:asciiTheme="minorBidi" w:hAnsiTheme="minorBidi" w:cstheme="minorBidi"/>
          <w:sz w:val="24"/>
        </w:rPr>
        <w:br/>
      </w:r>
      <w:r w:rsidRPr="00201AB3">
        <w:rPr>
          <w:rFonts w:asciiTheme="minorBidi" w:hAnsiTheme="minorBidi" w:cstheme="minorBidi"/>
          <w:sz w:val="24"/>
        </w:rPr>
        <w:br/>
      </w:r>
      <w:r w:rsidRPr="00201AB3">
        <w:rPr>
          <w:rFonts w:asciiTheme="minorBidi" w:hAnsiTheme="minorBidi" w:cstheme="minorBidi"/>
          <w:sz w:val="24"/>
        </w:rPr>
        <w:br/>
      </w:r>
      <w:r w:rsidRPr="00201AB3">
        <w:rPr>
          <w:rFonts w:asciiTheme="minorBidi" w:hAnsiTheme="minorBidi" w:cstheme="minorBidi"/>
          <w:sz w:val="24"/>
        </w:rPr>
        <w:br/>
      </w:r>
    </w:p>
    <w:p w:rsidRPr="00201AB3" w:rsidR="00F3275B" w:rsidP="00990DC2" w:rsidRDefault="00F3275B" w14:paraId="1E6D3B70" w14:textId="2DC197EF">
      <w:pPr>
        <w:numPr>
          <w:ilvl w:val="3"/>
          <w:numId w:val="37"/>
        </w:numPr>
        <w:spacing w:after="120" w:line="288" w:lineRule="auto"/>
        <w:ind w:left="2409" w:hanging="850"/>
        <w:jc w:val="both"/>
        <w:rPr>
          <w:rFonts w:asciiTheme="minorBidi" w:hAnsiTheme="minorBidi" w:cstheme="minorBidi"/>
          <w:sz w:val="24"/>
        </w:rPr>
      </w:pPr>
      <w:r w:rsidRPr="00201AB3">
        <w:rPr>
          <w:rFonts w:asciiTheme="minorBidi" w:hAnsiTheme="minorBidi" w:cstheme="minorBidi"/>
          <w:sz w:val="24"/>
        </w:rPr>
        <w:t>As part of managing a cyber incident, activity will be divided into three main efforts for handling the incident, while, as a built-in and integrating component, a cross-functional process of crisis management resulting from the cyber incident is conducted:</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5F8DFD38" w14:textId="77777777">
      <w:pPr>
        <w:numPr>
          <w:ilvl w:val="0"/>
          <w:numId w:val="5"/>
        </w:numPr>
        <w:spacing w:after="0" w:line="360" w:lineRule="auto"/>
        <w:ind w:left="2834"/>
        <w:jc w:val="both"/>
        <w:rPr>
          <w:rFonts w:asciiTheme="minorBidi" w:hAnsiTheme="minorBidi" w:cstheme="minorBidi"/>
          <w:sz w:val="24"/>
        </w:rPr>
      </w:pPr>
      <w:r w:rsidRPr="00201AB3">
        <w:rPr>
          <w:rFonts w:asciiTheme="minorBidi" w:hAnsiTheme="minorBidi" w:cstheme="minorBidi"/>
          <w:sz w:val="24"/>
        </w:rPr>
        <w:t>Restoration Effort: focuses on the impact on business continuity</w:t>
      </w:r>
      <w:r w:rsidRPr="00201AB3">
        <w:rPr>
          <w:rFonts w:asciiTheme="minorBidi" w:hAnsiTheme="minorBidi" w:cstheme="minorBidi"/>
          <w:b/>
          <w:bCs/>
          <w:sz w:val="24"/>
        </w:rPr>
      </w:r>
      <w:r w:rsidRPr="00201AB3">
        <w:rPr>
          <w:rFonts w:asciiTheme="minorBidi" w:hAnsiTheme="minorBidi" w:cstheme="minorBidi"/>
          <w:sz w:val="24"/>
        </w:rPr>
      </w:r>
    </w:p>
    <w:p w:rsidRPr="00201AB3" w:rsidR="00F3275B" w:rsidP="00990DC2" w:rsidRDefault="00F3275B" w14:paraId="65383CC3" w14:textId="77777777">
      <w:pPr>
        <w:numPr>
          <w:ilvl w:val="0"/>
          <w:numId w:val="5"/>
        </w:numPr>
        <w:spacing w:after="0" w:line="360" w:lineRule="auto"/>
        <w:ind w:left="2834"/>
        <w:jc w:val="both"/>
        <w:rPr>
          <w:rFonts w:asciiTheme="minorBidi" w:hAnsiTheme="minorBidi" w:cstheme="minorBidi"/>
          <w:sz w:val="24"/>
        </w:rPr>
      </w:pPr>
      <w:r w:rsidRPr="00201AB3">
        <w:rPr>
          <w:rFonts w:asciiTheme="minorBidi" w:hAnsiTheme="minorBidi" w:cstheme="minorBidi"/>
          <w:sz w:val="24"/>
        </w:rPr>
        <w:t>Defense Effort: focuses on protecting the Company's systems and information</w:t>
      </w:r>
      <w:r w:rsidRPr="00201AB3">
        <w:rPr>
          <w:rFonts w:asciiTheme="minorBidi" w:hAnsiTheme="minorBidi" w:cstheme="minorBidi"/>
          <w:b/>
          <w:bCs/>
          <w:sz w:val="24"/>
        </w:rPr>
      </w:r>
      <w:r w:rsidRPr="00201AB3">
        <w:rPr>
          <w:rFonts w:asciiTheme="minorBidi" w:hAnsiTheme="minorBidi" w:cstheme="minorBidi"/>
          <w:sz w:val="24"/>
        </w:rPr>
      </w:r>
    </w:p>
    <w:p w:rsidRPr="00201AB3" w:rsidR="00F3275B" w:rsidP="00990DC2" w:rsidRDefault="00F3275B" w14:paraId="397FE280" w14:textId="77777777">
      <w:pPr>
        <w:numPr>
          <w:ilvl w:val="0"/>
          <w:numId w:val="5"/>
        </w:numPr>
        <w:spacing w:after="0" w:line="360" w:lineRule="auto"/>
        <w:ind w:left="2834"/>
        <w:jc w:val="both"/>
        <w:rPr>
          <w:rFonts w:asciiTheme="minorBidi" w:hAnsiTheme="minorBidi" w:cstheme="minorBidi"/>
          <w:sz w:val="24"/>
        </w:rPr>
      </w:pPr>
      <w:r w:rsidRPr="00201AB3">
        <w:rPr>
          <w:rFonts w:asciiTheme="minorBidi" w:hAnsiTheme="minorBidi" w:cstheme="minorBidi"/>
          <w:sz w:val="24"/>
        </w:rPr>
        <w:t>Investigation Effort: focuses on identification and investigation to determine the depth of the compromise, the nature of the attack, and the entry vector, as described in the following diagram:</w:t>
      </w:r>
      <w:r w:rsidRPr="00201AB3">
        <w:rPr>
          <w:rFonts w:asciiTheme="minorBidi" w:hAnsiTheme="minorBidi" w:cstheme="minorBidi"/>
          <w:b/>
          <w:bCs/>
          <w:sz w:val="24"/>
        </w:rPr>
      </w:r>
      <w:r w:rsidRPr="00201AB3">
        <w:rPr>
          <w:rFonts w:asciiTheme="minorBidi" w:hAnsiTheme="minorBidi" w:cstheme="minorBidi"/>
          <w:sz w:val="24"/>
        </w:rPr>
      </w:r>
    </w:p>
    <w:p w:rsidRPr="00201AB3" w:rsidR="00F3275B" w:rsidP="00F3275B" w:rsidRDefault="00F3275B" w14:paraId="7A212449" w14:textId="551F86C0">
      <w:pPr>
        <w:spacing w:after="0" w:line="360" w:lineRule="auto"/>
        <w:ind w:left="369"/>
        <w:jc w:val="both"/>
        <w:rPr>
          <w:rFonts w:asciiTheme="minorBidi" w:hAnsiTheme="minorBidi" w:cstheme="minorBidi"/>
          <w:sz w:val="28"/>
          <w:szCs w:val="28"/>
        </w:rPr>
      </w:pPr>
    </w:p>
    <w:p w:rsidRPr="00201AB3" w:rsidR="00F3275B" w:rsidP="00C53DC8" w:rsidRDefault="00F3275B" w14:paraId="6479F1EA" w14:textId="77777777">
      <w:pPr>
        <w:spacing w:after="0" w:line="240" w:lineRule="auto"/>
        <w:ind w:left="369"/>
        <w:jc w:val="both"/>
        <w:rPr>
          <w:rFonts w:asciiTheme="minorBidi" w:hAnsiTheme="minorBidi" w:cstheme="minorBidi"/>
          <w:sz w:val="14"/>
          <w:szCs w:val="16"/>
        </w:rPr>
      </w:pPr>
    </w:p>
    <w:p w:rsidRPr="00201AB3" w:rsidR="007D3074" w:rsidP="00C53DC8" w:rsidRDefault="007D3074" w14:paraId="6491015B" w14:textId="1E8FF15B">
      <w:pPr>
        <w:spacing w:after="0" w:line="240" w:lineRule="auto"/>
        <w:ind w:left="369"/>
        <w:jc w:val="both"/>
        <w:rPr>
          <w:rFonts w:asciiTheme="minorBidi" w:hAnsiTheme="minorBidi" w:cstheme="minorBidi"/>
          <w:sz w:val="14"/>
          <w:szCs w:val="16"/>
        </w:rPr>
      </w:pPr>
      <w:r w:rsidRPr="00201AB3">
        <w:rPr>
          <w:rFonts w:asciiTheme="minorBidi" w:hAnsiTheme="minorBidi" w:cstheme="minorBidi"/>
          <w:noProof/>
          <w:sz w:val="14"/>
          <w:szCs w:val="16"/>
        </w:rPr>
        <w:drawing>
          <wp:inline distT="0" distB="0" distL="0" distR="0" wp14:anchorId="49D6D9E1" wp14:editId="7862A5FA">
            <wp:extent cx="5154327" cy="1495782"/>
            <wp:effectExtent l="0" t="0" r="8255" b="9525"/>
            <wp:docPr id="180624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78227" cy="1502718"/>
                    </a:xfrm>
                    <a:prstGeom prst="rect">
                      <a:avLst/>
                    </a:prstGeom>
                    <a:noFill/>
                  </pic:spPr>
                </pic:pic>
              </a:graphicData>
            </a:graphic>
          </wp:inline>
        </w:drawing>
      </w:r>
    </w:p>
    <w:p w:rsidRPr="00201AB3" w:rsidR="007D3074" w:rsidP="00C53DC8" w:rsidRDefault="007D3074" w14:paraId="1E1E9A71" w14:textId="77777777">
      <w:pPr>
        <w:spacing w:after="0" w:line="240" w:lineRule="auto"/>
        <w:ind w:left="369"/>
        <w:jc w:val="both"/>
        <w:rPr>
          <w:rFonts w:asciiTheme="minorBidi" w:hAnsiTheme="minorBidi" w:cstheme="minorBidi"/>
          <w:sz w:val="14"/>
          <w:szCs w:val="16"/>
        </w:rPr>
      </w:pPr>
    </w:p>
    <w:p w:rsidRPr="00201AB3" w:rsidR="007D3074" w:rsidP="00C53DC8" w:rsidRDefault="007D3074" w14:paraId="02A08311" w14:textId="77777777">
      <w:pPr>
        <w:spacing w:after="0" w:line="240" w:lineRule="auto"/>
        <w:ind w:left="369"/>
        <w:jc w:val="both"/>
        <w:rPr>
          <w:rFonts w:asciiTheme="minorBidi" w:hAnsiTheme="minorBidi" w:cstheme="minorBidi"/>
          <w:sz w:val="14"/>
          <w:szCs w:val="16"/>
        </w:rPr>
      </w:pPr>
    </w:p>
    <w:p w:rsidRPr="00201AB3" w:rsidR="00F3275B" w:rsidP="00990DC2" w:rsidRDefault="00F3275B" w14:paraId="35427F57" w14:textId="77777777">
      <w:pPr>
        <w:numPr>
          <w:ilvl w:val="2"/>
          <w:numId w:val="37"/>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activities described above will be carried out in synergy through the establishment and operation of two leading situation rooms (crisis management):</w:t>
      </w:r>
    </w:p>
    <w:p w:rsidRPr="00201AB3" w:rsidR="00F3275B" w:rsidP="00990DC2" w:rsidRDefault="00F3275B" w14:paraId="531C0492" w14:textId="4BE8E9FB">
      <w:pPr>
        <w:numPr>
          <w:ilvl w:val="0"/>
          <w:numId w:val="6"/>
        </w:numPr>
        <w:spacing w:after="0" w:line="360" w:lineRule="auto"/>
        <w:ind w:left="2267" w:hanging="567"/>
        <w:jc w:val="both"/>
        <w:rPr>
          <w:rFonts w:asciiTheme="minorBidi" w:hAnsiTheme="minorBidi" w:cstheme="minorBidi"/>
          <w:sz w:val="24"/>
        </w:rPr>
      </w:pPr>
      <w:r w:rsidRPr="00201AB3">
        <w:rPr>
          <w:rFonts w:asciiTheme="minorBidi" w:hAnsiTheme="minorBidi" w:cstheme="minorBidi"/>
          <w:sz w:val="24"/>
        </w:rPr>
        <w:t>Management Situation Room: Executive Conference Room</w:t>
      </w:r>
      <w:r w:rsidRPr="00201AB3" w:rsidR="00F04768">
        <w:rPr>
          <w:rFonts w:asciiTheme="minorBidi" w:hAnsiTheme="minorBidi" w:cstheme="minorBidi"/>
          <w:sz w:val="24"/>
        </w:rPr>
      </w:r>
      <w:r w:rsidRPr="00201AB3" w:rsidR="004A4218">
        <w:rPr>
          <w:rFonts w:asciiTheme="minorBidi" w:hAnsiTheme="minorBidi" w:cstheme="minorBidi"/>
          <w:sz w:val="24"/>
        </w:rPr>
      </w:r>
    </w:p>
    <w:p w:rsidRPr="00201AB3" w:rsidR="00F3275B" w:rsidP="00990DC2" w:rsidRDefault="00F3275B" w14:paraId="74E83851" w14:textId="028E3A56">
      <w:pPr>
        <w:numPr>
          <w:ilvl w:val="0"/>
          <w:numId w:val="6"/>
        </w:numPr>
        <w:spacing w:after="0" w:line="360" w:lineRule="auto"/>
        <w:ind w:left="2267" w:hanging="567"/>
        <w:jc w:val="both"/>
        <w:rPr>
          <w:rFonts w:asciiTheme="minorBidi" w:hAnsiTheme="minorBidi" w:cstheme="minorBidi"/>
          <w:sz w:val="24"/>
        </w:rPr>
      </w:pPr>
      <w:r w:rsidRPr="00201AB3">
        <w:rPr>
          <w:rFonts w:asciiTheme="minorBidi" w:hAnsiTheme="minorBidi" w:cstheme="minorBidi"/>
          <w:sz w:val="24"/>
        </w:rPr>
        <w:t xml:space="preserve">Technology Situation Room: Conference Room </w:t>
      </w:r>
      <w:r w:rsidRPr="00201AB3" w:rsidR="004A4218">
        <w:rPr>
          <w:rFonts w:asciiTheme="minorBidi" w:hAnsiTheme="minorBidi" w:cstheme="minorBidi"/>
          <w:sz w:val="24"/>
        </w:rPr>
      </w:r>
      <w:r w:rsidRPr="00201AB3" w:rsidR="00E51460">
        <w:rPr>
          <w:rFonts w:asciiTheme="minorBidi" w:hAnsiTheme="minorBidi" w:cstheme="minorBidi"/>
          <w:sz w:val="24"/>
        </w:rPr>
      </w:r>
      <w:r w:rsidRPr="00201AB3" w:rsidR="004A4218">
        <w:rPr>
          <w:rFonts w:asciiTheme="minorBidi" w:hAnsiTheme="minorBidi" w:cstheme="minorBidi"/>
          <w:sz w:val="24"/>
        </w:rPr>
      </w:r>
      <w:r w:rsidRPr="00201AB3" w:rsidR="00E51460">
        <w:rPr>
          <w:rFonts w:asciiTheme="minorBidi" w:hAnsiTheme="minorBidi" w:cstheme="minorBidi"/>
          <w:sz w:val="24"/>
        </w:rPr>
      </w:r>
    </w:p>
    <w:p w:rsidRPr="00201AB3" w:rsidR="00F3275B" w:rsidP="00990DC2" w:rsidRDefault="00F3275B" w14:paraId="0BC56F1E" w14:textId="77777777">
      <w:pPr>
        <w:numPr>
          <w:ilvl w:val="2"/>
          <w:numId w:val="37"/>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rooms will be defined and designated in advance as part of the readiness process for handling a cyber incident, and will be connected to each other in a manner that enables optimal communication, including, among other things, video call capability.</w:t>
      </w:r>
    </w:p>
    <w:p w:rsidRPr="00201AB3" w:rsidR="00F3275B" w:rsidP="00485860" w:rsidRDefault="00F3275B" w14:paraId="304496C2" w14:textId="2ABC7DC7">
      <w:pPr>
        <w:spacing w:after="0" w:line="360" w:lineRule="auto"/>
        <w:jc w:val="both"/>
        <w:rPr>
          <w:rFonts w:asciiTheme="minorBidi" w:hAnsiTheme="minorBidi" w:cstheme="minorBidi"/>
          <w:sz w:val="28"/>
          <w:szCs w:val="28"/>
        </w:rPr>
      </w:pPr>
    </w:p>
    <w:p w:rsidRPr="00201AB3" w:rsidR="0078084D" w:rsidP="00990DC2" w:rsidRDefault="00E60E6A" w14:paraId="21088D98" w14:textId="1D46AEDF">
      <w:pPr>
        <w:pStyle w:val="Heading2"/>
        <w:numPr>
          <w:ilvl w:val="1"/>
          <w:numId w:val="38"/>
        </w:numPr>
        <w:spacing w:after="120" w:line="288" w:lineRule="auto"/>
        <w:rPr>
          <w:rFonts w:asciiTheme="minorBidi" w:hAnsiTheme="minorBidi" w:cstheme="minorBidi"/>
        </w:rPr>
      </w:pPr>
      <w:bookmarkStart w:name="_Toc201528098" w:id="38"/>
      <w:r w:rsidRPr="00201AB3">
        <w:rPr>
          <w:rFonts w:asciiTheme="minorBidi" w:hAnsiTheme="minorBidi" w:cstheme="minorBidi"/>
        </w:rPr>
        <w:t>Preparing the Company to Manage Information Security and Cyber Incidents</w:t>
      </w:r>
      <w:bookmarkEnd w:id="38"/>
    </w:p>
    <w:p w:rsidRPr="00201AB3" w:rsidR="00C9628D" w:rsidP="00C9628D" w:rsidRDefault="00C9628D" w14:paraId="03A16C5E" w14:textId="175E01F4">
      <w:pPr>
        <w:numPr>
          <w:ilvl w:val="2"/>
          <w:numId w:val="4"/>
        </w:numPr>
        <w:spacing w:after="120" w:line="288" w:lineRule="auto"/>
        <w:ind w:left="1560" w:hanging="709"/>
        <w:jc w:val="both"/>
        <w:rPr>
          <w:rFonts w:asciiTheme="minorBidi" w:hAnsiTheme="minorBidi" w:cstheme="minorBidi"/>
          <w:sz w:val="24"/>
        </w:rPr>
      </w:pPr>
      <w:r w:rsidRPr="00201AB3">
        <w:rPr>
          <w:rFonts w:asciiTheme="minorBidi" w:hAnsiTheme="minorBidi" w:cstheme="minorBidi"/>
          <w:sz w:val="24"/>
        </w:rPr>
        <w:t>Administrative preparations, including:</w:t>
      </w:r>
    </w:p>
    <w:p w:rsidRPr="00201AB3" w:rsidR="001C211E" w:rsidP="001C211E" w:rsidRDefault="001C211E" w14:paraId="27F215C4" w14:textId="77777777">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Training and awareness</w:t>
      </w:r>
    </w:p>
    <w:p w:rsidRPr="00201AB3" w:rsidR="001C211E" w:rsidP="001C211E" w:rsidRDefault="001C211E" w14:paraId="0D39C37E" w14:textId="77777777">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Employment reliability assessment</w:t>
      </w:r>
    </w:p>
    <w:p w:rsidRPr="00201AB3" w:rsidR="001C211E" w:rsidP="001C211E" w:rsidRDefault="001C211E" w14:paraId="7C0D7097" w14:textId="77777777">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Procedure development</w:t>
      </w:r>
    </w:p>
    <w:p w:rsidRPr="00201AB3" w:rsidR="001C211E" w:rsidP="001C211E" w:rsidRDefault="001C211E" w14:paraId="2AA55D6C" w14:textId="77777777">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Establishing a response team and defining roles</w:t>
      </w:r>
    </w:p>
    <w:p w:rsidRPr="00201AB3" w:rsidR="001C211E" w:rsidP="001C211E" w:rsidRDefault="001C211E" w14:paraId="24FDC8C9" w14:textId="77777777">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Drills</w:t>
      </w:r>
    </w:p>
    <w:p w:rsidRPr="00201AB3" w:rsidR="001C211E" w:rsidP="001C211E" w:rsidRDefault="001C211E" w14:paraId="370C849D" w14:textId="77777777">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Tracking alerts from the National Cyber Directorate and system vendors</w:t>
      </w:r>
    </w:p>
    <w:p w:rsidRPr="00201AB3" w:rsidR="00C9628D" w:rsidP="001C211E" w:rsidRDefault="001C211E" w14:paraId="560A9C63" w14:textId="76483A59">
      <w:pPr>
        <w:numPr>
          <w:ilvl w:val="3"/>
          <w:numId w:val="4"/>
        </w:numPr>
        <w:spacing w:after="120" w:line="288" w:lineRule="auto"/>
        <w:jc w:val="both"/>
        <w:rPr>
          <w:rFonts w:asciiTheme="minorBidi" w:hAnsiTheme="minorBidi" w:cstheme="minorBidi"/>
          <w:sz w:val="24"/>
        </w:rPr>
      </w:pPr>
      <w:r w:rsidRPr="00201AB3">
        <w:rPr>
          <w:rFonts w:asciiTheme="minorBidi" w:hAnsiTheme="minorBidi" w:cstheme="minorBidi"/>
          <w:sz w:val="24"/>
        </w:rPr>
        <w:t>Engaging a cyber incident response service provider</w:t>
      </w:r>
    </w:p>
    <w:p w:rsidRPr="00201AB3" w:rsidR="001C211E" w:rsidP="001A303A" w:rsidRDefault="00C04765" w14:paraId="071E0A31" w14:textId="1E0E1FA9">
      <w:pPr>
        <w:numPr>
          <w:ilvl w:val="2"/>
          <w:numId w:val="4"/>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Technical preparations, including:</w:t>
      </w:r>
    </w:p>
    <w:p w:rsidRPr="00201AB3" w:rsidR="00DF17C6" w:rsidP="001A303A" w:rsidRDefault="00DF17C6" w14:paraId="5FDF38E8" w14:textId="47F6D0CA">
      <w:pPr>
        <w:numPr>
          <w:ilvl w:val="3"/>
          <w:numId w:val="4"/>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Backups</w:t>
      </w:r>
    </w:p>
    <w:p w:rsidRPr="00201AB3" w:rsidR="00DF17C6" w:rsidP="001A303A" w:rsidRDefault="00DF17C6" w14:paraId="46E70412" w14:textId="46CAE190">
      <w:pPr>
        <w:numPr>
          <w:ilvl w:val="3"/>
          <w:numId w:val="4"/>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Alternate disaster recovery site (DR)</w:t>
      </w:r>
      <w:r w:rsidRPr="00201AB3">
        <w:rPr>
          <w:rFonts w:asciiTheme="minorBidi" w:hAnsiTheme="minorBidi" w:cstheme="minorBidi"/>
          <w:sz w:val="24"/>
        </w:rPr>
      </w:r>
      <w:r w:rsidRPr="00201AB3">
        <w:rPr>
          <w:rFonts w:asciiTheme="minorBidi" w:hAnsiTheme="minorBidi" w:cstheme="minorBidi"/>
          <w:sz w:val="24"/>
        </w:rPr>
      </w:r>
    </w:p>
    <w:p w:rsidRPr="00201AB3" w:rsidR="00DF17C6" w:rsidP="001A303A" w:rsidRDefault="00DF17C6" w14:paraId="4C653175" w14:textId="682B4ABE">
      <w:pPr>
        <w:numPr>
          <w:ilvl w:val="3"/>
          <w:numId w:val="4"/>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Technology controls</w:t>
      </w:r>
    </w:p>
    <w:p w:rsidRPr="00201AB3" w:rsidR="00DF17C6" w:rsidP="001A303A" w:rsidRDefault="00DF17C6" w14:paraId="61273C14" w14:textId="77777777">
      <w:pPr>
        <w:numPr>
          <w:ilvl w:val="3"/>
          <w:numId w:val="4"/>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Monitoring controls and receiving alerts</w:t>
      </w:r>
    </w:p>
    <w:p w:rsidRPr="00201AB3" w:rsidR="00DF17C6" w:rsidP="001A303A" w:rsidRDefault="00DF17C6" w14:paraId="3938BEA8" w14:textId="77777777">
      <w:pPr>
        <w:numPr>
          <w:ilvl w:val="3"/>
          <w:numId w:val="4"/>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Documentation of actions</w:t>
      </w:r>
    </w:p>
    <w:p w:rsidRPr="00201AB3" w:rsidR="00DF17C6" w:rsidP="6A2E985D" w:rsidRDefault="00DF17C6" w14:paraId="50F70261" w14:textId="715D529A">
      <w:pPr>
        <w:numPr>
          <w:ilvl w:val="3"/>
          <w:numId w:val="4"/>
        </w:numPr>
        <w:spacing w:after="120" w:line="288" w:lineRule="auto"/>
        <w:ind w:hanging="1005"/>
        <w:jc w:val="both"/>
        <w:rPr>
          <w:rFonts w:asciiTheme="minorBidi" w:hAnsiTheme="minorBidi" w:cstheme="minorBidi"/>
          <w:color w:val="FF0000"/>
          <w:sz w:val="24"/>
        </w:rPr>
      </w:pPr>
      <w:r w:rsidRPr="6A2E985D">
        <w:rPr>
          <w:rFonts w:asciiTheme="minorBidi" w:hAnsiTheme="minorBidi" w:cstheme="minorBidi"/>
          <w:color w:val="FF0000"/>
          <w:sz w:val="24"/>
        </w:rPr>
        <w:t>Maintaining and operating investigation tools at the SOC provider</w:t>
      </w:r>
      <w:r w:rsidRPr="6A2E985D" w:rsidR="008B2153">
        <w:rPr>
          <w:rFonts w:asciiTheme="minorBidi" w:hAnsiTheme="minorBidi" w:cstheme="minorBidi"/>
          <w:color w:val="FF0000"/>
          <w:sz w:val="24"/>
        </w:rPr>
      </w:r>
      <w:r w:rsidRPr="6A2E985D" w:rsidR="008B2153">
        <w:rPr>
          <w:rFonts w:asciiTheme="minorBidi" w:hAnsiTheme="minorBidi" w:cstheme="minorBidi"/>
          <w:color w:val="FF0000"/>
          <w:sz w:val="24"/>
        </w:rPr>
      </w:r>
    </w:p>
    <w:p w:rsidRPr="00201AB3" w:rsidR="008B2153" w:rsidP="001A303A" w:rsidRDefault="009E4668" w14:paraId="584B971B" w14:textId="02B98258">
      <w:pPr>
        <w:numPr>
          <w:ilvl w:val="3"/>
          <w:numId w:val="4"/>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Logging of events and actions (logs)</w:t>
      </w:r>
    </w:p>
    <w:p w:rsidRPr="00201AB3" w:rsidR="00052E6D" w:rsidP="6A2E985D" w:rsidRDefault="00052E6D" w14:paraId="0A6131E8" w14:textId="44324617">
      <w:pPr>
        <w:numPr>
          <w:ilvl w:val="3"/>
          <w:numId w:val="4"/>
        </w:numPr>
        <w:spacing w:after="120" w:line="288" w:lineRule="auto"/>
        <w:ind w:hanging="1005"/>
        <w:jc w:val="both"/>
        <w:rPr>
          <w:rFonts w:asciiTheme="minorBidi" w:hAnsiTheme="minorBidi" w:cstheme="minorBidi"/>
          <w:color w:val="FF0000"/>
          <w:sz w:val="24"/>
        </w:rPr>
      </w:pPr>
      <w:r w:rsidRPr="6A2E985D">
        <w:rPr>
          <w:rFonts w:asciiTheme="minorBidi" w:hAnsiTheme="minorBidi" w:cstheme="minorBidi"/>
          <w:color w:val="FF0000"/>
          <w:sz w:val="24"/>
        </w:rPr>
        <w:t>Monitoring of systems and indicators (SOC/SIEM )</w:t>
      </w:r>
      <w:r w:rsidRPr="6A2E985D">
        <w:rPr>
          <w:rFonts w:asciiTheme="minorBidi" w:hAnsiTheme="minorBidi" w:cstheme="minorBidi"/>
          <w:color w:val="FF0000"/>
          <w:sz w:val="24"/>
        </w:rPr>
      </w:r>
    </w:p>
    <w:p w:rsidRPr="00201AB3" w:rsidR="00F3275B" w:rsidP="00990DC2" w:rsidRDefault="00F3275B" w14:paraId="3AFF8585" w14:textId="5352B2A5">
      <w:pPr>
        <w:pStyle w:val="Heading2"/>
        <w:numPr>
          <w:ilvl w:val="1"/>
          <w:numId w:val="38"/>
        </w:numPr>
        <w:spacing w:after="120" w:line="288" w:lineRule="auto"/>
        <w:rPr>
          <w:rFonts w:asciiTheme="minorBidi" w:hAnsiTheme="minorBidi" w:cstheme="minorBidi"/>
        </w:rPr>
      </w:pPr>
      <w:bookmarkStart w:name="_Toc201528099" w:id="39"/>
      <w:r w:rsidRPr="00201AB3">
        <w:rPr>
          <w:rFonts w:asciiTheme="minorBidi" w:hAnsiTheme="minorBidi" w:cstheme="minorBidi"/>
        </w:rPr>
        <w:t xml:space="preserve">Initial Stage: Alert and Detection </w:t>
      </w:r>
      <w:r w:rsidRPr="00201AB3" w:rsidR="00E60E6A">
        <w:rPr>
          <w:rFonts w:asciiTheme="minorBidi" w:hAnsiTheme="minorBidi" w:cstheme="minorBidi"/>
        </w:rPr>
      </w:r>
      <w:r w:rsidRPr="00201AB3">
        <w:rPr>
          <w:rFonts w:asciiTheme="minorBidi" w:hAnsiTheme="minorBidi" w:cstheme="minorBidi"/>
        </w:rPr>
      </w:r>
      <w:bookmarkEnd w:id="39"/>
      <w:r w:rsidRPr="00201AB3">
        <w:rPr>
          <w:rFonts w:asciiTheme="minorBidi" w:hAnsiTheme="minorBidi" w:cstheme="minorBidi"/>
        </w:rPr>
      </w:r>
    </w:p>
    <w:p w:rsidRPr="00201AB3" w:rsidR="00F3275B" w:rsidP="00584613" w:rsidRDefault="00F3275B" w14:paraId="77B1FFAD" w14:textId="77777777">
      <w:pPr>
        <w:numPr>
          <w:ilvl w:val="2"/>
          <w:numId w:val="46"/>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An alert regarding the possibility of a cyber incident may be received based on a variety of early warning signs, including:</w:t>
      </w:r>
    </w:p>
    <w:p w:rsidRPr="00201AB3" w:rsidR="00F3275B" w:rsidP="00990DC2" w:rsidRDefault="00F3275B" w14:paraId="02AA912E" w14:textId="77777777">
      <w:pPr>
        <w:numPr>
          <w:ilvl w:val="2"/>
          <w:numId w:val="17"/>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Information on the spread of new vulnerabilities and malware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990DC2" w:rsidRDefault="00F3275B" w14:paraId="6490329A" w14:textId="77777777">
      <w:pPr>
        <w:numPr>
          <w:ilvl w:val="2"/>
          <w:numId w:val="17"/>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Logs from management and security systems</w:t>
      </w:r>
    </w:p>
    <w:p w:rsidRPr="00201AB3" w:rsidR="00F3275B" w:rsidP="00990DC2" w:rsidRDefault="00F3275B" w14:paraId="0AF23430" w14:textId="77777777">
      <w:pPr>
        <w:numPr>
          <w:ilvl w:val="2"/>
          <w:numId w:val="17"/>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Activity on or toward the network</w:t>
      </w:r>
    </w:p>
    <w:p w:rsidRPr="00201AB3" w:rsidR="00F3275B" w:rsidP="00990DC2" w:rsidRDefault="00F3275B" w14:paraId="08C8D1AF" w14:textId="77777777">
      <w:pPr>
        <w:numPr>
          <w:ilvl w:val="2"/>
          <w:numId w:val="17"/>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Identification of suspicious email(s)</w:t>
      </w:r>
    </w:p>
    <w:p w:rsidRPr="00201AB3" w:rsidR="00F3275B" w:rsidP="00990DC2" w:rsidRDefault="00F3275B" w14:paraId="1B20DB8D" w14:textId="77777777">
      <w:pPr>
        <w:numPr>
          <w:ilvl w:val="2"/>
          <w:numId w:val="17"/>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Indications of information gathering on the network and systems, such as port scanning, etc.</w:t>
      </w:r>
    </w:p>
    <w:p w:rsidRPr="00201AB3" w:rsidR="00F3275B" w:rsidP="00584613" w:rsidRDefault="00F3275B" w14:paraId="569373CF" w14:textId="77777777">
      <w:pPr>
        <w:numPr>
          <w:ilvl w:val="2"/>
          <w:numId w:val="46"/>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An alert regarding the possibility that a cyber incident is already occurring in the Company's systems may be received based on indicators from the Company's protection and management systems, including:</w:t>
      </w:r>
    </w:p>
    <w:p w:rsidRPr="00201AB3" w:rsidR="00F3275B" w:rsidP="00990DC2" w:rsidRDefault="00F3275B" w14:paraId="71CE9FE4" w14:textId="25C98062">
      <w:pPr>
        <w:numPr>
          <w:ilvl w:val="2"/>
          <w:numId w:val="18"/>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Alerts from security systems</w:t>
      </w:r>
    </w:p>
    <w:p w:rsidRPr="00201AB3" w:rsidR="00F3275B" w:rsidP="00990DC2" w:rsidRDefault="00F3275B" w14:paraId="1ED8E9E9" w14:textId="77777777">
      <w:pPr>
        <w:numPr>
          <w:ilvl w:val="2"/>
          <w:numId w:val="18"/>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Alerts from antivirus systems</w:t>
      </w:r>
    </w:p>
    <w:p w:rsidRPr="00201AB3" w:rsidR="00F3275B" w:rsidP="00990DC2" w:rsidRDefault="00F3275B" w14:paraId="029261B2" w14:textId="77777777">
      <w:pPr>
        <w:numPr>
          <w:ilvl w:val="2"/>
          <w:numId w:val="18"/>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Alerts from endpoint protection systems</w:t>
      </w:r>
    </w:p>
    <w:p w:rsidRPr="00201AB3" w:rsidR="00F3275B" w:rsidP="00990DC2" w:rsidRDefault="00F3275B" w14:paraId="44BA992B" w14:textId="77777777">
      <w:pPr>
        <w:numPr>
          <w:ilvl w:val="2"/>
          <w:numId w:val="18"/>
        </w:numPr>
        <w:spacing w:after="120" w:line="288" w:lineRule="auto"/>
        <w:ind w:left="1911" w:hanging="357"/>
        <w:jc w:val="both"/>
        <w:rPr>
          <w:rFonts w:asciiTheme="minorBidi" w:hAnsiTheme="minorBidi" w:cstheme="minorBidi"/>
          <w:sz w:val="24"/>
        </w:rPr>
      </w:pPr>
      <w:r w:rsidRPr="00201AB3">
        <w:rPr>
          <w:rFonts w:asciiTheme="minorBidi" w:hAnsiTheme="minorBidi" w:cstheme="minorBidi"/>
          <w:sz w:val="24"/>
        </w:rPr>
        <w:t>Alerts from email protection systems</w:t>
      </w:r>
    </w:p>
    <w:p w:rsidRPr="001B7DBA" w:rsidR="00F3275B" w:rsidP="00990DC2" w:rsidRDefault="00F3275B" w14:paraId="4592E69B" w14:textId="77777777">
      <w:pPr>
        <w:numPr>
          <w:ilvl w:val="2"/>
          <w:numId w:val="18"/>
        </w:numPr>
        <w:spacing w:after="120" w:line="288" w:lineRule="auto"/>
        <w:ind w:left="1911" w:hanging="357"/>
        <w:jc w:val="both"/>
        <w:rPr>
          <w:rFonts w:asciiTheme="minorBidi" w:hAnsiTheme="minorBidi" w:cstheme="minorBidi"/>
          <w:color w:val="EE0000"/>
          <w:sz w:val="24"/>
        </w:rPr>
      </w:pPr>
      <w:r w:rsidRPr="001B7DBA">
        <w:rPr>
          <w:rFonts w:asciiTheme="minorBidi" w:hAnsiTheme="minorBidi" w:cstheme="minorBidi"/>
          <w:color w:val="EE0000"/>
          <w:sz w:val="24"/>
        </w:rPr>
        <w:t>SIEM alerts</w:t>
      </w:r>
      <w:r w:rsidRPr="001B7DBA">
        <w:rPr>
          <w:rFonts w:asciiTheme="minorBidi" w:hAnsiTheme="minorBidi" w:cstheme="minorBidi"/>
          <w:color w:val="EE0000"/>
          <w:sz w:val="24"/>
        </w:rPr>
      </w:r>
    </w:p>
    <w:p w:rsidRPr="00201AB3" w:rsidR="00F3275B" w:rsidP="00990DC2" w:rsidRDefault="00F3275B" w14:paraId="2FA5ACF0" w14:textId="77777777">
      <w:pPr>
        <w:numPr>
          <w:ilvl w:val="2"/>
          <w:numId w:val="18"/>
        </w:numPr>
        <w:spacing w:after="0" w:line="360" w:lineRule="auto"/>
        <w:jc w:val="both"/>
        <w:rPr>
          <w:rFonts w:asciiTheme="minorBidi" w:hAnsiTheme="minorBidi" w:cstheme="minorBidi"/>
          <w:sz w:val="24"/>
        </w:rPr>
      </w:pPr>
      <w:r w:rsidRPr="00201AB3">
        <w:rPr>
          <w:rFonts w:asciiTheme="minorBidi" w:hAnsiTheme="minorBidi" w:cstheme="minorBidi"/>
          <w:sz w:val="24"/>
        </w:rPr>
        <w:t>Users</w:t>
      </w:r>
    </w:p>
    <w:p w:rsidRPr="00201AB3" w:rsidR="00401438" w:rsidP="00595BB1" w:rsidRDefault="00401438" w14:paraId="6F3C0A34" w14:textId="77777777">
      <w:pPr>
        <w:spacing w:after="0" w:line="240" w:lineRule="auto"/>
        <w:ind w:left="1554"/>
        <w:jc w:val="both"/>
        <w:rPr>
          <w:rFonts w:asciiTheme="minorBidi" w:hAnsiTheme="minorBidi" w:cstheme="minorBidi"/>
          <w:sz w:val="14"/>
          <w:szCs w:val="16"/>
        </w:rPr>
      </w:pPr>
    </w:p>
    <w:p w:rsidRPr="00201AB3" w:rsidR="00F3275B" w:rsidP="00990DC2" w:rsidRDefault="00F3275B" w14:paraId="01E84ADC" w14:textId="77777777">
      <w:pPr>
        <w:pStyle w:val="Heading2"/>
        <w:numPr>
          <w:ilvl w:val="1"/>
          <w:numId w:val="38"/>
        </w:numPr>
        <w:spacing w:after="120" w:line="288" w:lineRule="auto"/>
        <w:rPr>
          <w:rFonts w:asciiTheme="minorBidi" w:hAnsiTheme="minorBidi" w:cstheme="minorBidi"/>
        </w:rPr>
      </w:pPr>
      <w:bookmarkStart w:name="_Toc201528100" w:id="40"/>
      <w:r w:rsidRPr="00201AB3">
        <w:rPr>
          <w:rFonts w:asciiTheme="minorBidi" w:hAnsiTheme="minorBidi" w:cstheme="minorBidi"/>
        </w:rPr>
        <w:t>Stage A: Reporting, Establishing the Handling Team, Assigning Responsibilities, and Initiating Documentation</w:t>
      </w:r>
      <w:bookmarkEnd w:id="40"/>
    </w:p>
    <w:p w:rsidRPr="00201AB3" w:rsidR="00F3275B" w:rsidP="6A2E985D" w:rsidRDefault="00F3275B" w14:paraId="478C7AF7" w14:textId="228B538A">
      <w:pPr>
        <w:numPr>
          <w:ilvl w:val="2"/>
          <w:numId w:val="47"/>
        </w:numPr>
        <w:spacing w:after="120" w:line="288" w:lineRule="auto"/>
        <w:ind w:left="1559" w:hanging="709"/>
        <w:jc w:val="both"/>
        <w:rPr>
          <w:rFonts w:asciiTheme="minorBidi" w:hAnsiTheme="minorBidi" w:cstheme="minorBidi"/>
          <w:sz w:val="24"/>
        </w:rPr>
      </w:pPr>
      <w:r w:rsidRPr="6A2E985D">
        <w:rPr>
          <w:rFonts w:asciiTheme="minorBidi" w:hAnsiTheme="minorBidi" w:cstheme="minorBidi"/>
          <w:sz w:val="24"/>
        </w:rPr>
        <w:t>Initial reporting to the CTO, who will designate the person initially responsible for handling the incident.</w:t>
      </w:r>
      <w:r w:rsidRPr="6A2E985D" w:rsidR="24A67E85">
        <w:rPr>
          <w:rFonts w:asciiTheme="minorBidi" w:hAnsiTheme="minorBidi" w:cstheme="minorBidi"/>
          <w:sz w:val="24"/>
        </w:rPr>
      </w:r>
      <w:r w:rsidRPr="6A2E985D">
        <w:rPr>
          <w:rFonts w:asciiTheme="minorBidi" w:hAnsiTheme="minorBidi" w:cstheme="minorBidi"/>
          <w:sz w:val="24"/>
        </w:rPr>
      </w:r>
      <w:r w:rsidRPr="6A2E985D" w:rsidR="00656808">
        <w:rPr>
          <w:rFonts w:asciiTheme="minorBidi" w:hAnsiTheme="minorBidi" w:cstheme="minorBidi"/>
          <w:sz w:val="24"/>
        </w:rPr>
      </w:r>
      <w:r w:rsidRPr="6A2E985D">
        <w:rPr>
          <w:rFonts w:asciiTheme="minorBidi" w:hAnsiTheme="minorBidi" w:cstheme="minorBidi"/>
          <w:sz w:val="24"/>
        </w:rPr>
      </w:r>
      <w:r w:rsidRPr="6A2E985D">
        <w:rPr>
          <w:rFonts w:asciiTheme="minorBidi" w:hAnsiTheme="minorBidi" w:cstheme="minorBidi"/>
          <w:sz w:val="24"/>
        </w:rPr>
      </w:r>
    </w:p>
    <w:p w:rsidRPr="00201AB3" w:rsidR="00F3275B" w:rsidP="00584613" w:rsidRDefault="00F3275B" w14:paraId="7356338A" w14:textId="77777777">
      <w:pPr>
        <w:numPr>
          <w:ilvl w:val="2"/>
          <w:numId w:val="47"/>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 xml:space="preserve">The person responsible for handling the incident, or a person appointed by them, will document the entire course of incident handling through to the lessons learned stage, including details of the users, the handlers, the findings, the phenomena that occurred, and the handling methods. </w:t>
      </w:r>
    </w:p>
    <w:p w:rsidRPr="00201AB3" w:rsidR="00F3275B" w:rsidP="00584613" w:rsidRDefault="00F3275B" w14:paraId="4D0435DC" w14:textId="77777777">
      <w:pPr>
        <w:numPr>
          <w:ilvl w:val="2"/>
          <w:numId w:val="47"/>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Activation of the initial team and assignment of tasks.</w:t>
      </w:r>
    </w:p>
    <w:p w:rsidRPr="00201AB3" w:rsidR="00F15A3D" w:rsidP="00336449" w:rsidRDefault="00F15A3D" w14:paraId="5E926984" w14:textId="351BF9D7">
      <w:pPr>
        <w:spacing w:after="120" w:line="288" w:lineRule="auto"/>
        <w:jc w:val="center"/>
        <w:rPr>
          <w:rFonts w:asciiTheme="minorBidi" w:hAnsiTheme="minorBidi" w:cstheme="minorBidi"/>
          <w:sz w:val="28"/>
          <w:szCs w:val="28"/>
        </w:rPr>
      </w:pPr>
    </w:p>
    <w:p w:rsidRPr="00201AB3" w:rsidR="005D32F9" w:rsidP="00336449" w:rsidRDefault="005D32F9" w14:paraId="11C26216" w14:textId="77777777">
      <w:pPr>
        <w:spacing w:after="120" w:line="288" w:lineRule="auto"/>
        <w:jc w:val="center"/>
        <w:rPr>
          <w:rFonts w:asciiTheme="minorBidi" w:hAnsiTheme="minorBidi" w:cstheme="minorBidi"/>
          <w:sz w:val="28"/>
          <w:szCs w:val="28"/>
        </w:rPr>
      </w:pPr>
    </w:p>
    <w:p w:rsidRPr="00201AB3" w:rsidR="00F3275B" w:rsidP="00990DC2" w:rsidRDefault="00F3275B" w14:paraId="35931529" w14:textId="77777777">
      <w:pPr>
        <w:pStyle w:val="Heading2"/>
        <w:numPr>
          <w:ilvl w:val="1"/>
          <w:numId w:val="38"/>
        </w:numPr>
        <w:spacing w:after="120" w:line="288" w:lineRule="auto"/>
        <w:rPr>
          <w:rFonts w:asciiTheme="minorBidi" w:hAnsiTheme="minorBidi" w:cstheme="minorBidi"/>
        </w:rPr>
      </w:pPr>
      <w:bookmarkStart w:name="_Toc201528101" w:id="41"/>
      <w:r w:rsidRPr="00201AB3">
        <w:rPr>
          <w:rFonts w:asciiTheme="minorBidi" w:hAnsiTheme="minorBidi" w:cstheme="minorBidi"/>
        </w:rPr>
        <w:t xml:space="preserve">Stage B: Triage and Classification of the Incident </w:t>
      </w:r>
      <w:bookmarkEnd w:id="41"/>
      <w:r w:rsidRPr="00201AB3">
        <w:rPr>
          <w:rFonts w:asciiTheme="minorBidi" w:hAnsiTheme="minorBidi" w:cstheme="minorBidi"/>
        </w:rPr>
      </w:r>
    </w:p>
    <w:p w:rsidRPr="00201AB3" w:rsidR="00F3275B" w:rsidP="6A2E985D" w:rsidRDefault="00F3275B" w14:paraId="669F905F" w14:textId="5B99071E">
      <w:pPr>
        <w:numPr>
          <w:ilvl w:val="2"/>
          <w:numId w:val="48"/>
        </w:numPr>
        <w:spacing w:after="120" w:line="288" w:lineRule="auto"/>
        <w:ind w:left="1701" w:hanging="851"/>
        <w:jc w:val="both"/>
        <w:rPr>
          <w:rFonts w:asciiTheme="minorBidi" w:hAnsiTheme="minorBidi" w:cstheme="minorBidi"/>
          <w:sz w:val="24"/>
        </w:rPr>
      </w:pPr>
      <w:r w:rsidRPr="6A2E985D">
        <w:rPr>
          <w:rFonts w:asciiTheme="minorBidi" w:hAnsiTheme="minorBidi" w:cstheme="minorBidi"/>
          <w:sz w:val="24"/>
        </w:rPr>
        <w:t>The technical team, led by the CISO, will analyze the indicators and warning signs in order to classify the type and severity of the incident.</w:t>
      </w:r>
      <w:r w:rsidRPr="6A2E985D" w:rsidR="30FCF232">
        <w:rPr>
          <w:rFonts w:asciiTheme="minorBidi" w:hAnsiTheme="minorBidi" w:cstheme="minorBidi"/>
          <w:sz w:val="24"/>
        </w:rPr>
      </w:r>
      <w:r w:rsidRPr="6A2E985D">
        <w:rPr>
          <w:rFonts w:asciiTheme="minorBidi" w:hAnsiTheme="minorBidi" w:cstheme="minorBidi"/>
          <w:sz w:val="24"/>
        </w:rPr>
      </w:r>
      <w:r w:rsidRPr="6A2E985D">
        <w:rPr>
          <w:rFonts w:asciiTheme="minorBidi" w:hAnsiTheme="minorBidi" w:cstheme="minorBidi"/>
          <w:sz w:val="24"/>
        </w:rPr>
      </w:r>
    </w:p>
    <w:p w:rsidRPr="00201AB3" w:rsidR="00F3275B" w:rsidP="6A2E985D" w:rsidRDefault="00F3275B" w14:paraId="12727B7C" w14:textId="77777777">
      <w:pPr>
        <w:numPr>
          <w:ilvl w:val="2"/>
          <w:numId w:val="48"/>
        </w:numPr>
        <w:spacing w:after="120" w:line="288" w:lineRule="auto"/>
        <w:ind w:left="1701" w:hanging="851"/>
        <w:jc w:val="both"/>
        <w:rPr>
          <w:rFonts w:asciiTheme="minorBidi" w:hAnsiTheme="minorBidi" w:cstheme="minorBidi"/>
          <w:sz w:val="24"/>
        </w:rPr>
      </w:pPr>
      <w:r w:rsidRPr="6A2E985D">
        <w:rPr>
          <w:rFonts w:asciiTheme="minorBidi" w:hAnsiTheme="minorBidi" w:cstheme="minorBidi"/>
          <w:sz w:val="24"/>
        </w:rPr>
        <w:t>Possible incident types:</w:t>
      </w:r>
      <w:r w:rsidRPr="6A2E985D">
        <w:rPr>
          <w:rFonts w:asciiTheme="minorBidi" w:hAnsiTheme="minorBidi" w:cstheme="minorBidi"/>
          <w:sz w:val="24"/>
        </w:rPr>
      </w:r>
    </w:p>
    <w:p w:rsidRPr="00201AB3" w:rsidR="00F3275B" w:rsidP="6A2E985D" w:rsidRDefault="00F3275B" w14:paraId="5FEE00B4" w14:textId="411B3D0E">
      <w:pPr>
        <w:numPr>
          <w:ilvl w:val="3"/>
          <w:numId w:val="48"/>
        </w:numPr>
        <w:spacing w:after="120" w:line="288" w:lineRule="auto"/>
        <w:ind w:hanging="863"/>
        <w:jc w:val="both"/>
        <w:rPr>
          <w:rFonts w:asciiTheme="minorBidi" w:hAnsiTheme="minorBidi" w:cstheme="minorBidi"/>
          <w:sz w:val="24"/>
        </w:rPr>
      </w:pPr>
      <w:r w:rsidRPr="6A2E985D">
        <w:rPr>
          <w:rFonts w:asciiTheme="minorBidi" w:hAnsiTheme="minorBidi" w:cstheme="minorBidi"/>
          <w:sz w:val="24"/>
        </w:rPr>
        <w:t>Disruption of external supplies: cloud data center.</w:t>
      </w:r>
      <w:proofErr w:type="spellStart"/>
      <w:r w:rsidRPr="6A2E985D" w:rsidR="00AE4328">
        <w:rPr>
          <w:rFonts w:asciiTheme="minorBidi" w:hAnsiTheme="minorBidi" w:cstheme="minorBidi"/>
          <w:sz w:val="24"/>
        </w:rPr>
      </w:r>
      <w:proofErr w:type="spellEnd"/>
      <w:r w:rsidRPr="6A2E985D">
        <w:rPr>
          <w:rFonts w:asciiTheme="minorBidi" w:hAnsiTheme="minorBidi" w:cstheme="minorBidi"/>
          <w:sz w:val="24"/>
        </w:rPr>
      </w:r>
      <w:r w:rsidRPr="6A2E985D" w:rsidR="6BC8AC2A">
        <w:rPr>
          <w:rFonts w:asciiTheme="minorBidi" w:hAnsiTheme="minorBidi" w:cstheme="minorBidi"/>
          <w:sz w:val="24"/>
        </w:rPr>
      </w:r>
      <w:r w:rsidRPr="6A2E985D" w:rsidR="6BC8AC2A">
        <w:rPr>
          <w:rFonts w:asciiTheme="minorBidi" w:hAnsiTheme="minorBidi" w:cstheme="minorBidi"/>
          <w:sz w:val="24"/>
        </w:rPr>
      </w:r>
    </w:p>
    <w:p w:rsidRPr="00201AB3" w:rsidR="00F3275B" w:rsidP="00584613" w:rsidRDefault="00F3275B" w14:paraId="6C55523B"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Technical failure in critical computer hardware.</w:t>
      </w:r>
    </w:p>
    <w:p w:rsidRPr="00201AB3" w:rsidR="00F3275B" w:rsidP="00584613" w:rsidRDefault="00F3275B" w14:paraId="65C5D297"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Technical failure in critical security system hardware/software.</w:t>
      </w:r>
    </w:p>
    <w:p w:rsidRPr="00201AB3" w:rsidR="00F3275B" w:rsidP="00584613" w:rsidRDefault="00F3275B" w14:paraId="712CD51A"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Technical failure in a critical information system.</w:t>
      </w:r>
    </w:p>
    <w:p w:rsidRPr="00201AB3" w:rsidR="00F3275B" w:rsidP="00584613" w:rsidRDefault="00F3275B" w14:paraId="5FF83603"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Impairment of system availability or integrity as a result of a malicious external attack.</w:t>
      </w:r>
    </w:p>
    <w:p w:rsidRPr="00201AB3" w:rsidR="00F3275B" w:rsidP="00584613" w:rsidRDefault="00F3275B" w14:paraId="503CFCC3"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Theft of sensitive information by a malicious external party.</w:t>
      </w:r>
    </w:p>
    <w:p w:rsidRPr="00201AB3" w:rsidR="00F3275B" w:rsidP="00584613" w:rsidRDefault="00F3275B" w14:paraId="4EB99F5A"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Accidental leakage of sensitive information by an internal party.</w:t>
      </w:r>
    </w:p>
    <w:p w:rsidRPr="00201AB3" w:rsidR="00F3275B" w:rsidP="00584613" w:rsidRDefault="00F3275B" w14:paraId="422329B8"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Intentional leakage of sensitive information by an internal party.</w:t>
      </w:r>
    </w:p>
    <w:p w:rsidRPr="00201AB3" w:rsidR="00F3275B" w:rsidP="00584613" w:rsidRDefault="00F3275B" w14:paraId="5A045281"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Severity levels:</w:t>
      </w:r>
    </w:p>
    <w:p w:rsidRPr="00201AB3" w:rsidR="00F3275B" w:rsidP="00584613" w:rsidRDefault="00F3275B" w14:paraId="72DE16D2"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Partial impairment / outage of a critical process.</w:t>
      </w:r>
    </w:p>
    <w:p w:rsidRPr="00201AB3" w:rsidR="00F3275B" w:rsidP="00584613" w:rsidRDefault="00F3275B" w14:paraId="4D1E6F13"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Complete impairment / outage of a critical process.</w:t>
      </w:r>
    </w:p>
    <w:p w:rsidRPr="00201AB3" w:rsidR="00F3275B" w:rsidP="00584613" w:rsidRDefault="00F3275B" w14:paraId="2397FE40"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Complete impairment / outage of multiple critical processes.</w:t>
      </w:r>
    </w:p>
    <w:p w:rsidRPr="00201AB3" w:rsidR="00485860" w:rsidP="00584613" w:rsidRDefault="00485860" w14:paraId="4687405D" w14:textId="00C41805">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Complete impairment / outage of a customer-facing system</w:t>
      </w:r>
    </w:p>
    <w:p w:rsidRPr="00201AB3" w:rsidR="00F3275B" w:rsidP="00584613" w:rsidRDefault="00F3275B" w14:paraId="266C7409" w14:textId="77777777">
      <w:pPr>
        <w:numPr>
          <w:ilvl w:val="2"/>
          <w:numId w:val="48"/>
        </w:numPr>
        <w:spacing w:after="120" w:line="288" w:lineRule="auto"/>
        <w:ind w:left="1701" w:hanging="851"/>
        <w:jc w:val="both"/>
        <w:rPr>
          <w:rFonts w:asciiTheme="minorBidi" w:hAnsiTheme="minorBidi" w:cstheme="minorBidi"/>
          <w:sz w:val="24"/>
        </w:rPr>
      </w:pPr>
      <w:r w:rsidRPr="00201AB3">
        <w:rPr>
          <w:rFonts w:asciiTheme="minorBidi" w:hAnsiTheme="minorBidi" w:cstheme="minorBidi"/>
          <w:sz w:val="24"/>
        </w:rPr>
        <w:t>Situation assessment:</w:t>
      </w:r>
    </w:p>
    <w:p w:rsidRPr="00201AB3" w:rsidR="00F3275B" w:rsidP="00584613" w:rsidRDefault="00F3275B" w14:paraId="29AC4FEB" w14:textId="77777777">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technical team will present the facts known at this stage, their analysis, and the classification of the incident in terms of its type, scope, and severity.</w:t>
      </w:r>
    </w:p>
    <w:p w:rsidRPr="00201AB3" w:rsidR="00F3275B" w:rsidP="00584613" w:rsidRDefault="00485860" w14:paraId="5282AB42" w14:textId="04F590E9">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CTO, in consultation with the CISO, will perform an initial situation assessment of the possible business impacts of the incident and will recommend whether there is a need to declare a cyber incident and activate the response plan.</w:t>
      </w:r>
      <w:r w:rsidRPr="00201AB3" w:rsidR="00AE4328">
        <w:rPr>
          <w:rFonts w:asciiTheme="minorBidi" w:hAnsiTheme="minorBidi" w:cstheme="minorBidi"/>
          <w:sz w:val="24"/>
        </w:rPr>
      </w:r>
      <w:r w:rsidRPr="00201AB3">
        <w:rPr>
          <w:rFonts w:asciiTheme="minorBidi" w:hAnsiTheme="minorBidi" w:cstheme="minorBidi"/>
          <w:sz w:val="24"/>
        </w:rPr>
      </w:r>
      <w:r w:rsidRPr="00201AB3" w:rsidR="00AE4328">
        <w:rPr>
          <w:rFonts w:asciiTheme="minorBidi" w:hAnsiTheme="minorBidi" w:cstheme="minorBidi"/>
          <w:sz w:val="24"/>
        </w:rPr>
      </w:r>
      <w:r w:rsidRPr="00201AB3" w:rsidR="00545C2B">
        <w:rPr>
          <w:rFonts w:asciiTheme="minorBidi" w:hAnsiTheme="minorBidi" w:cstheme="minorBidi"/>
          <w:sz w:val="24"/>
        </w:rPr>
      </w:r>
      <w:r w:rsidRPr="00201AB3" w:rsidR="00F3275B">
        <w:rPr>
          <w:rFonts w:asciiTheme="minorBidi" w:hAnsiTheme="minorBidi" w:cstheme="minorBidi"/>
          <w:sz w:val="24"/>
        </w:rPr>
      </w:r>
      <w:r w:rsidRPr="00201AB3" w:rsidR="00545C2B">
        <w:rPr>
          <w:rFonts w:asciiTheme="minorBidi" w:hAnsiTheme="minorBidi" w:cstheme="minorBidi"/>
          <w:sz w:val="24"/>
        </w:rPr>
      </w:r>
      <w:r w:rsidRPr="00201AB3" w:rsidR="00F3275B">
        <w:rPr>
          <w:rFonts w:asciiTheme="minorBidi" w:hAnsiTheme="minorBidi" w:cstheme="minorBidi"/>
          <w:sz w:val="24"/>
        </w:rPr>
      </w:r>
      <w:r w:rsidRPr="00201AB3" w:rsidR="00545C2B">
        <w:rPr>
          <w:rFonts w:asciiTheme="minorBidi" w:hAnsiTheme="minorBidi" w:cstheme="minorBidi"/>
          <w:sz w:val="24"/>
        </w:rPr>
      </w:r>
      <w:r w:rsidRPr="00201AB3" w:rsidR="00F3275B">
        <w:rPr>
          <w:rFonts w:asciiTheme="minorBidi" w:hAnsiTheme="minorBidi" w:cstheme="minorBidi"/>
          <w:sz w:val="24"/>
        </w:rPr>
      </w:r>
    </w:p>
    <w:p w:rsidRPr="00201AB3" w:rsidR="00F3275B" w:rsidP="00584613" w:rsidRDefault="00F3275B" w14:paraId="79F0E85A" w14:textId="44A6C6E0">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CEO will decide whether to declare a disaster / crisis state and will approve the activation of the proposed response plan.</w:t>
      </w:r>
    </w:p>
    <w:p w:rsidRPr="00201AB3" w:rsidR="00F3275B" w:rsidP="00584613" w:rsidRDefault="00F3275B" w14:paraId="2A0EBBAF" w14:textId="77777777">
      <w:pPr>
        <w:numPr>
          <w:ilvl w:val="2"/>
          <w:numId w:val="48"/>
        </w:numPr>
        <w:spacing w:after="120" w:line="288" w:lineRule="auto"/>
        <w:ind w:left="1701" w:hanging="851"/>
        <w:jc w:val="both"/>
        <w:rPr>
          <w:rFonts w:asciiTheme="minorBidi" w:hAnsiTheme="minorBidi" w:cstheme="minorBidi"/>
          <w:sz w:val="24"/>
        </w:rPr>
      </w:pPr>
      <w:r w:rsidRPr="00201AB3">
        <w:rPr>
          <w:rFonts w:asciiTheme="minorBidi" w:hAnsiTheme="minorBidi" w:cstheme="minorBidi"/>
          <w:sz w:val="24"/>
        </w:rPr>
        <w:t>Reporting:</w:t>
      </w:r>
    </w:p>
    <w:p w:rsidRPr="00201AB3" w:rsidR="00F3275B" w:rsidP="00584613" w:rsidRDefault="00485860" w14:paraId="1242ED23" w14:textId="3B03ED05">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CTO will formulate a proposal for the scope and wording of reporting to internal parties within the organization, according to the type, scope, impact on users and employees in the organization, and severity of the incident.</w:t>
      </w:r>
      <w:r w:rsidRPr="00201AB3" w:rsidR="00AB7DCD">
        <w:rPr>
          <w:rFonts w:asciiTheme="minorBidi" w:hAnsiTheme="minorBidi" w:cstheme="minorBidi"/>
          <w:sz w:val="24"/>
        </w:rPr>
      </w:r>
      <w:r w:rsidRPr="00201AB3" w:rsidR="00545C2B">
        <w:rPr>
          <w:rFonts w:asciiTheme="minorBidi" w:hAnsiTheme="minorBidi" w:cstheme="minorBidi"/>
          <w:sz w:val="24"/>
        </w:rPr>
      </w:r>
      <w:r w:rsidRPr="00201AB3" w:rsidR="00F3275B">
        <w:rPr>
          <w:rFonts w:asciiTheme="minorBidi" w:hAnsiTheme="minorBidi" w:cstheme="minorBidi"/>
          <w:sz w:val="24"/>
        </w:rPr>
      </w:r>
    </w:p>
    <w:p w:rsidRPr="00201AB3" w:rsidR="00F3275B" w:rsidP="00584613" w:rsidRDefault="00485860" w14:paraId="2C9012E9" w14:textId="42C26F4D">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CTO will formulate a proposal for the scope and wording of reporting to external parties (if at all at this stage), according to the type, the scope of impact on external parties, the possibility of uncontrolled publication, regulatory obligations, and the severity of the incident.</w:t>
      </w:r>
      <w:r w:rsidRPr="00201AB3" w:rsidR="00AB7DCD">
        <w:rPr>
          <w:rFonts w:asciiTheme="minorBidi" w:hAnsiTheme="minorBidi" w:cstheme="minorBidi"/>
          <w:sz w:val="24"/>
        </w:rPr>
      </w:r>
      <w:r w:rsidRPr="00201AB3" w:rsidR="00F3275B">
        <w:rPr>
          <w:rFonts w:asciiTheme="minorBidi" w:hAnsiTheme="minorBidi" w:cstheme="minorBidi"/>
          <w:sz w:val="24"/>
        </w:rPr>
      </w:r>
    </w:p>
    <w:p w:rsidRPr="00201AB3" w:rsidR="00F3275B" w:rsidP="00584613" w:rsidRDefault="00F3275B" w14:paraId="2E323B27" w14:textId="57F694AA">
      <w:pPr>
        <w:numPr>
          <w:ilvl w:val="3"/>
          <w:numId w:val="48"/>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CEO will decide on the scope of reporting and will approve the proposed wording for the various stakeholders.</w:t>
      </w:r>
    </w:p>
    <w:p w:rsidRPr="00201AB3" w:rsidR="00F3275B" w:rsidP="00990DC2" w:rsidRDefault="00F3275B" w14:paraId="58141E15" w14:textId="77777777">
      <w:pPr>
        <w:pStyle w:val="Heading2"/>
        <w:numPr>
          <w:ilvl w:val="1"/>
          <w:numId w:val="38"/>
        </w:numPr>
        <w:spacing w:after="120" w:line="288" w:lineRule="auto"/>
        <w:rPr>
          <w:rFonts w:asciiTheme="minorBidi" w:hAnsiTheme="minorBidi" w:cstheme="minorBidi"/>
        </w:rPr>
      </w:pPr>
      <w:bookmarkStart w:name="_Toc201528102" w:id="42"/>
      <w:r w:rsidRPr="00201AB3">
        <w:rPr>
          <w:rFonts w:asciiTheme="minorBidi" w:hAnsiTheme="minorBidi" w:cstheme="minorBidi"/>
        </w:rPr>
        <w:t xml:space="preserve">Stage C: Analysis and Assessment </w:t>
      </w:r>
      <w:bookmarkEnd w:id="42"/>
      <w:r w:rsidRPr="00201AB3">
        <w:rPr>
          <w:rFonts w:asciiTheme="minorBidi" w:hAnsiTheme="minorBidi" w:cstheme="minorBidi"/>
        </w:rPr>
      </w:r>
    </w:p>
    <w:p w:rsidRPr="00201AB3" w:rsidR="00F3275B" w:rsidP="00584613" w:rsidRDefault="00F3275B" w14:paraId="16D30072" w14:textId="5BC4F9CF">
      <w:pPr>
        <w:numPr>
          <w:ilvl w:val="2"/>
          <w:numId w:val="49"/>
        </w:numPr>
        <w:spacing w:after="120" w:line="288" w:lineRule="auto"/>
        <w:ind w:left="1701" w:hanging="851"/>
        <w:jc w:val="both"/>
        <w:rPr>
          <w:rFonts w:asciiTheme="minorBidi" w:hAnsiTheme="minorBidi" w:cstheme="minorBidi"/>
          <w:sz w:val="24"/>
        </w:rPr>
      </w:pPr>
      <w:r w:rsidRPr="00201AB3">
        <w:rPr>
          <w:rFonts w:asciiTheme="minorBidi" w:hAnsiTheme="minorBidi" w:cstheme="minorBidi"/>
          <w:sz w:val="24"/>
        </w:rPr>
        <w:t>The technical team, led by the CISO and assisted by a specialized response and forensics team, will analyze the data and records (logs) from the organization's protection and management systems in order to identify the root cause of the incident and map the scope of its impact, including:</w:t>
      </w:r>
      <w:r w:rsidRPr="00201AB3" w:rsidR="000E7017">
        <w:rPr>
          <w:rFonts w:asciiTheme="minorBidi" w:hAnsiTheme="minorBidi" w:cstheme="minorBidi"/>
          <w:sz w:val="24"/>
        </w:rPr>
      </w:r>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584613" w:rsidRDefault="00F3275B" w14:paraId="37C4CFB6"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 xml:space="preserve">Conducting an investigation to identify the intrusion path </w:t>
      </w:r>
    </w:p>
    <w:p w:rsidRPr="00201AB3" w:rsidR="00F3275B" w:rsidP="00584613" w:rsidRDefault="00F3275B" w14:paraId="146138BC"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Identifying the exploited vulnerabilities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584613" w:rsidRDefault="00F3275B" w14:paraId="70CA3FF0"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Identifying the signatures of the malicious code / malware used</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584613" w:rsidRDefault="00F3275B" w14:paraId="1A03CA82"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Identifying and analyzing traffic that may indicate data leakage</w:t>
      </w:r>
    </w:p>
    <w:p w:rsidRPr="00201AB3" w:rsidR="00F3275B" w:rsidP="00584613" w:rsidRDefault="00F3275B" w14:paraId="1E7C9B7F"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Identifying addresses and information assets exposed to the incident</w:t>
      </w:r>
    </w:p>
    <w:p w:rsidRPr="00201AB3" w:rsidR="00F3275B" w:rsidP="00584613" w:rsidRDefault="00F3275B" w14:paraId="2D660871"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Identifying the time of intrusion and the existence of a valid backup version predating that time</w:t>
      </w:r>
    </w:p>
    <w:p w:rsidRPr="00201AB3" w:rsidR="00F3275B" w:rsidP="00584613" w:rsidRDefault="00F3275B" w14:paraId="3E5E9E75"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Mapping the affected systems</w:t>
      </w:r>
    </w:p>
    <w:p w:rsidRPr="00201AB3" w:rsidR="00F3275B" w:rsidP="00584613" w:rsidRDefault="00F3275B" w14:paraId="4EF1CC50"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Mapping the affected information in terms of its sensitivity and/or criticality.</w:t>
      </w:r>
    </w:p>
    <w:p w:rsidRPr="00201AB3" w:rsidR="00F3275B" w:rsidP="00584613" w:rsidRDefault="00F3275B" w14:paraId="2D3802CA" w14:textId="77777777">
      <w:pPr>
        <w:numPr>
          <w:ilvl w:val="2"/>
          <w:numId w:val="49"/>
        </w:numPr>
        <w:spacing w:after="120" w:line="288" w:lineRule="auto"/>
        <w:ind w:left="1701" w:hanging="851"/>
        <w:jc w:val="both"/>
        <w:rPr>
          <w:rFonts w:asciiTheme="minorBidi" w:hAnsiTheme="minorBidi" w:cstheme="minorBidi"/>
          <w:sz w:val="24"/>
        </w:rPr>
      </w:pPr>
      <w:r w:rsidRPr="00201AB3">
        <w:rPr>
          <w:rFonts w:asciiTheme="minorBidi" w:hAnsiTheme="minorBidi" w:cstheme="minorBidi"/>
          <w:sz w:val="24"/>
        </w:rPr>
        <w:t>Formulating a proposed Containment strategy, including:</w:t>
      </w:r>
    </w:p>
    <w:p w:rsidRPr="00201AB3" w:rsidR="00F3275B" w:rsidP="00584613" w:rsidRDefault="00F3275B" w14:paraId="58CFBE2C"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Blocking suspicious traffic</w:t>
      </w:r>
    </w:p>
    <w:p w:rsidRPr="00201AB3" w:rsidR="00F3275B" w:rsidP="00584613" w:rsidRDefault="00F3275B" w14:paraId="34BF8011"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Disconnecting systems and information assets from the network</w:t>
      </w:r>
    </w:p>
    <w:p w:rsidRPr="00201AB3" w:rsidR="00F3275B" w:rsidP="00584613" w:rsidRDefault="00F3275B" w14:paraId="31A0DD19"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Isolating network segments</w:t>
      </w:r>
    </w:p>
    <w:p w:rsidRPr="00201AB3" w:rsidR="00F3275B" w:rsidP="00584613" w:rsidRDefault="00F3275B" w14:paraId="034EE885"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Disconnecting systems from the internet</w:t>
      </w:r>
    </w:p>
    <w:p w:rsidRPr="00201AB3" w:rsidR="00F3275B" w:rsidP="00584613" w:rsidRDefault="00F3275B" w14:paraId="053AE108"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Changing passwords and blocking accounts</w:t>
      </w:r>
    </w:p>
    <w:p w:rsidRPr="00201AB3" w:rsidR="00F3275B" w:rsidP="00584613" w:rsidRDefault="00F3275B" w14:paraId="3ED7918D"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 xml:space="preserve">Shutting down systems and services </w:t>
      </w:r>
    </w:p>
    <w:p w:rsidRPr="00201AB3" w:rsidR="00F3275B" w:rsidP="00584613" w:rsidRDefault="00F3275B" w14:paraId="6EF7AE0B" w14:textId="77777777">
      <w:pPr>
        <w:numPr>
          <w:ilvl w:val="2"/>
          <w:numId w:val="49"/>
        </w:numPr>
        <w:spacing w:after="120" w:line="288" w:lineRule="auto"/>
        <w:ind w:left="1701" w:hanging="851"/>
        <w:jc w:val="both"/>
        <w:rPr>
          <w:rFonts w:asciiTheme="minorBidi" w:hAnsiTheme="minorBidi" w:cstheme="minorBidi"/>
          <w:sz w:val="24"/>
        </w:rPr>
      </w:pPr>
      <w:r w:rsidRPr="00201AB3">
        <w:rPr>
          <w:rFonts w:asciiTheme="minorBidi" w:hAnsiTheme="minorBidi" w:cstheme="minorBidi"/>
          <w:sz w:val="24"/>
        </w:rPr>
        <w:t>Situation assessment and approval of the Containment plan:</w:t>
      </w:r>
    </w:p>
    <w:p w:rsidRPr="00201AB3" w:rsidR="00F3275B" w:rsidP="00584613" w:rsidRDefault="00F3275B" w14:paraId="2EDCD921"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technical team will propose the Containment plan, including the operational impacts on the level of functionality and availability of the critical business processes.</w:t>
      </w:r>
    </w:p>
    <w:p w:rsidRPr="00201AB3" w:rsidR="00F3275B" w:rsidP="00584613" w:rsidRDefault="00485860" w14:paraId="698287A6" w14:textId="737D35A5">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CTO and the Business Unit Managers will present the expected business impacts.</w:t>
      </w:r>
      <w:r w:rsidRPr="00201AB3" w:rsidR="009E5641">
        <w:rPr>
          <w:rFonts w:asciiTheme="minorBidi" w:hAnsiTheme="minorBidi" w:cstheme="minorBidi"/>
          <w:sz w:val="24"/>
        </w:rPr>
      </w:r>
      <w:r w:rsidRPr="00201AB3" w:rsidR="00F3275B">
        <w:rPr>
          <w:rFonts w:asciiTheme="minorBidi" w:hAnsiTheme="minorBidi" w:cstheme="minorBidi"/>
          <w:sz w:val="24"/>
        </w:rPr>
      </w:r>
    </w:p>
    <w:p w:rsidRPr="00201AB3" w:rsidR="00F3275B" w:rsidP="00584613" w:rsidRDefault="00F3275B" w14:paraId="4F9AE224" w14:textId="46C83975">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CEO will decide on the approval of the Containment plan and measures.</w:t>
      </w:r>
    </w:p>
    <w:p w:rsidRPr="00201AB3" w:rsidR="00F3275B" w:rsidP="00584613" w:rsidRDefault="00F3275B" w14:paraId="03E25C11" w14:textId="77777777">
      <w:pPr>
        <w:numPr>
          <w:ilvl w:val="2"/>
          <w:numId w:val="49"/>
        </w:numPr>
        <w:spacing w:after="120" w:line="288" w:lineRule="auto"/>
        <w:ind w:left="1701" w:hanging="851"/>
        <w:jc w:val="both"/>
        <w:rPr>
          <w:rFonts w:asciiTheme="minorBidi" w:hAnsiTheme="minorBidi" w:cstheme="minorBidi"/>
          <w:sz w:val="24"/>
        </w:rPr>
      </w:pPr>
      <w:r w:rsidRPr="00201AB3">
        <w:rPr>
          <w:rFonts w:asciiTheme="minorBidi" w:hAnsiTheme="minorBidi" w:cstheme="minorBidi"/>
          <w:sz w:val="24"/>
        </w:rPr>
        <w:t>Reporting:</w:t>
      </w:r>
    </w:p>
    <w:p w:rsidRPr="00201AB3" w:rsidR="00F3275B" w:rsidP="00584613" w:rsidRDefault="00F3275B" w14:paraId="1DF2BB9D" w14:textId="77EAC620">
      <w:pPr>
        <w:numPr>
          <w:ilvl w:val="3"/>
          <w:numId w:val="49"/>
        </w:numPr>
        <w:spacing w:after="120" w:line="288" w:lineRule="auto"/>
        <w:ind w:hanging="863"/>
        <w:jc w:val="both"/>
        <w:rPr>
          <w:rFonts w:asciiTheme="minorBidi" w:hAnsiTheme="minorBidi" w:cstheme="minorBidi"/>
          <w:sz w:val="24"/>
        </w:rPr>
      </w:pPr>
      <w:bookmarkStart w:name="_Hlk133824073" w:id="43"/>
      <w:r w:rsidRPr="00201AB3">
        <w:rPr>
          <w:rFonts w:asciiTheme="minorBidi" w:hAnsiTheme="minorBidi" w:cstheme="minorBidi"/>
          <w:sz w:val="24"/>
        </w:rPr>
        <w:t>Company management will formulate a proposal for the scope and wording of reporting to internal parties within the organization, according to the type, scope, and impact of the Containment measures on users and employees in the organization.</w:t>
      </w:r>
      <w:r w:rsidRPr="00201AB3" w:rsidR="009E5641">
        <w:rPr>
          <w:rFonts w:asciiTheme="minorBidi" w:hAnsiTheme="minorBidi" w:cstheme="minorBidi"/>
          <w:sz w:val="24"/>
        </w:rPr>
      </w:r>
      <w:bookmarkEnd w:id="43"/>
      <w:r w:rsidRPr="00201AB3">
        <w:rPr>
          <w:rFonts w:asciiTheme="minorBidi" w:hAnsiTheme="minorBidi" w:cstheme="minorBidi"/>
          <w:sz w:val="24"/>
        </w:rPr>
      </w:r>
    </w:p>
    <w:p w:rsidRPr="00201AB3" w:rsidR="00F3275B" w:rsidP="00584613" w:rsidRDefault="00F3275B" w14:paraId="04143BCC" w14:textId="77777777">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 xml:space="preserve">Business Unit Managers will instruct and brief their employees on how to operate business and functional processes during the isolation and Containment state. </w:t>
      </w:r>
    </w:p>
    <w:p w:rsidRPr="00201AB3" w:rsidR="00F3275B" w:rsidP="00584613" w:rsidRDefault="009E5641" w14:paraId="1746B8B5" w14:textId="60A9F0BA">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Company management will formulate a proposal for the scope and wording of reporting to external parties who will be affected by the Containment measures, such as sales personnel, customers, etc., according to the type and scope of the impact.</w:t>
      </w:r>
      <w:r w:rsidRPr="00201AB3" w:rsidR="00F3275B">
        <w:rPr>
          <w:rFonts w:asciiTheme="minorBidi" w:hAnsiTheme="minorBidi" w:cstheme="minorBidi"/>
          <w:sz w:val="24"/>
        </w:rPr>
      </w:r>
      <w:proofErr w:type="spellStart"/>
      <w:r w:rsidRPr="00201AB3" w:rsidR="00F3275B">
        <w:rPr>
          <w:rFonts w:asciiTheme="minorBidi" w:hAnsiTheme="minorBidi" w:cstheme="minorBidi"/>
          <w:sz w:val="24"/>
        </w:rPr>
      </w:r>
      <w:proofErr w:type="spellEnd"/>
      <w:r w:rsidRPr="00201AB3" w:rsidR="00F3275B">
        <w:rPr>
          <w:rFonts w:asciiTheme="minorBidi" w:hAnsiTheme="minorBidi" w:cstheme="minorBidi"/>
          <w:sz w:val="24"/>
        </w:rPr>
      </w:r>
    </w:p>
    <w:p w:rsidRPr="00201AB3" w:rsidR="00F3275B" w:rsidP="00584613" w:rsidRDefault="00F3275B" w14:paraId="2AB5D4A3" w14:textId="2EB058C3">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In an incident that may have an impact on a significant number of external parties, such as customers, consideration should be given to engaging public relations consultants regarding the need for and wording of the report.</w:t>
      </w:r>
    </w:p>
    <w:p w:rsidRPr="00201AB3" w:rsidR="00F3275B" w:rsidP="00584613" w:rsidRDefault="00F3275B" w14:paraId="1CAB2DAF" w14:textId="33A4960C">
      <w:pPr>
        <w:numPr>
          <w:ilvl w:val="3"/>
          <w:numId w:val="49"/>
        </w:numPr>
        <w:spacing w:after="120" w:line="288" w:lineRule="auto"/>
        <w:ind w:hanging="863"/>
        <w:jc w:val="both"/>
        <w:rPr>
          <w:rFonts w:asciiTheme="minorBidi" w:hAnsiTheme="minorBidi" w:cstheme="minorBidi"/>
          <w:sz w:val="24"/>
        </w:rPr>
      </w:pPr>
      <w:r w:rsidRPr="00201AB3">
        <w:rPr>
          <w:rFonts w:asciiTheme="minorBidi" w:hAnsiTheme="minorBidi" w:cstheme="minorBidi"/>
          <w:sz w:val="24"/>
        </w:rPr>
        <w:t>The CEO will decide on the scope of reporting and will approve the proposed wording for the various stakeholders.</w:t>
      </w:r>
    </w:p>
    <w:p w:rsidRPr="00201AB3" w:rsidR="00A91EA3" w:rsidP="003C7072" w:rsidRDefault="00A91EA3" w14:paraId="67B10C75" w14:textId="3E49ED28">
      <w:pPr>
        <w:spacing w:after="120" w:line="288" w:lineRule="auto"/>
        <w:jc w:val="center"/>
        <w:rPr>
          <w:rFonts w:asciiTheme="minorBidi" w:hAnsiTheme="minorBidi" w:cstheme="minorBidi"/>
          <w:sz w:val="28"/>
          <w:szCs w:val="28"/>
        </w:rPr>
      </w:pPr>
    </w:p>
    <w:p w:rsidRPr="00201AB3" w:rsidR="00F3275B" w:rsidP="00990DC2" w:rsidRDefault="00F3275B" w14:paraId="6E045C73" w14:textId="77777777">
      <w:pPr>
        <w:pStyle w:val="Heading2"/>
        <w:numPr>
          <w:ilvl w:val="1"/>
          <w:numId w:val="38"/>
        </w:numPr>
        <w:spacing w:after="120" w:line="288" w:lineRule="auto"/>
        <w:rPr>
          <w:rFonts w:asciiTheme="minorBidi" w:hAnsiTheme="minorBidi" w:cstheme="minorBidi"/>
        </w:rPr>
      </w:pPr>
      <w:bookmarkStart w:name="_Toc201528103" w:id="44"/>
      <w:r w:rsidRPr="00201AB3">
        <w:rPr>
          <w:rFonts w:asciiTheme="minorBidi" w:hAnsiTheme="minorBidi" w:cstheme="minorBidi"/>
        </w:rPr>
        <w:t xml:space="preserve">Stage D: Containment </w:t>
      </w:r>
      <w:bookmarkEnd w:id="44"/>
      <w:r w:rsidRPr="00201AB3">
        <w:rPr>
          <w:rFonts w:asciiTheme="minorBidi" w:hAnsiTheme="minorBidi" w:cstheme="minorBidi"/>
        </w:rPr>
      </w:r>
    </w:p>
    <w:p w:rsidRPr="00201AB3" w:rsidR="00F3275B" w:rsidP="6A2E985D" w:rsidRDefault="00F3275B" w14:paraId="385BABBA" w14:textId="05246242">
      <w:pPr>
        <w:numPr>
          <w:ilvl w:val="2"/>
          <w:numId w:val="50"/>
        </w:numPr>
        <w:spacing w:after="120" w:line="288" w:lineRule="auto"/>
        <w:ind w:left="1559" w:hanging="709"/>
        <w:jc w:val="both"/>
        <w:rPr>
          <w:rFonts w:asciiTheme="minorBidi" w:hAnsiTheme="minorBidi" w:cstheme="minorBidi"/>
          <w:sz w:val="24"/>
        </w:rPr>
      </w:pPr>
      <w:r w:rsidRPr="6A2E985D">
        <w:rPr>
          <w:rFonts w:asciiTheme="minorBidi" w:hAnsiTheme="minorBidi" w:cstheme="minorBidi"/>
          <w:sz w:val="24"/>
        </w:rPr>
        <w:t>The response team will implement the approved Containment plan.</w:t>
      </w:r>
      <w:r w:rsidRPr="6A2E985D" w:rsidR="063C2B53">
        <w:rPr>
          <w:rFonts w:asciiTheme="minorBidi" w:hAnsiTheme="minorBidi" w:cstheme="minorBidi"/>
          <w:sz w:val="24"/>
        </w:rPr>
      </w:r>
      <w:r w:rsidRPr="6A2E985D">
        <w:rPr>
          <w:rFonts w:asciiTheme="minorBidi" w:hAnsiTheme="minorBidi" w:cstheme="minorBidi"/>
          <w:sz w:val="24"/>
        </w:rPr>
      </w:r>
      <w:r w:rsidRPr="6A2E985D">
        <w:rPr>
          <w:rFonts w:asciiTheme="minorBidi" w:hAnsiTheme="minorBidi" w:cstheme="minorBidi"/>
          <w:sz w:val="24"/>
        </w:rPr>
      </w:r>
    </w:p>
    <w:p w:rsidRPr="00201AB3" w:rsidR="00F3275B" w:rsidP="00584613" w:rsidRDefault="00F3275B" w14:paraId="2FD7D377" w14:textId="77777777">
      <w:pPr>
        <w:numPr>
          <w:ilvl w:val="2"/>
          <w:numId w:val="5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 xml:space="preserve">The objective of this stage is to gain control over the incident in order to contain it, stop its escalation/spread, and prevent it from continuing to achieve its objectives. </w:t>
      </w:r>
    </w:p>
    <w:p w:rsidRPr="00201AB3" w:rsidR="00F3275B" w:rsidP="00584613" w:rsidRDefault="00F3275B" w14:paraId="05D84E5B" w14:textId="77777777">
      <w:pPr>
        <w:numPr>
          <w:ilvl w:val="2"/>
          <w:numId w:val="5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 xml:space="preserve">The containment measures are required to take control of the attack infrastructure within the Company, in order to completely stop the attack vector. In addition, containment of the damage-causing processes occurring in a cyber incident yields one or more of the following outcomes: 1) delimiting the scope of the damage-causing process in terms of space or physical means; 2) limiting the severity of the damage caused to below a certain threshold. </w:t>
      </w:r>
    </w:p>
    <w:p w:rsidRPr="00201AB3" w:rsidR="00F3275B" w:rsidP="00584613" w:rsidRDefault="00F3275B" w14:paraId="5642AF88" w14:textId="77777777">
      <w:pPr>
        <w:numPr>
          <w:ilvl w:val="2"/>
          <w:numId w:val="5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Containment stage must be accompanied by continued monitoring of the organization's protection, communication, and management systems in order to verify that there are no additional intrusion paths, other / additional malicious code not yet discovered, or other compromised information assets.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584613" w:rsidRDefault="00F3275B" w14:paraId="5754D044" w14:textId="77777777">
      <w:pPr>
        <w:numPr>
          <w:ilvl w:val="2"/>
          <w:numId w:val="5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Situation assessment:</w:t>
      </w:r>
    </w:p>
    <w:p w:rsidRPr="00201AB3" w:rsidR="00F3275B" w:rsidP="00584613" w:rsidRDefault="00F3275B" w14:paraId="6BC6B510"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The technical team will report on the degree of success of the Containment measures, the degree of control over the attack paths, and the containment of further spread of the damage.</w:t>
      </w:r>
    </w:p>
    <w:p w:rsidRPr="00201AB3" w:rsidR="00F3275B" w:rsidP="00584613" w:rsidRDefault="00F3275B" w14:paraId="411D2A63"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The forensic investigation team will provide updates on findings regarding data leakage, its scope and type, identification of the attack tools, and an assessment identifying the type of attacker and the objectives / motives of the attack.</w:t>
      </w:r>
    </w:p>
    <w:p w:rsidRPr="00201AB3" w:rsidR="00F3275B" w:rsidP="00584613" w:rsidRDefault="00F3275B" w14:paraId="16EFF04F" w14:textId="60002405">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Business Unit Managers will provide updates on the impact of the incident on business processes, customer and supplier relationships, etc.</w:t>
      </w:r>
      <w:proofErr w:type="spellStart"/>
      <w:r w:rsidRPr="00201AB3" w:rsidR="00E33FA6">
        <w:rPr>
          <w:rFonts w:asciiTheme="minorBidi" w:hAnsiTheme="minorBidi" w:cstheme="minorBidi"/>
          <w:sz w:val="24"/>
        </w:rPr>
      </w:r>
      <w:proofErr w:type="spellEnd"/>
      <w:r w:rsidRPr="00201AB3" w:rsidR="00E33FA6">
        <w:rPr>
          <w:rFonts w:asciiTheme="minorBidi" w:hAnsiTheme="minorBidi" w:cstheme="minorBidi"/>
          <w:sz w:val="24"/>
        </w:rPr>
      </w:r>
      <w:r w:rsidRPr="00201AB3">
        <w:rPr>
          <w:rFonts w:asciiTheme="minorBidi" w:hAnsiTheme="minorBidi" w:cstheme="minorBidi"/>
          <w:sz w:val="24"/>
        </w:rPr>
      </w:r>
    </w:p>
    <w:p w:rsidRPr="00201AB3" w:rsidR="00F3275B" w:rsidP="00584613" w:rsidRDefault="00F3275B" w14:paraId="0DE2C019"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The technical team will present the practical implications of choosing the "Eradication" alternative, namely the removal of malware and attack tools, as opposed to an immediate transition to Recovery by restoring information from reliable backups to a new environment to be established at the primary or alternate hosting site.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584613" w:rsidRDefault="00F3275B" w14:paraId="4EF037CD"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The main guiding considerations will be:</w:t>
      </w:r>
    </w:p>
    <w:p w:rsidRPr="00201AB3" w:rsidR="00F3275B" w:rsidP="00E33FA6" w:rsidRDefault="00F3275B" w14:paraId="7099A091" w14:textId="77777777">
      <w:pPr>
        <w:numPr>
          <w:ilvl w:val="4"/>
          <w:numId w:val="4"/>
        </w:numPr>
        <w:spacing w:after="120" w:line="288" w:lineRule="auto"/>
        <w:ind w:hanging="516"/>
        <w:jc w:val="both"/>
        <w:rPr>
          <w:rFonts w:asciiTheme="minorBidi" w:hAnsiTheme="minorBidi" w:cstheme="minorBidi"/>
          <w:sz w:val="24"/>
        </w:rPr>
      </w:pPr>
      <w:r w:rsidRPr="00201AB3">
        <w:rPr>
          <w:rFonts w:asciiTheme="minorBidi" w:hAnsiTheme="minorBidi" w:cstheme="minorBidi"/>
          <w:sz w:val="24"/>
        </w:rPr>
        <w:t>The existence of reliable evidence regarding the time of the initial intrusion of the malware.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00E33FA6" w:rsidRDefault="00F3275B" w14:paraId="50B1C67F" w14:textId="77777777">
      <w:pPr>
        <w:numPr>
          <w:ilvl w:val="4"/>
          <w:numId w:val="4"/>
        </w:numPr>
        <w:spacing w:after="120" w:line="288" w:lineRule="auto"/>
        <w:ind w:hanging="516"/>
        <w:jc w:val="both"/>
        <w:rPr>
          <w:rFonts w:asciiTheme="minorBidi" w:hAnsiTheme="minorBidi" w:cstheme="minorBidi"/>
          <w:sz w:val="24"/>
        </w:rPr>
      </w:pPr>
      <w:r w:rsidRPr="00201AB3">
        <w:rPr>
          <w:rFonts w:asciiTheme="minorBidi" w:hAnsiTheme="minorBidi" w:cstheme="minorBidi"/>
          <w:sz w:val="24"/>
        </w:rPr>
        <w:t>The existence of reliable and valid backups from before the verified time of intrusion.</w:t>
      </w:r>
    </w:p>
    <w:p w:rsidRPr="00201AB3" w:rsidR="00F3275B" w:rsidP="00E33FA6" w:rsidRDefault="00F3275B" w14:paraId="4F18DEA9" w14:textId="77777777">
      <w:pPr>
        <w:numPr>
          <w:ilvl w:val="4"/>
          <w:numId w:val="4"/>
        </w:numPr>
        <w:spacing w:after="120" w:line="288" w:lineRule="auto"/>
        <w:ind w:hanging="516"/>
        <w:jc w:val="both"/>
        <w:rPr>
          <w:rFonts w:asciiTheme="minorBidi" w:hAnsiTheme="minorBidi" w:cstheme="minorBidi"/>
          <w:sz w:val="24"/>
        </w:rPr>
      </w:pPr>
      <w:r w:rsidRPr="00201AB3">
        <w:rPr>
          <w:rFonts w:asciiTheme="minorBidi" w:hAnsiTheme="minorBidi" w:cstheme="minorBidi"/>
          <w:sz w:val="24"/>
        </w:rPr>
        <w:t>The time gap, the amount of information that will be missing, and its criticality to the business process.</w:t>
      </w:r>
    </w:p>
    <w:p w:rsidRPr="00201AB3" w:rsidR="00F3275B" w:rsidP="00E33FA6" w:rsidRDefault="00F3275B" w14:paraId="0822E226" w14:textId="77777777">
      <w:pPr>
        <w:numPr>
          <w:ilvl w:val="4"/>
          <w:numId w:val="4"/>
        </w:numPr>
        <w:spacing w:after="120" w:line="288" w:lineRule="auto"/>
        <w:ind w:hanging="516"/>
        <w:jc w:val="both"/>
        <w:rPr>
          <w:rFonts w:asciiTheme="minorBidi" w:hAnsiTheme="minorBidi" w:cstheme="minorBidi"/>
          <w:sz w:val="24"/>
        </w:rPr>
      </w:pPr>
      <w:r w:rsidRPr="00201AB3">
        <w:rPr>
          <w:rFonts w:asciiTheme="minorBidi" w:hAnsiTheme="minorBidi" w:cstheme="minorBidi"/>
          <w:sz w:val="24"/>
        </w:rPr>
        <w:t>Backup restoration time versus cleanup time.</w:t>
      </w:r>
    </w:p>
    <w:p w:rsidRPr="00201AB3" w:rsidR="00DA0389" w:rsidP="00584613" w:rsidRDefault="00DA0389" w14:paraId="38D0BD0F" w14:textId="77777777">
      <w:pPr>
        <w:numPr>
          <w:ilvl w:val="2"/>
          <w:numId w:val="5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Reporting:</w:t>
      </w:r>
    </w:p>
    <w:p w:rsidRPr="00201AB3" w:rsidR="007057A5" w:rsidP="00584613" w:rsidRDefault="00A82728" w14:paraId="0FBDF6ED" w14:textId="326E4D5F">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Update on the incident type (data leakage, data encryption, outage, etc.).</w:t>
      </w:r>
      <w:r w:rsidRPr="00201AB3" w:rsidR="007057A5">
        <w:rPr>
          <w:rFonts w:asciiTheme="minorBidi" w:hAnsiTheme="minorBidi" w:cstheme="minorBidi"/>
          <w:sz w:val="24"/>
        </w:rPr>
      </w:r>
      <w:r w:rsidRPr="00201AB3" w:rsidR="008E26AF">
        <w:rPr>
          <w:rFonts w:asciiTheme="minorBidi" w:hAnsiTheme="minorBidi" w:cstheme="minorBidi"/>
          <w:sz w:val="24"/>
        </w:rPr>
      </w:r>
      <w:r w:rsidRPr="00201AB3" w:rsidR="007057A5">
        <w:rPr>
          <w:rFonts w:asciiTheme="minorBidi" w:hAnsiTheme="minorBidi" w:cstheme="minorBidi"/>
          <w:sz w:val="24"/>
        </w:rPr>
      </w:r>
      <w:proofErr w:type="spellStart"/>
      <w:r w:rsidRPr="00201AB3" w:rsidR="007057A5">
        <w:rPr>
          <w:rFonts w:asciiTheme="minorBidi" w:hAnsiTheme="minorBidi" w:cstheme="minorBidi"/>
          <w:sz w:val="24"/>
        </w:rPr>
      </w:r>
      <w:proofErr w:type="spellEnd"/>
      <w:r w:rsidRPr="00201AB3" w:rsidR="007057A5">
        <w:rPr>
          <w:rFonts w:asciiTheme="minorBidi" w:hAnsiTheme="minorBidi" w:cstheme="minorBidi"/>
          <w:sz w:val="24"/>
        </w:rPr>
      </w:r>
      <w:r w:rsidRPr="00201AB3" w:rsidR="001671C6">
        <w:rPr>
          <w:rFonts w:asciiTheme="minorBidi" w:hAnsiTheme="minorBidi" w:cstheme="minorBidi"/>
          <w:sz w:val="24"/>
        </w:rPr>
      </w:r>
    </w:p>
    <w:p w:rsidRPr="00201AB3" w:rsidR="002F7B5E" w:rsidP="00584613" w:rsidRDefault="000C0BD7" w14:paraId="350DF5E2" w14:textId="1FC39EF6">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Update on the type and amount of information leaked or encrypted / deleted</w:t>
      </w:r>
      <w:r w:rsidRPr="00201AB3" w:rsidR="002F7B5E">
        <w:rPr>
          <w:rFonts w:asciiTheme="minorBidi" w:hAnsiTheme="minorBidi" w:cstheme="minorBidi"/>
          <w:sz w:val="24"/>
        </w:rPr>
      </w:r>
    </w:p>
    <w:p w:rsidRPr="00201AB3" w:rsidR="002F7B5E" w:rsidP="00584613" w:rsidRDefault="006C2DF4" w14:paraId="739EADC6" w14:textId="748E04ED">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Update on the affected systems / services and the extent of the damage</w:t>
      </w:r>
      <w:r w:rsidRPr="00201AB3" w:rsidR="002F7B5E">
        <w:rPr>
          <w:rFonts w:asciiTheme="minorBidi" w:hAnsiTheme="minorBidi" w:cstheme="minorBidi"/>
          <w:sz w:val="24"/>
        </w:rPr>
      </w:r>
      <w:r w:rsidRPr="00201AB3">
        <w:rPr>
          <w:rFonts w:asciiTheme="minorBidi" w:hAnsiTheme="minorBidi" w:cstheme="minorBidi"/>
          <w:sz w:val="24"/>
        </w:rPr>
      </w:r>
    </w:p>
    <w:p w:rsidRPr="00201AB3" w:rsidR="002F7B5E" w:rsidP="00584613" w:rsidRDefault="002F7B5E" w14:paraId="297D7A7E"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Whether there is a ransom demand: identification and assessment of the nature and type of the attacker</w:t>
      </w:r>
    </w:p>
    <w:p w:rsidRPr="00201AB3" w:rsidR="002F7B5E" w:rsidP="00584613" w:rsidRDefault="002F7B5E" w14:paraId="4DD10D76"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The actions planned for Recovery and an estimated timeline for their completion</w:t>
      </w:r>
    </w:p>
    <w:p w:rsidRPr="00201AB3" w:rsidR="002F7B5E" w:rsidP="00584613" w:rsidRDefault="002F7B5E" w14:paraId="67FE51F7" w14:textId="77777777">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Have the intrusion path and attack tools been identified and neutralized?</w:t>
      </w:r>
    </w:p>
    <w:p w:rsidRPr="00201AB3" w:rsidR="002F7B5E" w:rsidP="00584613" w:rsidRDefault="002F7B5E" w14:paraId="229B525D" w14:textId="21F18B69">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The existence of valid and tested backups, and the date of the last valid backup.</w:t>
      </w:r>
      <w:r w:rsidRPr="00201AB3" w:rsidR="00582B5C">
        <w:rPr>
          <w:rFonts w:asciiTheme="minorBidi" w:hAnsiTheme="minorBidi" w:cstheme="minorBidi"/>
          <w:sz w:val="24"/>
        </w:rPr>
      </w:r>
      <w:r w:rsidRPr="00201AB3" w:rsidR="00474902">
        <w:rPr>
          <w:rFonts w:asciiTheme="minorBidi" w:hAnsiTheme="minorBidi" w:cstheme="minorBidi"/>
          <w:sz w:val="24"/>
        </w:rPr>
      </w:r>
    </w:p>
    <w:p w:rsidRPr="00201AB3" w:rsidR="00DA0389" w:rsidP="00584613" w:rsidRDefault="002F7B5E" w14:paraId="5B6C2474" w14:textId="4A7E1236">
      <w:pPr>
        <w:numPr>
          <w:ilvl w:val="3"/>
          <w:numId w:val="50"/>
        </w:numPr>
        <w:spacing w:after="120" w:line="288" w:lineRule="auto"/>
        <w:ind w:hanging="1005"/>
        <w:jc w:val="both"/>
        <w:rPr>
          <w:rFonts w:asciiTheme="minorBidi" w:hAnsiTheme="minorBidi" w:cstheme="minorBidi"/>
          <w:sz w:val="24"/>
        </w:rPr>
      </w:pPr>
      <w:r w:rsidRPr="00201AB3">
        <w:rPr>
          <w:rFonts w:asciiTheme="minorBidi" w:hAnsiTheme="minorBidi" w:cstheme="minorBidi"/>
          <w:sz w:val="24"/>
        </w:rPr>
        <w:t>Recommendations for a Recovery strategy.</w:t>
      </w:r>
      <w:r w:rsidRPr="00201AB3" w:rsidR="00474902">
        <w:rPr>
          <w:rFonts w:asciiTheme="minorBidi" w:hAnsiTheme="minorBidi" w:cstheme="minorBidi"/>
          <w:sz w:val="24"/>
        </w:rPr>
      </w:r>
    </w:p>
    <w:p w:rsidRPr="00201AB3" w:rsidR="00DA0389" w:rsidP="00DA0389" w:rsidRDefault="00DA0389" w14:paraId="6CBF7E1A" w14:textId="77777777">
      <w:pPr>
        <w:spacing w:after="120" w:line="288" w:lineRule="auto"/>
        <w:ind w:left="2552"/>
        <w:jc w:val="both"/>
        <w:rPr>
          <w:rFonts w:asciiTheme="minorBidi" w:hAnsiTheme="minorBidi" w:cstheme="minorBidi"/>
          <w:sz w:val="28"/>
          <w:szCs w:val="28"/>
        </w:rPr>
      </w:pPr>
    </w:p>
    <w:p w:rsidRPr="00201AB3" w:rsidR="00DA0389" w:rsidP="00DA0389" w:rsidRDefault="00DA0389" w14:paraId="35EBF989" w14:textId="77777777">
      <w:pPr>
        <w:spacing w:after="120" w:line="288" w:lineRule="auto"/>
        <w:ind w:left="2552"/>
        <w:jc w:val="both"/>
        <w:rPr>
          <w:rFonts w:asciiTheme="minorBidi" w:hAnsiTheme="minorBidi" w:cstheme="minorBidi"/>
          <w:sz w:val="28"/>
          <w:szCs w:val="28"/>
        </w:rPr>
      </w:pPr>
    </w:p>
    <w:p w:rsidRPr="00201AB3" w:rsidR="003C7072" w:rsidP="000C7EC5" w:rsidRDefault="003C7072" w14:paraId="4F05B431" w14:textId="00C0B0E3">
      <w:pPr>
        <w:spacing w:after="120" w:line="288" w:lineRule="auto"/>
        <w:jc w:val="center"/>
        <w:rPr>
          <w:rFonts w:asciiTheme="minorBidi" w:hAnsiTheme="minorBidi" w:cstheme="minorBidi"/>
          <w:sz w:val="28"/>
          <w:szCs w:val="28"/>
        </w:rPr>
      </w:pPr>
    </w:p>
    <w:p w:rsidRPr="00201AB3" w:rsidR="009E3E41" w:rsidP="000C7EC5" w:rsidRDefault="009E3E41" w14:paraId="4CB06EF6" w14:textId="4C9B11D3">
      <w:pPr>
        <w:spacing w:after="120" w:line="288" w:lineRule="auto"/>
        <w:jc w:val="center"/>
        <w:rPr>
          <w:rFonts w:asciiTheme="minorBidi" w:hAnsiTheme="minorBidi" w:cstheme="minorBidi"/>
          <w:sz w:val="28"/>
          <w:szCs w:val="28"/>
        </w:rPr>
      </w:pPr>
    </w:p>
    <w:p w:rsidRPr="00201AB3" w:rsidR="003C7072" w:rsidP="00BB794E" w:rsidRDefault="003C7072" w14:paraId="140993E9" w14:textId="77777777">
      <w:pPr>
        <w:spacing w:after="0" w:line="240" w:lineRule="auto"/>
        <w:jc w:val="both"/>
        <w:rPr>
          <w:rFonts w:asciiTheme="minorBidi" w:hAnsiTheme="minorBidi" w:cstheme="minorBidi"/>
          <w:sz w:val="18"/>
          <w:szCs w:val="20"/>
        </w:rPr>
      </w:pPr>
    </w:p>
    <w:p w:rsidRPr="00201AB3" w:rsidR="00F3275B" w:rsidP="00990DC2" w:rsidRDefault="00F3275B" w14:paraId="3D4A7CBC" w14:textId="77777777">
      <w:pPr>
        <w:pStyle w:val="Heading2"/>
        <w:numPr>
          <w:ilvl w:val="1"/>
          <w:numId w:val="38"/>
        </w:numPr>
        <w:spacing w:after="120" w:line="288" w:lineRule="auto"/>
        <w:rPr>
          <w:rFonts w:asciiTheme="minorBidi" w:hAnsiTheme="minorBidi" w:cstheme="minorBidi"/>
        </w:rPr>
      </w:pPr>
      <w:bookmarkStart w:name="_Toc201528104" w:id="45"/>
      <w:r w:rsidRPr="00201AB3">
        <w:rPr>
          <w:rFonts w:asciiTheme="minorBidi" w:hAnsiTheme="minorBidi" w:cstheme="minorBidi"/>
        </w:rPr>
        <w:t xml:space="preserve">Stage E: Eradication </w:t>
      </w:r>
      <w:bookmarkEnd w:id="45"/>
      <w:r w:rsidRPr="00201AB3">
        <w:rPr>
          <w:rFonts w:asciiTheme="minorBidi" w:hAnsiTheme="minorBidi" w:cstheme="minorBidi"/>
        </w:rPr>
      </w:r>
    </w:p>
    <w:p w:rsidRPr="00201AB3" w:rsidR="00F3275B" w:rsidP="00584613" w:rsidRDefault="00F3275B" w14:paraId="6DA00339" w14:textId="77777777">
      <w:pPr>
        <w:numPr>
          <w:ilvl w:val="2"/>
          <w:numId w:val="42"/>
        </w:numPr>
        <w:spacing w:after="0" w:line="360" w:lineRule="auto"/>
        <w:ind w:left="1559" w:hanging="709"/>
        <w:jc w:val="both"/>
        <w:rPr>
          <w:rFonts w:asciiTheme="minorBidi" w:hAnsiTheme="minorBidi" w:cstheme="minorBidi"/>
          <w:sz w:val="24"/>
        </w:rPr>
      </w:pPr>
      <w:r w:rsidRPr="00201AB3">
        <w:rPr>
          <w:rFonts w:asciiTheme="minorBidi" w:hAnsiTheme="minorBidi" w:cstheme="minorBidi"/>
          <w:sz w:val="24"/>
        </w:rPr>
        <w:t>The forensic team will scan the systems and eradicate malware and attack tools.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F3275B" w:rsidP="6A2E985D" w:rsidRDefault="00F3275B" w14:paraId="2EA89420" w14:textId="6675E157">
      <w:pPr>
        <w:numPr>
          <w:ilvl w:val="2"/>
          <w:numId w:val="42"/>
        </w:numPr>
        <w:spacing w:after="0" w:line="360" w:lineRule="auto"/>
        <w:ind w:left="1559" w:hanging="709"/>
        <w:jc w:val="both"/>
        <w:rPr>
          <w:rFonts w:asciiTheme="minorBidi" w:hAnsiTheme="minorBidi" w:cstheme="minorBidi"/>
          <w:sz w:val="24"/>
        </w:rPr>
      </w:pPr>
      <w:r w:rsidRPr="6A2E985D">
        <w:rPr>
          <w:rFonts w:asciiTheme="minorBidi" w:hAnsiTheme="minorBidi" w:cstheme="minorBidi"/>
          <w:sz w:val="24"/>
        </w:rPr>
        <w:t>The DevOps team will apply security updates and configuration fixes to block the vulnerabilities identified in the cloud environment.</w:t>
      </w:r>
      <w:r w:rsidRPr="6A2E985D" w:rsidR="0B8C588E">
        <w:rPr>
          <w:rFonts w:asciiTheme="minorBidi" w:hAnsiTheme="minorBidi" w:cstheme="minorBidi"/>
          <w:sz w:val="24"/>
        </w:rPr>
      </w:r>
      <w:r w:rsidRPr="6A2E985D" w:rsidR="0A0B2C44">
        <w:rPr>
          <w:rFonts w:asciiTheme="minorBidi" w:hAnsiTheme="minorBidi" w:cstheme="minorBidi"/>
          <w:sz w:val="24"/>
        </w:rPr>
      </w:r>
      <w:r w:rsidRPr="6A2E985D">
        <w:rPr>
          <w:rFonts w:asciiTheme="minorBidi" w:hAnsiTheme="minorBidi" w:cstheme="minorBidi"/>
          <w:sz w:val="24"/>
        </w:rPr>
      </w:r>
      <w:r w:rsidRPr="6A2E985D" w:rsidR="1E73BF77">
        <w:rPr>
          <w:rFonts w:asciiTheme="minorBidi" w:hAnsiTheme="minorBidi" w:cstheme="minorBidi"/>
          <w:sz w:val="24"/>
        </w:rPr>
      </w:r>
      <w:r w:rsidRPr="6A2E985D" w:rsidR="1E73BF77">
        <w:rPr>
          <w:rFonts w:asciiTheme="minorBidi" w:hAnsiTheme="minorBidi" w:cstheme="minorBidi"/>
          <w:sz w:val="24"/>
        </w:rPr>
      </w:r>
    </w:p>
    <w:p w:rsidRPr="00201AB3" w:rsidR="00F3275B" w:rsidP="00584613" w:rsidRDefault="00F3275B" w14:paraId="14475131" w14:textId="77777777">
      <w:pPr>
        <w:numPr>
          <w:ilvl w:val="2"/>
          <w:numId w:val="42"/>
        </w:numPr>
        <w:spacing w:after="0" w:line="360" w:lineRule="auto"/>
        <w:ind w:left="1559" w:hanging="709"/>
        <w:jc w:val="both"/>
        <w:rPr>
          <w:rFonts w:asciiTheme="minorBidi" w:hAnsiTheme="minorBidi" w:cstheme="minorBidi"/>
          <w:sz w:val="24"/>
        </w:rPr>
      </w:pPr>
      <w:r w:rsidRPr="00201AB3">
        <w:rPr>
          <w:rFonts w:asciiTheme="minorBidi" w:hAnsiTheme="minorBidi" w:cstheme="minorBidi"/>
          <w:sz w:val="24"/>
        </w:rPr>
        <w:t>Available security updates will be applied to systems and infrastructure.</w:t>
      </w:r>
    </w:p>
    <w:p w:rsidRPr="00201AB3" w:rsidR="00F3275B" w:rsidP="00584613" w:rsidRDefault="00F3275B" w14:paraId="0F0275CF" w14:textId="77777777">
      <w:pPr>
        <w:numPr>
          <w:ilvl w:val="2"/>
          <w:numId w:val="42"/>
        </w:numPr>
        <w:spacing w:after="0" w:line="360" w:lineRule="auto"/>
        <w:ind w:left="1559" w:hanging="709"/>
        <w:jc w:val="both"/>
        <w:rPr>
          <w:rFonts w:asciiTheme="minorBidi" w:hAnsiTheme="minorBidi" w:cstheme="minorBidi"/>
          <w:sz w:val="24"/>
        </w:rPr>
      </w:pPr>
      <w:r w:rsidRPr="00201AB3">
        <w:rPr>
          <w:rFonts w:asciiTheme="minorBidi" w:hAnsiTheme="minorBidi" w:cstheme="minorBidi"/>
          <w:sz w:val="24"/>
        </w:rPr>
        <w:t>Protection systems will be updated to block the traffic, addresses, and identifiers that were discovered.</w:t>
      </w:r>
    </w:p>
    <w:p w:rsidRPr="00201AB3" w:rsidR="00F3275B" w:rsidP="6A2E985D" w:rsidRDefault="0735F916" w14:paraId="6C6E31BB" w14:textId="05E18FD0">
      <w:pPr>
        <w:numPr>
          <w:ilvl w:val="2"/>
          <w:numId w:val="42"/>
        </w:numPr>
        <w:spacing w:after="0" w:line="360" w:lineRule="auto"/>
        <w:ind w:left="1559" w:hanging="709"/>
        <w:jc w:val="both"/>
        <w:rPr>
          <w:rFonts w:asciiTheme="minorBidi" w:hAnsiTheme="minorBidi" w:cstheme="minorBidi"/>
          <w:sz w:val="24"/>
        </w:rPr>
      </w:pPr>
      <w:r w:rsidRPr="6A2E985D">
        <w:rPr>
          <w:rFonts w:asciiTheme="minorBidi" w:hAnsiTheme="minorBidi" w:cstheme="minorBidi"/>
          <w:sz w:val="24"/>
        </w:rPr>
        <w:t>The DevOps team will implement the approved Containment plan.</w:t>
      </w:r>
      <w:r w:rsidRPr="6A2E985D">
        <w:rPr>
          <w:rFonts w:asciiTheme="minorBidi" w:hAnsiTheme="minorBidi" w:cstheme="minorBidi"/>
          <w:sz w:val="24"/>
        </w:rPr>
      </w:r>
      <w:r w:rsidRPr="6A2E985D" w:rsidR="00F3275B">
        <w:rPr>
          <w:rFonts w:asciiTheme="minorBidi" w:hAnsiTheme="minorBidi" w:cstheme="minorBidi"/>
          <w:sz w:val="24"/>
        </w:rPr>
      </w:r>
      <w:r w:rsidRPr="6A2E985D" w:rsidR="00F3275B">
        <w:rPr>
          <w:rFonts w:asciiTheme="minorBidi" w:hAnsiTheme="minorBidi" w:cstheme="minorBidi"/>
          <w:sz w:val="24"/>
        </w:rPr>
      </w:r>
      <w:r w:rsidRPr="6A2E985D" w:rsidR="00F3275B">
        <w:rPr>
          <w:rFonts w:asciiTheme="minorBidi" w:hAnsiTheme="minorBidi" w:cstheme="minorBidi"/>
          <w:sz w:val="24"/>
        </w:rPr>
      </w:r>
    </w:p>
    <w:p w:rsidRPr="00201AB3" w:rsidR="00F3275B" w:rsidP="00584613" w:rsidRDefault="00F3275B" w14:paraId="5A76C13A" w14:textId="77777777">
      <w:pPr>
        <w:numPr>
          <w:ilvl w:val="2"/>
          <w:numId w:val="42"/>
        </w:numPr>
        <w:spacing w:after="0" w:line="360" w:lineRule="auto"/>
        <w:ind w:left="1559" w:hanging="709"/>
        <w:jc w:val="both"/>
        <w:rPr>
          <w:rFonts w:asciiTheme="minorBidi" w:hAnsiTheme="minorBidi" w:cstheme="minorBidi"/>
          <w:sz w:val="24"/>
        </w:rPr>
      </w:pPr>
      <w:r w:rsidRPr="00201AB3">
        <w:rPr>
          <w:rFonts w:asciiTheme="minorBidi" w:hAnsiTheme="minorBidi" w:cstheme="minorBidi"/>
          <w:sz w:val="24"/>
        </w:rPr>
        <w:t>Reinstallation of operating systems should be considered.</w:t>
      </w:r>
    </w:p>
    <w:p w:rsidRPr="00201AB3" w:rsidR="00F3275B" w:rsidP="00584613" w:rsidRDefault="00F3275B" w14:paraId="18DFB64C" w14:textId="77777777">
      <w:pPr>
        <w:numPr>
          <w:ilvl w:val="2"/>
          <w:numId w:val="42"/>
        </w:numPr>
        <w:spacing w:after="0" w:line="360" w:lineRule="auto"/>
        <w:ind w:left="1559" w:hanging="709"/>
        <w:jc w:val="both"/>
        <w:rPr>
          <w:rFonts w:asciiTheme="minorBidi" w:hAnsiTheme="minorBidi" w:cstheme="minorBidi"/>
          <w:sz w:val="24"/>
        </w:rPr>
      </w:pPr>
      <w:r w:rsidRPr="00201AB3">
        <w:rPr>
          <w:rFonts w:asciiTheme="minorBidi" w:hAnsiTheme="minorBidi" w:cstheme="minorBidi"/>
          <w:sz w:val="24"/>
        </w:rPr>
        <w:t>Perform a repeat scan of the systems to verify the absence of malicious code and vulnerabilities.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086F04" w:rsidP="00584613" w:rsidRDefault="00193CE1" w14:paraId="539BA40F" w14:textId="231088F0">
      <w:pPr>
        <w:numPr>
          <w:ilvl w:val="2"/>
          <w:numId w:val="42"/>
        </w:numPr>
        <w:spacing w:after="0" w:line="360" w:lineRule="auto"/>
        <w:ind w:left="1559" w:hanging="709"/>
        <w:jc w:val="both"/>
        <w:rPr>
          <w:rFonts w:asciiTheme="minorBidi" w:hAnsiTheme="minorBidi" w:cstheme="minorBidi"/>
          <w:sz w:val="24"/>
        </w:rPr>
      </w:pPr>
      <w:r w:rsidRPr="00201AB3">
        <w:rPr>
          <w:rFonts w:asciiTheme="minorBidi" w:hAnsiTheme="minorBidi" w:cstheme="minorBidi"/>
          <w:sz w:val="24"/>
        </w:rPr>
        <w:t>Reporting:</w:t>
      </w:r>
      <w:r w:rsidRPr="00201AB3" w:rsidR="00D82041">
        <w:rPr>
          <w:rFonts w:asciiTheme="minorBidi" w:hAnsiTheme="minorBidi" w:cstheme="minorBidi"/>
          <w:sz w:val="24"/>
        </w:rPr>
      </w:r>
    </w:p>
    <w:p w:rsidRPr="00201AB3" w:rsidR="005C46A6" w:rsidP="00584613" w:rsidRDefault="005C46A6" w14:paraId="57298F68" w14:textId="2A6CB9AE">
      <w:pPr>
        <w:numPr>
          <w:ilvl w:val="3"/>
          <w:numId w:val="42"/>
        </w:numPr>
        <w:spacing w:after="0" w:line="360" w:lineRule="auto"/>
        <w:jc w:val="both"/>
        <w:rPr>
          <w:rFonts w:asciiTheme="minorBidi" w:hAnsiTheme="minorBidi" w:cstheme="minorBidi"/>
          <w:sz w:val="24"/>
        </w:rPr>
      </w:pPr>
      <w:r w:rsidRPr="00201AB3">
        <w:rPr>
          <w:rFonts w:asciiTheme="minorBidi" w:hAnsiTheme="minorBidi" w:cstheme="minorBidi"/>
          <w:sz w:val="24"/>
        </w:rPr>
        <w:t>Results of the scans for detecting malware identifiers.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6242E1" w:rsidP="00584613" w:rsidRDefault="00D82041" w14:paraId="1D3BA45B" w14:textId="1CA092B9">
      <w:pPr>
        <w:numPr>
          <w:ilvl w:val="3"/>
          <w:numId w:val="42"/>
        </w:numPr>
        <w:spacing w:after="0" w:line="360" w:lineRule="auto"/>
        <w:jc w:val="both"/>
        <w:rPr>
          <w:rFonts w:asciiTheme="minorBidi" w:hAnsiTheme="minorBidi" w:cstheme="minorBidi"/>
          <w:sz w:val="24"/>
        </w:rPr>
      </w:pPr>
      <w:r w:rsidRPr="00201AB3">
        <w:rPr>
          <w:rFonts w:asciiTheme="minorBidi" w:hAnsiTheme="minorBidi" w:cstheme="minorBidi"/>
          <w:sz w:val="24"/>
        </w:rPr>
        <w:t>Which systems have been successfully cleaned, tested, and approved for operation.</w:t>
      </w:r>
      <w:proofErr w:type="spellStart"/>
      <w:r w:rsidRPr="00201AB3" w:rsidR="00015B34">
        <w:rPr>
          <w:rFonts w:asciiTheme="minorBidi" w:hAnsiTheme="minorBidi" w:cstheme="minorBidi"/>
          <w:sz w:val="24"/>
        </w:rPr>
      </w:r>
      <w:proofErr w:type="spellEnd"/>
      <w:r w:rsidRPr="00201AB3" w:rsidR="00015B34">
        <w:rPr>
          <w:rFonts w:asciiTheme="minorBidi" w:hAnsiTheme="minorBidi" w:cstheme="minorBidi"/>
          <w:sz w:val="24"/>
        </w:rPr>
      </w:r>
      <w:r w:rsidRPr="00201AB3" w:rsidR="006242E1">
        <w:rPr>
          <w:rFonts w:asciiTheme="minorBidi" w:hAnsiTheme="minorBidi" w:cstheme="minorBidi"/>
          <w:sz w:val="24"/>
        </w:rPr>
      </w:r>
    </w:p>
    <w:p w:rsidRPr="00201AB3" w:rsidR="006242E1" w:rsidP="00584613" w:rsidRDefault="006242E1" w14:paraId="0EC4240E" w14:textId="77777777">
      <w:pPr>
        <w:numPr>
          <w:ilvl w:val="3"/>
          <w:numId w:val="42"/>
        </w:numPr>
        <w:spacing w:after="0" w:line="360" w:lineRule="auto"/>
        <w:jc w:val="both"/>
        <w:rPr>
          <w:rFonts w:asciiTheme="minorBidi" w:hAnsiTheme="minorBidi" w:cstheme="minorBidi"/>
          <w:sz w:val="24"/>
        </w:rPr>
      </w:pPr>
      <w:r w:rsidRPr="00201AB3">
        <w:rPr>
          <w:rFonts w:asciiTheme="minorBidi" w:hAnsiTheme="minorBidi" w:cstheme="minorBidi"/>
          <w:sz w:val="24"/>
        </w:rPr>
        <w:t>Which backups have been tested and approved for use.</w:t>
      </w:r>
    </w:p>
    <w:p w:rsidRPr="00201AB3" w:rsidR="00D82041" w:rsidP="00584613" w:rsidRDefault="005C46A6" w14:paraId="6AEE445B" w14:textId="47A783DD">
      <w:pPr>
        <w:numPr>
          <w:ilvl w:val="3"/>
          <w:numId w:val="42"/>
        </w:numPr>
        <w:spacing w:after="0" w:line="360" w:lineRule="auto"/>
        <w:jc w:val="both"/>
        <w:rPr>
          <w:rFonts w:asciiTheme="minorBidi" w:hAnsiTheme="minorBidi" w:cstheme="minorBidi"/>
          <w:sz w:val="24"/>
        </w:rPr>
      </w:pPr>
      <w:r w:rsidRPr="00201AB3">
        <w:rPr>
          <w:rFonts w:asciiTheme="minorBidi" w:hAnsiTheme="minorBidi" w:cstheme="minorBidi"/>
          <w:sz w:val="24"/>
        </w:rPr>
        <w:t>Which required system updates and security updates have been completed.</w:t>
      </w:r>
    </w:p>
    <w:p w:rsidRPr="00201AB3" w:rsidR="00F3275B" w:rsidP="00990DC2" w:rsidRDefault="00F3275B" w14:paraId="59614E7C" w14:textId="77777777">
      <w:pPr>
        <w:pStyle w:val="Heading2"/>
        <w:numPr>
          <w:ilvl w:val="1"/>
          <w:numId w:val="38"/>
        </w:numPr>
        <w:spacing w:after="120" w:line="288" w:lineRule="auto"/>
        <w:rPr>
          <w:rFonts w:asciiTheme="minorBidi" w:hAnsiTheme="minorBidi" w:cstheme="minorBidi"/>
        </w:rPr>
      </w:pPr>
      <w:bookmarkStart w:name="_Toc201528105" w:id="46"/>
      <w:r w:rsidRPr="00201AB3">
        <w:rPr>
          <w:rFonts w:asciiTheme="minorBidi" w:hAnsiTheme="minorBidi" w:cstheme="minorBidi"/>
        </w:rPr>
        <w:t xml:space="preserve">Stage F: Recovery </w:t>
      </w:r>
      <w:bookmarkEnd w:id="46"/>
      <w:r w:rsidRPr="00201AB3">
        <w:rPr>
          <w:rFonts w:asciiTheme="minorBidi" w:hAnsiTheme="minorBidi" w:cstheme="minorBidi"/>
        </w:rPr>
      </w:r>
    </w:p>
    <w:p w:rsidRPr="00201AB3" w:rsidR="00F3275B" w:rsidP="00584613" w:rsidRDefault="00AB6DEA" w14:paraId="050CD2D4" w14:textId="54B7678E">
      <w:pPr>
        <w:numPr>
          <w:ilvl w:val="2"/>
          <w:numId w:val="51"/>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Implementation of the Recovery strategy.</w:t>
      </w:r>
      <w:r w:rsidRPr="00201AB3" w:rsidR="00F3275B">
        <w:rPr>
          <w:rFonts w:asciiTheme="minorBidi" w:hAnsiTheme="minorBidi" w:cstheme="minorBidi"/>
          <w:sz w:val="24"/>
        </w:rPr>
      </w:r>
    </w:p>
    <w:p w:rsidRPr="00201AB3" w:rsidR="00F3275B" w:rsidP="00584613" w:rsidRDefault="00F3275B" w14:paraId="5800B215" w14:textId="77777777">
      <w:pPr>
        <w:numPr>
          <w:ilvl w:val="2"/>
          <w:numId w:val="51"/>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Determining the prioritization of systems and information.</w:t>
      </w:r>
    </w:p>
    <w:p w:rsidRPr="00201AB3" w:rsidR="00F3275B" w:rsidP="00584613" w:rsidRDefault="00F3275B" w14:paraId="2DBCA9C5" w14:textId="77777777">
      <w:pPr>
        <w:numPr>
          <w:ilvl w:val="2"/>
          <w:numId w:val="51"/>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Reinstallation of operating systems, servers, and databases affected by the incident.</w:t>
      </w:r>
    </w:p>
    <w:p w:rsidRPr="00201AB3" w:rsidR="00F3275B" w:rsidP="00584613" w:rsidRDefault="00F3275B" w14:paraId="39C9B1C0" w14:textId="77777777">
      <w:pPr>
        <w:numPr>
          <w:ilvl w:val="2"/>
          <w:numId w:val="51"/>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Restoration of information from verified and reliable backups.</w:t>
      </w:r>
    </w:p>
    <w:p w:rsidRPr="00201AB3" w:rsidR="00F3275B" w:rsidP="00584613" w:rsidRDefault="00F3275B" w14:paraId="09B4DBA9" w14:textId="77777777">
      <w:pPr>
        <w:numPr>
          <w:ilvl w:val="2"/>
          <w:numId w:val="51"/>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Integrity checks.</w:t>
      </w:r>
    </w:p>
    <w:p w:rsidRPr="00201AB3" w:rsidR="00F3275B" w:rsidP="00584613" w:rsidRDefault="00F3275B" w14:paraId="7A5B8BC0" w14:textId="77777777">
      <w:pPr>
        <w:numPr>
          <w:ilvl w:val="2"/>
          <w:numId w:val="51"/>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Phased return to routine operations.</w:t>
      </w:r>
    </w:p>
    <w:p w:rsidRPr="00201AB3" w:rsidR="00F3275B" w:rsidP="00990DC2" w:rsidRDefault="00F3275B" w14:paraId="250D4F25" w14:textId="5537021E">
      <w:pPr>
        <w:pStyle w:val="Heading2"/>
        <w:numPr>
          <w:ilvl w:val="1"/>
          <w:numId w:val="38"/>
        </w:numPr>
        <w:spacing w:after="120" w:line="288" w:lineRule="auto"/>
        <w:rPr>
          <w:rFonts w:asciiTheme="minorBidi" w:hAnsiTheme="minorBidi" w:cstheme="minorBidi"/>
        </w:rPr>
      </w:pPr>
      <w:bookmarkStart w:name="_Toc201528106" w:id="47"/>
      <w:r w:rsidRPr="00201AB3">
        <w:rPr>
          <w:rFonts w:asciiTheme="minorBidi" w:hAnsiTheme="minorBidi" w:cstheme="minorBidi"/>
        </w:rPr>
        <w:t>Stage G: Incident Closure and Lessons Learned</w:t>
      </w:r>
      <w:r w:rsidRPr="00201AB3" w:rsidR="00715E72">
        <w:rPr>
          <w:rFonts w:asciiTheme="minorBidi" w:hAnsiTheme="minorBidi" w:cstheme="minorBidi"/>
        </w:rPr>
      </w:r>
      <w:r w:rsidRPr="00201AB3">
        <w:rPr>
          <w:rFonts w:asciiTheme="minorBidi" w:hAnsiTheme="minorBidi" w:cstheme="minorBidi"/>
        </w:rPr>
      </w:r>
      <w:bookmarkEnd w:id="47"/>
      <w:r w:rsidRPr="00201AB3">
        <w:rPr>
          <w:rFonts w:asciiTheme="minorBidi" w:hAnsiTheme="minorBidi" w:cstheme="minorBidi"/>
        </w:rPr>
      </w:r>
    </w:p>
    <w:p w:rsidRPr="00201AB3" w:rsidR="00F3275B" w:rsidP="00584613" w:rsidRDefault="00F3275B" w14:paraId="0AA204CD" w14:textId="77777777">
      <w:pPr>
        <w:numPr>
          <w:ilvl w:val="2"/>
          <w:numId w:val="52"/>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Complete full documentation of the incident.</w:t>
      </w:r>
    </w:p>
    <w:p w:rsidRPr="00201AB3" w:rsidR="00F3275B" w:rsidP="00584613" w:rsidRDefault="00F3275B" w14:paraId="049EF575" w14:textId="77777777">
      <w:pPr>
        <w:numPr>
          <w:ilvl w:val="2"/>
          <w:numId w:val="52"/>
        </w:numPr>
        <w:spacing w:after="0" w:line="360" w:lineRule="auto"/>
        <w:ind w:left="1701" w:hanging="851"/>
        <w:jc w:val="both"/>
        <w:rPr>
          <w:rFonts w:asciiTheme="minorBidi" w:hAnsiTheme="minorBidi" w:cstheme="minorBidi"/>
          <w:sz w:val="24"/>
        </w:rPr>
      </w:pPr>
      <w:r w:rsidRPr="00201AB3">
        <w:rPr>
          <w:rFonts w:asciiTheme="minorBidi" w:hAnsiTheme="minorBidi" w:cstheme="minorBidi"/>
          <w:sz w:val="24"/>
        </w:rPr>
        <w:t>Assess the impact of the incident on the Company:</w:t>
      </w:r>
    </w:p>
    <w:p w:rsidRPr="00201AB3" w:rsidR="00F3275B" w:rsidP="00584613" w:rsidRDefault="00F3275B" w14:paraId="613B39D5" w14:textId="77777777">
      <w:pPr>
        <w:numPr>
          <w:ilvl w:val="3"/>
          <w:numId w:val="52"/>
        </w:numPr>
        <w:spacing w:after="0" w:line="360" w:lineRule="auto"/>
        <w:ind w:hanging="863"/>
        <w:jc w:val="both"/>
        <w:rPr>
          <w:rFonts w:asciiTheme="minorBidi" w:hAnsiTheme="minorBidi" w:cstheme="minorBidi"/>
          <w:sz w:val="24"/>
        </w:rPr>
      </w:pPr>
      <w:r w:rsidRPr="00201AB3">
        <w:rPr>
          <w:rFonts w:asciiTheme="minorBidi" w:hAnsiTheme="minorBidi" w:cstheme="minorBidi"/>
          <w:sz w:val="24"/>
        </w:rPr>
        <w:t>Loss of information and its business and financial impact</w:t>
      </w:r>
    </w:p>
    <w:p w:rsidRPr="00201AB3" w:rsidR="00F3275B" w:rsidP="00584613" w:rsidRDefault="00F3275B" w14:paraId="3826804A" w14:textId="77777777">
      <w:pPr>
        <w:numPr>
          <w:ilvl w:val="3"/>
          <w:numId w:val="52"/>
        </w:numPr>
        <w:spacing w:after="0" w:line="360" w:lineRule="auto"/>
        <w:ind w:hanging="863"/>
        <w:jc w:val="both"/>
        <w:rPr>
          <w:rFonts w:asciiTheme="minorBidi" w:hAnsiTheme="minorBidi" w:cstheme="minorBidi"/>
          <w:sz w:val="24"/>
        </w:rPr>
      </w:pPr>
      <w:r w:rsidRPr="00201AB3">
        <w:rPr>
          <w:rFonts w:asciiTheme="minorBidi" w:hAnsiTheme="minorBidi" w:cstheme="minorBidi"/>
          <w:sz w:val="24"/>
        </w:rPr>
        <w:t>Leakage of sensitive information and its impact in regulatory, business, and reputational terms.</w:t>
      </w:r>
    </w:p>
    <w:p w:rsidRPr="00201AB3" w:rsidR="00F3275B" w:rsidP="00584613" w:rsidRDefault="00F3275B" w14:paraId="38145D8A" w14:textId="77777777">
      <w:pPr>
        <w:numPr>
          <w:ilvl w:val="3"/>
          <w:numId w:val="52"/>
        </w:numPr>
        <w:spacing w:after="0" w:line="360" w:lineRule="auto"/>
        <w:ind w:hanging="863"/>
        <w:jc w:val="both"/>
        <w:rPr>
          <w:rFonts w:asciiTheme="minorBidi" w:hAnsiTheme="minorBidi" w:cstheme="minorBidi"/>
          <w:sz w:val="24"/>
        </w:rPr>
      </w:pPr>
      <w:r w:rsidRPr="00201AB3">
        <w:rPr>
          <w:rFonts w:asciiTheme="minorBidi" w:hAnsiTheme="minorBidi" w:cstheme="minorBidi"/>
          <w:sz w:val="24"/>
        </w:rPr>
        <w:t>The cost of handling the incident.</w:t>
      </w:r>
    </w:p>
    <w:p w:rsidRPr="00201AB3" w:rsidR="00F3275B" w:rsidP="00584613" w:rsidRDefault="00F3275B" w14:paraId="00555BFE" w14:textId="77777777">
      <w:pPr>
        <w:numPr>
          <w:ilvl w:val="3"/>
          <w:numId w:val="52"/>
        </w:numPr>
        <w:spacing w:after="0" w:line="360" w:lineRule="auto"/>
        <w:ind w:hanging="863"/>
        <w:jc w:val="both"/>
        <w:rPr>
          <w:rFonts w:asciiTheme="minorBidi" w:hAnsiTheme="minorBidi" w:cstheme="minorBidi"/>
          <w:sz w:val="24"/>
        </w:rPr>
      </w:pPr>
      <w:r w:rsidRPr="00201AB3">
        <w:rPr>
          <w:rFonts w:asciiTheme="minorBidi" w:hAnsiTheme="minorBidi" w:cstheme="minorBidi"/>
          <w:sz w:val="24"/>
        </w:rPr>
        <w:t>Cost / damage resulting from the disruption of essential processes.</w:t>
      </w:r>
    </w:p>
    <w:p w:rsidRPr="00201AB3" w:rsidR="00F3275B" w:rsidP="00584613" w:rsidRDefault="00F3275B" w14:paraId="65B6BF1E" w14:textId="77777777">
      <w:pPr>
        <w:numPr>
          <w:ilvl w:val="3"/>
          <w:numId w:val="52"/>
        </w:numPr>
        <w:spacing w:after="0" w:line="360" w:lineRule="auto"/>
        <w:ind w:hanging="863"/>
        <w:jc w:val="both"/>
        <w:rPr>
          <w:rFonts w:asciiTheme="minorBidi" w:hAnsiTheme="minorBidi" w:cstheme="minorBidi"/>
          <w:sz w:val="24"/>
        </w:rPr>
      </w:pPr>
      <w:r w:rsidRPr="00201AB3">
        <w:rPr>
          <w:rFonts w:asciiTheme="minorBidi" w:hAnsiTheme="minorBidi" w:cstheme="minorBidi"/>
          <w:sz w:val="24"/>
        </w:rPr>
        <w:t>Impact on customers, suppliers, and business partners.</w:t>
      </w:r>
    </w:p>
    <w:p w:rsidRPr="00201AB3" w:rsidR="00F3275B" w:rsidP="00584613" w:rsidRDefault="00F3275B" w14:paraId="2ECEC34F" w14:textId="121A56AC">
      <w:pPr>
        <w:numPr>
          <w:ilvl w:val="3"/>
          <w:numId w:val="52"/>
        </w:numPr>
        <w:spacing w:after="0" w:line="360" w:lineRule="auto"/>
        <w:ind w:hanging="863"/>
        <w:jc w:val="both"/>
        <w:rPr>
          <w:rFonts w:asciiTheme="minorBidi" w:hAnsiTheme="minorBidi" w:cstheme="minorBidi"/>
          <w:sz w:val="24"/>
        </w:rPr>
      </w:pPr>
      <w:r w:rsidRPr="00201AB3">
        <w:rPr>
          <w:rFonts w:asciiTheme="minorBidi" w:hAnsiTheme="minorBidi" w:cstheme="minorBidi"/>
          <w:sz w:val="24"/>
        </w:rPr>
        <w:t>Develop a summary report and distribute it to stakeholders subject to CEO approval.</w:t>
      </w:r>
    </w:p>
    <w:p w:rsidRPr="00201AB3" w:rsidR="00F3275B" w:rsidP="003869E7" w:rsidRDefault="00F3275B" w14:paraId="4D2774A8" w14:textId="77777777">
      <w:pPr>
        <w:pStyle w:val="Heading1"/>
        <w:numPr>
          <w:ilvl w:val="0"/>
          <w:numId w:val="4"/>
        </w:numPr>
        <w:spacing w:after="120" w:line="288" w:lineRule="auto"/>
        <w:ind w:left="369" w:hanging="425"/>
        <w:jc w:val="both"/>
        <w:rPr>
          <w:rFonts w:asciiTheme="minorBidi" w:hAnsiTheme="minorBidi" w:cstheme="minorBidi"/>
          <w:szCs w:val="28"/>
          <w:u w:val="single"/>
        </w:rPr>
      </w:pPr>
      <w:bookmarkStart w:name="_Toc132708433" w:id="48"/>
      <w:bookmarkStart w:name="_Toc201528107" w:id="49"/>
      <w:r w:rsidRPr="00201AB3">
        <w:rPr>
          <w:rFonts w:asciiTheme="minorBidi" w:hAnsiTheme="minorBidi" w:cstheme="minorBidi"/>
          <w:szCs w:val="28"/>
          <w:u w:val="single"/>
        </w:rPr>
        <w:t>Principles for Responding to and Handling a Ransomware Incident</w:t>
      </w:r>
      <w:bookmarkEnd w:id="48"/>
      <w:bookmarkEnd w:id="49"/>
    </w:p>
    <w:p w:rsidRPr="00201AB3" w:rsidR="00F3275B" w:rsidP="00584613" w:rsidRDefault="00F3275B" w14:paraId="7DB32B64" w14:textId="77777777">
      <w:pPr>
        <w:pStyle w:val="Heading2"/>
        <w:numPr>
          <w:ilvl w:val="1"/>
          <w:numId w:val="39"/>
        </w:numPr>
        <w:spacing w:after="120" w:line="288" w:lineRule="auto"/>
        <w:rPr>
          <w:rFonts w:asciiTheme="minorBidi" w:hAnsiTheme="minorBidi" w:cstheme="minorBidi"/>
        </w:rPr>
      </w:pPr>
      <w:bookmarkStart w:name="_Toc201528108" w:id="50"/>
      <w:r w:rsidRPr="00201AB3">
        <w:rPr>
          <w:rFonts w:asciiTheme="minorBidi" w:hAnsiTheme="minorBidi" w:cstheme="minorBidi"/>
        </w:rPr>
        <w:t>General</w:t>
      </w:r>
      <w:bookmarkEnd w:id="50"/>
    </w:p>
    <w:p w:rsidRPr="00201AB3" w:rsidR="00F3275B" w:rsidP="00A7451A" w:rsidRDefault="00F3275B" w14:paraId="5D949DC7" w14:textId="77777777">
      <w:pPr>
        <w:numPr>
          <w:ilvl w:val="2"/>
          <w:numId w:val="4"/>
        </w:numPr>
        <w:spacing w:after="120" w:line="288" w:lineRule="auto"/>
        <w:ind w:left="1560" w:hanging="851"/>
        <w:jc w:val="both"/>
        <w:rPr>
          <w:rFonts w:asciiTheme="minorBidi" w:hAnsiTheme="minorBidi" w:cstheme="minorBidi"/>
          <w:sz w:val="24"/>
        </w:rPr>
      </w:pPr>
      <w:r w:rsidRPr="00201AB3">
        <w:rPr>
          <w:rFonts w:asciiTheme="minorBidi" w:hAnsiTheme="minorBidi" w:cstheme="minorBidi"/>
          <w:sz w:val="24"/>
        </w:rPr>
        <w:t>Cyberattacks for the purpose of ransom extortion have been widespread for many years, becoming increasingly sophisticated and spreading to many diverse business, public, and industrial sectors.</w:t>
      </w:r>
    </w:p>
    <w:p w:rsidRPr="00201AB3" w:rsidR="00F3275B" w:rsidP="00A7451A" w:rsidRDefault="00F3275B" w14:paraId="2975BE46" w14:textId="77777777">
      <w:pPr>
        <w:numPr>
          <w:ilvl w:val="2"/>
          <w:numId w:val="4"/>
        </w:numPr>
        <w:spacing w:after="120" w:line="288" w:lineRule="auto"/>
        <w:ind w:left="1560" w:hanging="851"/>
        <w:jc w:val="both"/>
        <w:rPr>
          <w:rFonts w:asciiTheme="minorBidi" w:hAnsiTheme="minorBidi" w:cstheme="minorBidi"/>
          <w:sz w:val="24"/>
        </w:rPr>
      </w:pPr>
      <w:r w:rsidRPr="00201AB3">
        <w:rPr>
          <w:rFonts w:asciiTheme="minorBidi" w:hAnsiTheme="minorBidi" w:cstheme="minorBidi"/>
          <w:sz w:val="24"/>
        </w:rPr>
        <w:t>The financial motive has given rise to a market in which criminal actors offer access permissions, attack tools, and even the execution of the attack itself in exchange for payment.</w:t>
      </w:r>
    </w:p>
    <w:p w:rsidRPr="00201AB3" w:rsidR="00F3275B" w:rsidP="00A7451A" w:rsidRDefault="00F3275B" w14:paraId="25115B3F" w14:textId="77777777">
      <w:pPr>
        <w:numPr>
          <w:ilvl w:val="2"/>
          <w:numId w:val="4"/>
        </w:numPr>
        <w:spacing w:after="120" w:line="288" w:lineRule="auto"/>
        <w:ind w:left="1560" w:hanging="851"/>
        <w:jc w:val="both"/>
        <w:rPr>
          <w:rFonts w:asciiTheme="minorBidi" w:hAnsiTheme="minorBidi" w:cstheme="minorBidi"/>
          <w:sz w:val="24"/>
        </w:rPr>
      </w:pPr>
      <w:r w:rsidRPr="00201AB3">
        <w:rPr>
          <w:rFonts w:asciiTheme="minorBidi" w:hAnsiTheme="minorBidi" w:cstheme="minorBidi"/>
          <w:sz w:val="24"/>
        </w:rPr>
        <w:t>Cyber incidents for the purpose of ransom extortion have unique characteristics due to the uncertainty regarding the attacker's true and full intentions in both the immediate and long term.</w:t>
      </w:r>
    </w:p>
    <w:p w:rsidRPr="00201AB3" w:rsidR="00F3275B" w:rsidP="00A7451A" w:rsidRDefault="00F3275B" w14:paraId="25E6553B" w14:textId="77777777">
      <w:pPr>
        <w:numPr>
          <w:ilvl w:val="2"/>
          <w:numId w:val="4"/>
        </w:numPr>
        <w:spacing w:after="120" w:line="288" w:lineRule="auto"/>
        <w:ind w:left="1560" w:hanging="851"/>
        <w:jc w:val="both"/>
        <w:rPr>
          <w:rFonts w:asciiTheme="minorBidi" w:hAnsiTheme="minorBidi" w:cstheme="minorBidi"/>
          <w:sz w:val="24"/>
        </w:rPr>
      </w:pPr>
      <w:r w:rsidRPr="00201AB3">
        <w:rPr>
          <w:rFonts w:asciiTheme="minorBidi" w:hAnsiTheme="minorBidi" w:cstheme="minorBidi"/>
          <w:sz w:val="24"/>
        </w:rPr>
        <w:t>These characteristics make the process of managing this type of incident, and the related decision-making, particularly complex and challenging.</w:t>
      </w:r>
    </w:p>
    <w:p w:rsidRPr="00201AB3" w:rsidR="00F3275B" w:rsidP="00584613" w:rsidRDefault="00F3275B" w14:paraId="10608E01" w14:textId="77777777">
      <w:pPr>
        <w:pStyle w:val="Heading2"/>
        <w:numPr>
          <w:ilvl w:val="1"/>
          <w:numId w:val="39"/>
        </w:numPr>
        <w:spacing w:after="120" w:line="288" w:lineRule="auto"/>
        <w:rPr>
          <w:rFonts w:asciiTheme="minorBidi" w:hAnsiTheme="minorBidi" w:cstheme="minorBidi"/>
        </w:rPr>
      </w:pPr>
      <w:bookmarkStart w:name="_Toc201528109" w:id="51"/>
      <w:r w:rsidRPr="00201AB3">
        <w:rPr>
          <w:rFonts w:asciiTheme="minorBidi" w:hAnsiTheme="minorBidi" w:cstheme="minorBidi"/>
        </w:rPr>
        <w:t>Types of Ransomware Incidents</w:t>
      </w:r>
      <w:bookmarkEnd w:id="51"/>
    </w:p>
    <w:p w:rsidRPr="00201AB3" w:rsidR="00F3275B" w:rsidP="00584613" w:rsidRDefault="00F3275B" w14:paraId="63348079" w14:textId="77777777">
      <w:pPr>
        <w:numPr>
          <w:ilvl w:val="2"/>
          <w:numId w:val="4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An attack involving the malicious encryption of information and systems essential to the organization's functioning, in a manner that disrupts the organization's business and operational activity. The encryption keys for the information are offered in exchange for a ransom payment.</w:t>
      </w:r>
    </w:p>
    <w:p w:rsidRPr="00201AB3" w:rsidR="00F3275B" w:rsidP="00584613" w:rsidRDefault="00F3275B" w14:paraId="70318010" w14:textId="77777777">
      <w:pPr>
        <w:numPr>
          <w:ilvl w:val="2"/>
          <w:numId w:val="4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Theft of sensitive personal or business information and a threat to publish the information if a ransom is not paid.</w:t>
      </w:r>
    </w:p>
    <w:p w:rsidRPr="00201AB3" w:rsidR="00F3275B" w:rsidP="00584613" w:rsidRDefault="00F3275B" w14:paraId="360AEB69" w14:textId="77777777">
      <w:pPr>
        <w:numPr>
          <w:ilvl w:val="2"/>
          <w:numId w:val="40"/>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An attack combining the theft of sensitive personal or business information, immediately followed by the malicious encryption of information and systems essential to the organization's functioning, in a manner that disrupts the organization's business and operational activity. In these cases, the ransom is demanded separately or jointly for receiving the encryption keys and for the non-publication of the information.</w:t>
      </w:r>
    </w:p>
    <w:p w:rsidRPr="00201AB3" w:rsidR="00F3275B" w:rsidP="00584613" w:rsidRDefault="00F3275B" w14:paraId="5BF5EFE3" w14:textId="77777777">
      <w:pPr>
        <w:pStyle w:val="Heading2"/>
        <w:numPr>
          <w:ilvl w:val="1"/>
          <w:numId w:val="39"/>
        </w:numPr>
        <w:spacing w:after="120" w:line="288" w:lineRule="auto"/>
        <w:rPr>
          <w:rFonts w:asciiTheme="minorBidi" w:hAnsiTheme="minorBidi" w:cstheme="minorBidi"/>
        </w:rPr>
      </w:pPr>
      <w:bookmarkStart w:name="_Toc201528110" w:id="52"/>
      <w:r w:rsidRPr="00201AB3">
        <w:rPr>
          <w:rFonts w:asciiTheme="minorBidi" w:hAnsiTheme="minorBidi" w:cstheme="minorBidi"/>
        </w:rPr>
        <w:t>Guiding Considerations for Managing a Ransomware Incident and for Decision-Making</w:t>
      </w:r>
      <w:bookmarkEnd w:id="52"/>
    </w:p>
    <w:p w:rsidRPr="00201AB3" w:rsidR="00F3275B" w:rsidP="00584613" w:rsidRDefault="00F3275B" w14:paraId="0500C204"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scope, type, and criticality of the systems disrupted by encryption.</w:t>
      </w:r>
    </w:p>
    <w:p w:rsidRPr="00201AB3" w:rsidR="00F3275B" w:rsidP="00584613" w:rsidRDefault="00F3275B" w14:paraId="091FD22C"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existence of valid and reliable backups that can be determined with certainty to be unaffected.</w:t>
      </w:r>
    </w:p>
    <w:p w:rsidRPr="00201AB3" w:rsidR="00F3275B" w:rsidP="00584613" w:rsidRDefault="00F3275B" w14:paraId="24CE96BC"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Recovery time from backups.</w:t>
      </w:r>
    </w:p>
    <w:p w:rsidRPr="00201AB3" w:rsidR="00F3275B" w:rsidP="00584613" w:rsidRDefault="00F3275B" w14:paraId="24797F58"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extent of the financial, operational, and reputational damage that will be caused to the Company during the disruption until restoration from backups, to the extent such backups exist.</w:t>
      </w:r>
    </w:p>
    <w:p w:rsidRPr="00201AB3" w:rsidR="00F3275B" w:rsidP="00584613" w:rsidRDefault="00F3275B" w14:paraId="64170CA9"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If information was stolen: the type of sensitivity (personal, business, proprietary, etc.), its degree of sensitivity, and the scope and quantity of the information stolen.</w:t>
      </w:r>
    </w:p>
    <w:p w:rsidRPr="00201AB3" w:rsidR="00F3275B" w:rsidP="00584613" w:rsidRDefault="00F3275B" w14:paraId="634DAA5A"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Regulatory and legal exposures.</w:t>
      </w:r>
    </w:p>
    <w:p w:rsidRPr="00201AB3" w:rsidR="00F3275B" w:rsidP="00584613" w:rsidRDefault="00F3275B" w14:paraId="358D1B4F"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Identification of the attacker, the existence of information about the attacker, the attacker's motives, and the existence of historical information regarding the attacker's reliability in not publishing information or providing keys after the ransom is paid.</w:t>
      </w:r>
    </w:p>
    <w:p w:rsidRPr="00201AB3" w:rsidR="00F3275B" w:rsidP="00584613" w:rsidRDefault="00F3275B" w14:paraId="015D6CA9"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Proof that the information is indeed in the possession of the party demanding the ransom.</w:t>
      </w:r>
    </w:p>
    <w:p w:rsidRPr="00201AB3" w:rsidR="00F3275B" w:rsidP="00584613" w:rsidRDefault="00F3275B" w14:paraId="781E4364"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Proof that the party demanding the ransom possesses the encryption keys.</w:t>
      </w:r>
    </w:p>
    <w:p w:rsidRPr="00201AB3" w:rsidR="00F3275B" w:rsidP="00584613" w:rsidRDefault="00F3275B" w14:paraId="3C0C55C8"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The amount of the ransom demanded.</w:t>
      </w:r>
    </w:p>
    <w:p w:rsidRPr="00201AB3" w:rsidR="00F3275B" w:rsidP="00584613" w:rsidRDefault="00F3275B" w14:paraId="4043A1D0"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Policy, ethical, and organizational sensitivity considerations.</w:t>
      </w:r>
    </w:p>
    <w:p w:rsidRPr="00201AB3" w:rsidR="00F3275B" w:rsidP="00584613" w:rsidRDefault="00F3275B" w14:paraId="7DA37F53"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Whether the organization has the practical ability to pay the ransom (digital currency wallet, amount).</w:t>
      </w:r>
    </w:p>
    <w:p w:rsidRPr="00201AB3" w:rsidR="00F3275B" w:rsidP="00584613" w:rsidRDefault="00F3275B" w14:paraId="0458A065"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Should negotiations be conducted? If so, by whom and how?</w:t>
      </w:r>
    </w:p>
    <w:p w:rsidRPr="00201AB3" w:rsidR="00F3275B" w:rsidP="00584613" w:rsidRDefault="00F3275B" w14:paraId="570E054D"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What assurances should be demanded (a key for certain files as proof)?</w:t>
      </w:r>
      <w:r w:rsidRPr="00201AB3">
        <w:rPr>
          <w:rFonts w:asciiTheme="minorBidi" w:hAnsiTheme="minorBidi" w:cstheme="minorBidi"/>
          <w:sz w:val="24"/>
        </w:rPr>
      </w:r>
    </w:p>
    <w:p w:rsidRPr="00201AB3" w:rsidR="00F3275B" w:rsidP="00584613" w:rsidRDefault="00F3275B" w14:paraId="4FEE472B"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Is insurance approval required?</w:t>
      </w:r>
    </w:p>
    <w:p w:rsidRPr="00201AB3" w:rsidR="00F3275B" w:rsidP="00584613" w:rsidRDefault="00F3275B" w14:paraId="032D218E" w14:textId="77777777">
      <w:pPr>
        <w:numPr>
          <w:ilvl w:val="2"/>
          <w:numId w:val="41"/>
        </w:numPr>
        <w:spacing w:after="120" w:line="288" w:lineRule="auto"/>
        <w:ind w:left="1559" w:hanging="709"/>
        <w:jc w:val="both"/>
        <w:rPr>
          <w:rFonts w:asciiTheme="minorBidi" w:hAnsiTheme="minorBidi" w:cstheme="minorBidi"/>
          <w:sz w:val="24"/>
        </w:rPr>
      </w:pPr>
      <w:r w:rsidRPr="00201AB3">
        <w:rPr>
          <w:rFonts w:asciiTheme="minorBidi" w:hAnsiTheme="minorBidi" w:cstheme="minorBidi"/>
          <w:sz w:val="24"/>
        </w:rPr>
        <w:t>What is the probability that paying the ransom will prevent the publication of the exposed data?</w:t>
      </w:r>
    </w:p>
    <w:p w:rsidRPr="00201AB3" w:rsidR="005F124C" w:rsidP="00584613" w:rsidRDefault="00A2449B" w14:paraId="4A1B0DC4" w14:textId="53E91649">
      <w:pPr>
        <w:pStyle w:val="Heading2"/>
        <w:numPr>
          <w:ilvl w:val="1"/>
          <w:numId w:val="39"/>
        </w:numPr>
        <w:spacing w:after="120" w:line="288" w:lineRule="auto"/>
        <w:rPr>
          <w:rFonts w:asciiTheme="minorBidi" w:hAnsiTheme="minorBidi" w:cstheme="minorBidi"/>
        </w:rPr>
      </w:pPr>
      <w:bookmarkStart w:name="_Toc201528111" w:id="53"/>
      <w:r w:rsidRPr="00201AB3">
        <w:rPr>
          <w:rFonts w:asciiTheme="minorBidi" w:hAnsiTheme="minorBidi" w:cstheme="minorBidi"/>
        </w:rPr>
        <w:t>Description of the Handling Process</w:t>
      </w:r>
      <w:r w:rsidRPr="00201AB3" w:rsidR="005412DC">
        <w:rPr>
          <w:rFonts w:asciiTheme="minorBidi" w:hAnsiTheme="minorBidi" w:cstheme="minorBidi"/>
        </w:rPr>
      </w:r>
      <w:bookmarkEnd w:id="53"/>
      <w:r w:rsidRPr="00201AB3" w:rsidR="005412DC">
        <w:rPr>
          <w:rFonts w:asciiTheme="minorBidi" w:hAnsiTheme="minorBidi" w:cstheme="minorBidi"/>
        </w:rPr>
      </w:r>
    </w:p>
    <w:p w:rsidRPr="00201AB3" w:rsidR="003B5923" w:rsidP="00584613" w:rsidRDefault="003B5923" w14:paraId="77A1716F" w14:textId="77777777">
      <w:pPr>
        <w:numPr>
          <w:ilvl w:val="2"/>
          <w:numId w:val="45"/>
        </w:numPr>
        <w:spacing w:after="120" w:line="288" w:lineRule="auto"/>
        <w:ind w:left="1559" w:hanging="709"/>
        <w:jc w:val="both"/>
        <w:rPr>
          <w:rFonts w:asciiTheme="minorBidi" w:hAnsiTheme="minorBidi" w:cstheme="minorBidi"/>
          <w:b/>
          <w:bCs/>
          <w:sz w:val="28"/>
          <w:szCs w:val="28"/>
        </w:rPr>
      </w:pPr>
      <w:r w:rsidRPr="00201AB3">
        <w:rPr>
          <w:rFonts w:asciiTheme="minorBidi" w:hAnsiTheme="minorBidi" w:cstheme="minorBidi"/>
          <w:b/>
          <w:bCs/>
          <w:sz w:val="28"/>
          <w:szCs w:val="28"/>
        </w:rPr>
        <w:t>Incident Identification and Reporting</w:t>
      </w:r>
    </w:p>
    <w:p w:rsidRPr="00201AB3" w:rsidR="003B5923" w:rsidP="00584613" w:rsidRDefault="003B5923" w14:paraId="0789AB8F" w14:textId="35BA055B">
      <w:pPr>
        <w:numPr>
          <w:ilvl w:val="0"/>
          <w:numId w:val="43"/>
        </w:numPr>
        <w:tabs>
          <w:tab w:val="num" w:pos="720"/>
        </w:tabs>
        <w:spacing w:after="120" w:line="288" w:lineRule="auto"/>
        <w:jc w:val="both"/>
        <w:rPr>
          <w:rFonts w:asciiTheme="minorBidi" w:hAnsiTheme="minorBidi" w:cstheme="minorBidi"/>
          <w:sz w:val="24"/>
        </w:rPr>
      </w:pPr>
      <w:r w:rsidRPr="00201AB3">
        <w:rPr>
          <w:rFonts w:asciiTheme="minorBidi" w:hAnsiTheme="minorBidi" w:cstheme="minorBidi"/>
          <w:sz w:val="24"/>
        </w:rPr>
        <w:t>Identification of the attack by monitoring systems, user reports, security alerts, or a ransom demand.</w:t>
      </w:r>
      <w:r w:rsidRPr="00201AB3" w:rsidR="00FE0AA5">
        <w:rPr>
          <w:rFonts w:asciiTheme="minorBidi" w:hAnsiTheme="minorBidi" w:cstheme="minorBidi"/>
          <w:sz w:val="24"/>
        </w:rPr>
      </w:r>
      <w:r w:rsidRPr="00201AB3">
        <w:rPr>
          <w:rFonts w:asciiTheme="minorBidi" w:hAnsiTheme="minorBidi" w:cstheme="minorBidi"/>
          <w:sz w:val="24"/>
        </w:rPr>
      </w:r>
      <w:r w:rsidRPr="00201AB3" w:rsidR="00FE0AA5">
        <w:rPr>
          <w:rFonts w:asciiTheme="minorBidi" w:hAnsiTheme="minorBidi" w:cstheme="minorBidi"/>
          <w:sz w:val="24"/>
        </w:rPr>
      </w:r>
      <w:r w:rsidRPr="00201AB3">
        <w:rPr>
          <w:rFonts w:asciiTheme="minorBidi" w:hAnsiTheme="minorBidi" w:cstheme="minorBidi"/>
          <w:sz w:val="24"/>
        </w:rPr>
      </w:r>
      <w:r w:rsidRPr="00201AB3" w:rsidR="006D62DF">
        <w:rPr>
          <w:rFonts w:asciiTheme="minorBidi" w:hAnsiTheme="minorBidi" w:cstheme="minorBidi"/>
          <w:sz w:val="24"/>
        </w:rPr>
      </w:r>
      <w:r w:rsidRPr="00201AB3">
        <w:rPr>
          <w:rFonts w:asciiTheme="minorBidi" w:hAnsiTheme="minorBidi" w:cstheme="minorBidi"/>
          <w:sz w:val="24"/>
        </w:rPr>
      </w:r>
      <w:r w:rsidRPr="00201AB3" w:rsidR="006D62DF">
        <w:rPr>
          <w:rFonts w:asciiTheme="minorBidi" w:hAnsiTheme="minorBidi" w:cstheme="minorBidi"/>
          <w:sz w:val="24"/>
        </w:rPr>
      </w:r>
      <w:r w:rsidRPr="00201AB3">
        <w:rPr>
          <w:rFonts w:asciiTheme="minorBidi" w:hAnsiTheme="minorBidi" w:cstheme="minorBidi"/>
          <w:sz w:val="24"/>
        </w:rPr>
      </w:r>
    </w:p>
    <w:p w:rsidRPr="00201AB3" w:rsidR="003B5923" w:rsidP="00584613" w:rsidRDefault="003B5923" w14:paraId="478746B8" w14:textId="77777777">
      <w:pPr>
        <w:numPr>
          <w:ilvl w:val="0"/>
          <w:numId w:val="43"/>
        </w:numPr>
        <w:tabs>
          <w:tab w:val="num" w:pos="720"/>
        </w:tabs>
        <w:spacing w:after="120" w:line="288" w:lineRule="auto"/>
        <w:jc w:val="both"/>
        <w:rPr>
          <w:rFonts w:asciiTheme="minorBidi" w:hAnsiTheme="minorBidi" w:cstheme="minorBidi"/>
          <w:sz w:val="24"/>
        </w:rPr>
      </w:pPr>
      <w:r w:rsidRPr="00201AB3">
        <w:rPr>
          <w:rFonts w:asciiTheme="minorBidi" w:hAnsiTheme="minorBidi" w:cstheme="minorBidi"/>
          <w:sz w:val="24"/>
        </w:rPr>
        <w:t>Activation of the Cyber Security Incident Response Team (CSIRT).</w:t>
      </w:r>
      <w:r w:rsidRPr="00201AB3">
        <w:rPr>
          <w:rFonts w:asciiTheme="minorBidi" w:hAnsiTheme="minorBidi" w:cstheme="minorBidi"/>
          <w:sz w:val="24"/>
        </w:rPr>
      </w:r>
    </w:p>
    <w:p w:rsidRPr="00201AB3" w:rsidR="003B5923" w:rsidP="00584613" w:rsidRDefault="003B5923" w14:paraId="2BB0DC68" w14:textId="6764B301">
      <w:pPr>
        <w:numPr>
          <w:ilvl w:val="0"/>
          <w:numId w:val="43"/>
        </w:numPr>
        <w:tabs>
          <w:tab w:val="num" w:pos="720"/>
        </w:tabs>
        <w:spacing w:after="120" w:line="288" w:lineRule="auto"/>
        <w:jc w:val="both"/>
        <w:rPr>
          <w:rFonts w:asciiTheme="minorBidi" w:hAnsiTheme="minorBidi" w:cstheme="minorBidi"/>
          <w:sz w:val="24"/>
        </w:rPr>
      </w:pPr>
      <w:r w:rsidRPr="00201AB3">
        <w:rPr>
          <w:rFonts w:asciiTheme="minorBidi" w:hAnsiTheme="minorBidi" w:cstheme="minorBidi"/>
          <w:sz w:val="24"/>
        </w:rPr>
        <w:t>Assessment of the type and scope of the incident: which systems / computers were affected, encryption only, information theft only, or a combination of both.</w:t>
      </w:r>
      <w:r w:rsidRPr="00201AB3" w:rsidR="00500347">
        <w:rPr>
          <w:rFonts w:asciiTheme="minorBidi" w:hAnsiTheme="minorBidi" w:cstheme="minorBidi"/>
          <w:sz w:val="24"/>
        </w:rPr>
      </w:r>
      <w:r w:rsidRPr="00201AB3">
        <w:rPr>
          <w:rFonts w:asciiTheme="minorBidi" w:hAnsiTheme="minorBidi" w:cstheme="minorBidi"/>
          <w:sz w:val="24"/>
        </w:rPr>
      </w:r>
      <w:r w:rsidRPr="00201AB3" w:rsidR="00500347">
        <w:rPr>
          <w:rFonts w:asciiTheme="minorBidi" w:hAnsiTheme="minorBidi" w:cstheme="minorBidi"/>
          <w:sz w:val="24"/>
        </w:rPr>
      </w:r>
      <w:r w:rsidRPr="00201AB3" w:rsidR="00226384">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3B5923" w:rsidP="00584613" w:rsidRDefault="003B5923" w14:paraId="3107F6C3" w14:textId="68E56D3B">
      <w:pPr>
        <w:numPr>
          <w:ilvl w:val="0"/>
          <w:numId w:val="43"/>
        </w:numPr>
        <w:spacing w:after="120" w:line="288" w:lineRule="auto"/>
        <w:jc w:val="both"/>
        <w:rPr>
          <w:rFonts w:asciiTheme="minorBidi" w:hAnsiTheme="minorBidi" w:cstheme="minorBidi"/>
          <w:sz w:val="24"/>
        </w:rPr>
      </w:pPr>
      <w:r w:rsidRPr="00201AB3">
        <w:rPr>
          <w:rFonts w:asciiTheme="minorBidi" w:hAnsiTheme="minorBidi" w:cstheme="minorBidi"/>
          <w:sz w:val="24"/>
        </w:rPr>
        <w:t>Isolation and Initial Assessment</w:t>
      </w:r>
    </w:p>
    <w:p w:rsidRPr="00201AB3" w:rsidR="003B5923" w:rsidP="00584613" w:rsidRDefault="003B5923" w14:paraId="19926DAF" w14:textId="77777777">
      <w:pPr>
        <w:numPr>
          <w:ilvl w:val="2"/>
          <w:numId w:val="45"/>
        </w:numPr>
        <w:tabs>
          <w:tab w:val="num" w:pos="720"/>
        </w:tabs>
        <w:spacing w:after="120" w:line="288" w:lineRule="auto"/>
        <w:ind w:left="1559" w:hanging="709"/>
        <w:jc w:val="both"/>
        <w:rPr>
          <w:rFonts w:asciiTheme="minorBidi" w:hAnsiTheme="minorBidi" w:cstheme="minorBidi"/>
          <w:b/>
          <w:bCs/>
          <w:sz w:val="28"/>
          <w:szCs w:val="28"/>
        </w:rPr>
      </w:pPr>
      <w:r w:rsidRPr="00201AB3">
        <w:rPr>
          <w:rFonts w:asciiTheme="minorBidi" w:hAnsiTheme="minorBidi" w:cstheme="minorBidi"/>
          <w:b/>
          <w:bCs/>
          <w:sz w:val="28"/>
          <w:szCs w:val="28"/>
        </w:rPr>
        <w:t>Disconnection of infected systems from the network.</w:t>
      </w:r>
      <w:r w:rsidRPr="00201AB3">
        <w:rPr>
          <w:rFonts w:asciiTheme="minorBidi" w:hAnsiTheme="minorBidi" w:cstheme="minorBidi"/>
          <w:b/>
          <w:bCs/>
          <w:sz w:val="28"/>
          <w:szCs w:val="28"/>
        </w:rPr>
      </w:r>
    </w:p>
    <w:p w:rsidRPr="00201AB3" w:rsidR="003B5923" w:rsidP="00584613" w:rsidRDefault="003B5923" w14:paraId="21869A0F" w14:textId="77777777">
      <w:pPr>
        <w:numPr>
          <w:ilvl w:val="0"/>
          <w:numId w:val="44"/>
        </w:numPr>
        <w:tabs>
          <w:tab w:val="num" w:pos="720"/>
        </w:tabs>
        <w:spacing w:after="120" w:line="288" w:lineRule="auto"/>
        <w:jc w:val="both"/>
        <w:rPr>
          <w:rFonts w:asciiTheme="minorBidi" w:hAnsiTheme="minorBidi" w:cstheme="minorBidi"/>
          <w:sz w:val="28"/>
          <w:szCs w:val="28"/>
        </w:rPr>
      </w:pPr>
      <w:r w:rsidRPr="00201AB3">
        <w:rPr>
          <w:rFonts w:asciiTheme="minorBidi" w:hAnsiTheme="minorBidi" w:cstheme="minorBidi"/>
          <w:sz w:val="28"/>
          <w:szCs w:val="28"/>
        </w:rPr>
        <w:t>Checking whether critical services have been affected.</w:t>
      </w:r>
      <w:r w:rsidRPr="00201AB3">
        <w:rPr>
          <w:rFonts w:asciiTheme="minorBidi" w:hAnsiTheme="minorBidi" w:cstheme="minorBidi"/>
          <w:sz w:val="28"/>
          <w:szCs w:val="28"/>
        </w:rPr>
      </w:r>
    </w:p>
    <w:p w:rsidRPr="00201AB3" w:rsidR="003B5923" w:rsidP="00584613" w:rsidRDefault="003B5923" w14:paraId="43D0EFDD" w14:textId="77777777">
      <w:pPr>
        <w:numPr>
          <w:ilvl w:val="0"/>
          <w:numId w:val="44"/>
        </w:numPr>
        <w:tabs>
          <w:tab w:val="num" w:pos="720"/>
        </w:tabs>
        <w:spacing w:after="120" w:line="288" w:lineRule="auto"/>
        <w:jc w:val="both"/>
        <w:rPr>
          <w:rFonts w:asciiTheme="minorBidi" w:hAnsiTheme="minorBidi" w:cstheme="minorBidi"/>
          <w:sz w:val="28"/>
          <w:szCs w:val="28"/>
        </w:rPr>
      </w:pPr>
      <w:r w:rsidRPr="00201AB3">
        <w:rPr>
          <w:rFonts w:asciiTheme="minorBidi" w:hAnsiTheme="minorBidi" w:cstheme="minorBidi"/>
          <w:sz w:val="28"/>
          <w:szCs w:val="28"/>
        </w:rPr>
        <w:t>Analysis of the ransomware type (what type? are decryption tools available?).</w:t>
      </w:r>
      <w:r w:rsidRPr="00201AB3">
        <w:rPr>
          <w:rFonts w:asciiTheme="minorBidi" w:hAnsiTheme="minorBidi" w:cstheme="minorBidi"/>
          <w:sz w:val="28"/>
          <w:szCs w:val="28"/>
        </w:rPr>
      </w:r>
    </w:p>
    <w:p w:rsidRPr="00201AB3" w:rsidR="003B5923" w:rsidP="00584613" w:rsidRDefault="003B5923" w14:paraId="418ED6E3" w14:textId="77777777">
      <w:pPr>
        <w:numPr>
          <w:ilvl w:val="0"/>
          <w:numId w:val="44"/>
        </w:numPr>
        <w:tabs>
          <w:tab w:val="num" w:pos="720"/>
        </w:tabs>
        <w:spacing w:after="120" w:line="288" w:lineRule="auto"/>
        <w:jc w:val="both"/>
        <w:rPr>
          <w:rFonts w:asciiTheme="minorBidi" w:hAnsiTheme="minorBidi" w:cstheme="minorBidi"/>
          <w:sz w:val="28"/>
          <w:szCs w:val="28"/>
        </w:rPr>
      </w:pPr>
      <w:r w:rsidRPr="00201AB3">
        <w:rPr>
          <w:rFonts w:asciiTheme="minorBidi" w:hAnsiTheme="minorBidi" w:cstheme="minorBidi"/>
          <w:sz w:val="28"/>
          <w:szCs w:val="28"/>
        </w:rPr>
        <w:t>Assessment of the availability of valid backups (up to date and not encrypted).</w:t>
      </w:r>
      <w:r w:rsidRPr="00201AB3">
        <w:rPr>
          <w:rFonts w:asciiTheme="minorBidi" w:hAnsiTheme="minorBidi" w:cstheme="minorBidi"/>
          <w:sz w:val="28"/>
          <w:szCs w:val="28"/>
        </w:rPr>
      </w:r>
    </w:p>
    <w:p w:rsidRPr="00201AB3" w:rsidR="003B5923" w:rsidP="00584613" w:rsidRDefault="00F05E20" w14:paraId="08F799D6" w14:textId="79D3E094">
      <w:pPr>
        <w:numPr>
          <w:ilvl w:val="2"/>
          <w:numId w:val="45"/>
        </w:numPr>
        <w:tabs>
          <w:tab w:val="num" w:pos="720"/>
        </w:tabs>
        <w:spacing w:after="120" w:line="288" w:lineRule="auto"/>
        <w:ind w:left="1559" w:hanging="709"/>
        <w:jc w:val="both"/>
        <w:rPr>
          <w:rFonts w:asciiTheme="minorBidi" w:hAnsiTheme="minorBidi" w:cstheme="minorBidi"/>
          <w:b/>
          <w:bCs/>
          <w:sz w:val="28"/>
          <w:szCs w:val="28"/>
        </w:rPr>
      </w:pPr>
      <w:r w:rsidRPr="00201AB3">
        <w:rPr>
          <w:rFonts w:asciiTheme="minorBidi" w:hAnsiTheme="minorBidi" w:cstheme="minorBidi"/>
          <w:b/>
          <w:bCs/>
          <w:sz w:val="28"/>
          <w:szCs w:val="28"/>
        </w:rPr>
        <w:t>Continued Handling Based on Backup Status</w:t>
      </w:r>
      <w:r w:rsidRPr="00201AB3" w:rsidR="003B5923">
        <w:rPr>
          <w:rFonts w:asciiTheme="minorBidi" w:hAnsiTheme="minorBidi" w:cstheme="minorBidi"/>
          <w:b/>
          <w:bCs/>
          <w:sz w:val="28"/>
          <w:szCs w:val="28"/>
        </w:rPr>
      </w:r>
    </w:p>
    <w:p w:rsidRPr="00201AB3" w:rsidR="0046377D" w:rsidP="00584613" w:rsidRDefault="002838FB" w14:paraId="7F846D1B" w14:textId="4CDF7C31">
      <w:pPr>
        <w:numPr>
          <w:ilvl w:val="3"/>
          <w:numId w:val="45"/>
        </w:numPr>
        <w:spacing w:after="120" w:line="288" w:lineRule="auto"/>
        <w:ind w:left="2409" w:hanging="850"/>
        <w:jc w:val="both"/>
        <w:rPr>
          <w:rFonts w:asciiTheme="minorBidi" w:hAnsiTheme="minorBidi" w:cstheme="minorBidi"/>
          <w:b/>
          <w:bCs/>
          <w:sz w:val="24"/>
        </w:rPr>
      </w:pPr>
      <w:r w:rsidRPr="00201AB3">
        <w:rPr>
          <w:rFonts w:asciiTheme="minorBidi" w:hAnsiTheme="minorBidi" w:cstheme="minorBidi"/>
          <w:b/>
          <w:bCs/>
          <w:sz w:val="24"/>
        </w:rPr>
        <w:t>Scenario 1: A valid backup exists and can be restored</w:t>
      </w:r>
    </w:p>
    <w:p w:rsidRPr="00201AB3" w:rsidR="003B5923" w:rsidP="00584613" w:rsidRDefault="003B5923" w14:paraId="1E4618C2"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Verification that the backups are not infected.</w:t>
      </w:r>
      <w:r w:rsidRPr="00201AB3">
        <w:rPr>
          <w:rFonts w:asciiTheme="minorBidi" w:hAnsiTheme="minorBidi" w:cstheme="minorBidi"/>
          <w:sz w:val="24"/>
        </w:rPr>
      </w:r>
    </w:p>
    <w:p w:rsidRPr="00201AB3" w:rsidR="003B5923" w:rsidP="00584613" w:rsidRDefault="003B5923" w14:paraId="023089F2"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Secure restoration of the systems.</w:t>
      </w:r>
      <w:r w:rsidRPr="00201AB3">
        <w:rPr>
          <w:rFonts w:asciiTheme="minorBidi" w:hAnsiTheme="minorBidi" w:cstheme="minorBidi"/>
          <w:sz w:val="24"/>
        </w:rPr>
      </w:r>
    </w:p>
    <w:p w:rsidRPr="00201AB3" w:rsidR="003B5923" w:rsidP="00584613" w:rsidRDefault="003B5923" w14:paraId="1B28B69F"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Removal of malware and a security review.</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3B5923" w:rsidP="00584613" w:rsidRDefault="003B5923" w14:paraId="03F2C3F7"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Incident analysis and learning for future prevention.</w:t>
      </w:r>
      <w:r w:rsidRPr="00201AB3">
        <w:rPr>
          <w:rFonts w:asciiTheme="minorBidi" w:hAnsiTheme="minorBidi" w:cstheme="minorBidi"/>
          <w:sz w:val="24"/>
        </w:rPr>
      </w:r>
    </w:p>
    <w:p w:rsidRPr="00201AB3" w:rsidR="003B5923" w:rsidP="00584613" w:rsidRDefault="003B5923" w14:paraId="135488D0"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No ransom payment is required.</w:t>
      </w:r>
      <w:r w:rsidRPr="00201AB3">
        <w:rPr>
          <w:rFonts w:asciiTheme="minorBidi" w:hAnsiTheme="minorBidi" w:cstheme="minorBidi"/>
          <w:sz w:val="24"/>
        </w:rPr>
      </w:r>
    </w:p>
    <w:p w:rsidRPr="00201AB3" w:rsidR="003B5923" w:rsidP="00584613" w:rsidRDefault="003B5923" w14:paraId="2D11623D" w14:textId="77777777">
      <w:pPr>
        <w:numPr>
          <w:ilvl w:val="3"/>
          <w:numId w:val="45"/>
        </w:numPr>
        <w:spacing w:after="120" w:line="288" w:lineRule="auto"/>
        <w:ind w:left="2409" w:hanging="850"/>
        <w:jc w:val="both"/>
        <w:rPr>
          <w:rFonts w:asciiTheme="minorBidi" w:hAnsiTheme="minorBidi" w:cstheme="minorBidi"/>
          <w:b/>
          <w:bCs/>
          <w:sz w:val="24"/>
        </w:rPr>
      </w:pPr>
      <w:r w:rsidRPr="00201AB3">
        <w:rPr>
          <w:rFonts w:asciiTheme="minorBidi" w:hAnsiTheme="minorBidi" w:cstheme="minorBidi"/>
          <w:b/>
          <w:bCs/>
          <w:sz w:val="24"/>
        </w:rPr>
        <w:t>Scenario 2: No valid backup exists or the backups are encrypted</w:t>
      </w:r>
    </w:p>
    <w:p w:rsidRPr="00201AB3" w:rsidR="003B5923" w:rsidP="00584613" w:rsidRDefault="003B5923" w14:paraId="0EF28D5D"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Attempting to use free decryption tools.</w:t>
      </w:r>
      <w:r w:rsidRPr="00201AB3">
        <w:rPr>
          <w:rFonts w:asciiTheme="minorBidi" w:hAnsiTheme="minorBidi" w:cstheme="minorBidi"/>
          <w:sz w:val="24"/>
        </w:rPr>
      </w:r>
    </w:p>
    <w:p w:rsidRPr="00201AB3" w:rsidR="003B5923" w:rsidP="00584613" w:rsidRDefault="003B5923" w14:paraId="0A25DC0A"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Examining the possibility of negotiating with the attackers.</w:t>
      </w:r>
      <w:r w:rsidRPr="00201AB3">
        <w:rPr>
          <w:rFonts w:asciiTheme="minorBidi" w:hAnsiTheme="minorBidi" w:cstheme="minorBidi"/>
          <w:sz w:val="24"/>
        </w:rPr>
      </w:r>
    </w:p>
    <w:p w:rsidRPr="00201AB3" w:rsidR="003B5923" w:rsidP="00584613" w:rsidRDefault="003B5923" w14:paraId="69772866"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Legal and business analysis: can the Company operate without the information?</w:t>
      </w:r>
      <w:r w:rsidRPr="00201AB3">
        <w:rPr>
          <w:rFonts w:asciiTheme="minorBidi" w:hAnsiTheme="minorBidi" w:cstheme="minorBidi"/>
          <w:sz w:val="24"/>
        </w:rPr>
      </w:r>
    </w:p>
    <w:p w:rsidRPr="00201AB3" w:rsidR="003B5923" w:rsidP="00584613" w:rsidRDefault="003B5923" w14:paraId="1B55B6CF"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Making a decision regarding ransom payment.</w:t>
      </w:r>
      <w:r w:rsidRPr="00201AB3">
        <w:rPr>
          <w:rFonts w:asciiTheme="minorBidi" w:hAnsiTheme="minorBidi" w:cstheme="minorBidi"/>
          <w:sz w:val="24"/>
        </w:rPr>
      </w:r>
    </w:p>
    <w:p w:rsidRPr="00201AB3" w:rsidR="003B5923" w:rsidP="00584613" w:rsidRDefault="003B5923" w14:paraId="02D9904B" w14:textId="76831283">
      <w:pPr>
        <w:numPr>
          <w:ilvl w:val="2"/>
          <w:numId w:val="45"/>
        </w:numPr>
        <w:tabs>
          <w:tab w:val="num" w:pos="720"/>
        </w:tabs>
        <w:spacing w:after="120" w:line="288" w:lineRule="auto"/>
        <w:ind w:left="1559" w:hanging="709"/>
        <w:jc w:val="both"/>
        <w:rPr>
          <w:rFonts w:asciiTheme="minorBidi" w:hAnsiTheme="minorBidi" w:cstheme="minorBidi"/>
          <w:b/>
          <w:bCs/>
          <w:sz w:val="28"/>
          <w:szCs w:val="28"/>
        </w:rPr>
      </w:pPr>
      <w:r w:rsidRPr="00201AB3">
        <w:rPr>
          <w:rFonts w:asciiTheme="minorBidi" w:hAnsiTheme="minorBidi" w:cstheme="minorBidi"/>
          <w:b/>
          <w:bCs/>
          <w:sz w:val="28"/>
          <w:szCs w:val="28"/>
        </w:rPr>
        <w:t>Making a Decision Regarding Ransom Payment</w:t>
      </w:r>
    </w:p>
    <w:p w:rsidRPr="00201AB3" w:rsidR="003B5923" w:rsidP="00584613" w:rsidRDefault="003B5923" w14:paraId="6F814A4F" w14:textId="77777777">
      <w:pPr>
        <w:numPr>
          <w:ilvl w:val="3"/>
          <w:numId w:val="45"/>
        </w:numPr>
        <w:spacing w:after="120" w:line="288" w:lineRule="auto"/>
        <w:ind w:left="2409" w:hanging="850"/>
        <w:jc w:val="both"/>
        <w:rPr>
          <w:rFonts w:asciiTheme="minorBidi" w:hAnsiTheme="minorBidi" w:cstheme="minorBidi"/>
          <w:b/>
          <w:bCs/>
          <w:sz w:val="24"/>
        </w:rPr>
      </w:pPr>
      <w:r w:rsidRPr="00201AB3">
        <w:rPr>
          <w:rFonts w:asciiTheme="minorBidi" w:hAnsiTheme="minorBidi" w:cstheme="minorBidi"/>
          <w:b/>
          <w:bCs/>
          <w:sz w:val="24"/>
        </w:rPr>
        <w:t>If it is possible to restore data without payment:</w:t>
      </w:r>
      <w:r w:rsidRPr="00201AB3">
        <w:rPr>
          <w:rFonts w:asciiTheme="minorBidi" w:hAnsiTheme="minorBidi" w:cstheme="minorBidi"/>
          <w:b/>
          <w:bCs/>
          <w:sz w:val="24"/>
        </w:rPr>
      </w:r>
    </w:p>
    <w:p w:rsidRPr="00201AB3" w:rsidR="003B5923" w:rsidP="00584613" w:rsidRDefault="003B5923" w14:paraId="4E0CBA54"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No payment is required.</w:t>
      </w:r>
      <w:r w:rsidRPr="00201AB3">
        <w:rPr>
          <w:rFonts w:asciiTheme="minorBidi" w:hAnsiTheme="minorBidi" w:cstheme="minorBidi"/>
          <w:sz w:val="24"/>
        </w:rPr>
      </w:r>
    </w:p>
    <w:p w:rsidRPr="00201AB3" w:rsidR="003B5923" w:rsidP="00584613" w:rsidRDefault="003B5923" w14:paraId="5954FC36"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Proceed to the restoration and security hardening stage.</w:t>
      </w:r>
      <w:r w:rsidRPr="00201AB3">
        <w:rPr>
          <w:rFonts w:asciiTheme="minorBidi" w:hAnsiTheme="minorBidi" w:cstheme="minorBidi"/>
          <w:sz w:val="24"/>
        </w:rPr>
      </w:r>
    </w:p>
    <w:p w:rsidRPr="00201AB3" w:rsidR="003B5923" w:rsidP="00584613" w:rsidRDefault="003B5923" w14:paraId="2C5C7956" w14:textId="77777777">
      <w:pPr>
        <w:numPr>
          <w:ilvl w:val="3"/>
          <w:numId w:val="45"/>
        </w:numPr>
        <w:spacing w:after="120" w:line="288" w:lineRule="auto"/>
        <w:ind w:left="2409" w:hanging="850"/>
        <w:jc w:val="both"/>
        <w:rPr>
          <w:rFonts w:asciiTheme="minorBidi" w:hAnsiTheme="minorBidi" w:cstheme="minorBidi"/>
          <w:b/>
          <w:bCs/>
          <w:sz w:val="24"/>
        </w:rPr>
      </w:pPr>
      <w:r w:rsidRPr="00201AB3">
        <w:rPr>
          <w:rFonts w:asciiTheme="minorBidi" w:hAnsiTheme="minorBidi" w:cstheme="minorBidi"/>
          <w:b/>
          <w:bCs/>
          <w:sz w:val="24"/>
        </w:rPr>
        <w:t>If there is no way to restore and there is severe damage to the business:</w:t>
      </w:r>
      <w:r w:rsidRPr="00201AB3">
        <w:rPr>
          <w:rFonts w:asciiTheme="minorBidi" w:hAnsiTheme="minorBidi" w:cstheme="minorBidi"/>
          <w:b/>
          <w:bCs/>
          <w:sz w:val="24"/>
        </w:rPr>
      </w:r>
    </w:p>
    <w:p w:rsidRPr="00201AB3" w:rsidR="003B5923" w:rsidP="00584613" w:rsidRDefault="003B5923" w14:paraId="72A7AA49"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Engage experts to negotiate with the attackers.</w:t>
      </w:r>
      <w:r w:rsidRPr="00201AB3">
        <w:rPr>
          <w:rFonts w:asciiTheme="minorBidi" w:hAnsiTheme="minorBidi" w:cstheme="minorBidi"/>
          <w:sz w:val="24"/>
        </w:rPr>
      </w:r>
    </w:p>
    <w:p w:rsidRPr="00201AB3" w:rsidR="003B5923" w:rsidP="00584613" w:rsidRDefault="003B5923" w14:paraId="253CAEC1"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Assess the attackers' credibility (whether they provided proof of restoration capability).</w:t>
      </w:r>
      <w:r w:rsidRPr="00201AB3">
        <w:rPr>
          <w:rFonts w:asciiTheme="minorBidi" w:hAnsiTheme="minorBidi" w:cstheme="minorBidi"/>
          <w:sz w:val="24"/>
        </w:rPr>
      </w:r>
    </w:p>
    <w:p w:rsidRPr="00201AB3" w:rsidR="003B5923" w:rsidP="00584613" w:rsidRDefault="003B5923" w14:paraId="2408DBE3"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Verify the legality of ransom payment in the relevant jurisdiction.</w:t>
      </w:r>
      <w:r w:rsidRPr="00201AB3">
        <w:rPr>
          <w:rFonts w:asciiTheme="minorBidi" w:hAnsiTheme="minorBidi" w:cstheme="minorBidi"/>
          <w:sz w:val="24"/>
        </w:rPr>
      </w:r>
    </w:p>
    <w:p w:rsidRPr="00201AB3" w:rsidR="003B5923" w:rsidP="00584613" w:rsidRDefault="003B5923" w14:paraId="02E848AB"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sz w:val="24"/>
        </w:rPr>
        <w:t>If a decision is made to pay: execute the payment in a controlled and secure manner.</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3B5923" w:rsidP="73051062" w:rsidRDefault="003B5923" w14:paraId="24387A40" w14:textId="77777777" w14:noSpellErr="1">
      <w:pPr>
        <w:numPr>
          <w:ilvl w:val="0"/>
          <w:numId w:val="53"/>
        </w:numPr>
        <w:tabs>
          <w:tab w:val="clear" w:pos="720"/>
        </w:tabs>
        <w:spacing w:after="120" w:line="288" w:lineRule="auto"/>
        <w:ind w:left="2976" w:hanging="567"/>
        <w:jc w:val="both"/>
        <w:rPr>
          <w:rFonts w:ascii="Arial" w:hAnsi="Arial" w:cs="Arial" w:asciiTheme="minorBidi" w:hAnsiTheme="minorBidi" w:cstheme="minorBidi"/>
          <w:sz w:val="24"/>
          <w:szCs w:val="24"/>
        </w:rPr>
      </w:pPr>
      <w:r w:rsidRPr="73051062" w:rsidR="003B5923">
        <w:rPr>
          <w:rFonts w:ascii="Arial" w:hAnsi="Arial" w:cs="Arial" w:asciiTheme="minorBidi" w:hAnsiTheme="minorBidi" w:cstheme="minorBidi"/>
          <w:sz w:val="24"/>
          <w:szCs w:val="24"/>
        </w:rPr>
        <w:t>Obtain a recovery key (if possible).</w:t>
      </w:r>
      <w:r w:rsidRPr="73051062" w:rsidR="003B5923">
        <w:rPr>
          <w:rFonts w:ascii="Arial" w:hAnsi="Arial" w:cs="Arial" w:asciiTheme="minorBidi" w:hAnsiTheme="minorBidi" w:cstheme="minorBidi"/>
          <w:sz w:val="24"/>
          <w:szCs w:val="24"/>
        </w:rPr>
      </w:r>
      <w:r w:rsidRPr="73051062" w:rsidR="003B5923">
        <w:rPr>
          <w:rFonts w:ascii="Arial" w:hAnsi="Arial" w:cs="Arial" w:asciiTheme="minorBidi" w:hAnsiTheme="minorBidi" w:cstheme="minorBidi"/>
          <w:sz w:val="24"/>
          <w:szCs w:val="24"/>
        </w:rPr>
      </w:r>
    </w:p>
    <w:p w:rsidR="73051062" w:rsidP="73051062" w:rsidRDefault="73051062" w14:paraId="4FDA36E3" w14:textId="63FCAE96">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0A8924DC" w14:textId="28F2EC31">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2892EE4F" w14:textId="1F25FAD9">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5A682109" w14:textId="74E40294">
      <w:pPr>
        <w:tabs>
          <w:tab w:val="clear" w:leader="none" w:pos="720"/>
        </w:tabs>
        <w:spacing w:after="120" w:line="288" w:lineRule="auto"/>
        <w:jc w:val="both"/>
        <w:rPr>
          <w:rFonts w:ascii="Arial" w:hAnsi="Arial" w:cs="Arial" w:asciiTheme="minorBidi" w:hAnsiTheme="minorBidi" w:cstheme="minorBidi"/>
          <w:sz w:val="24"/>
          <w:szCs w:val="24"/>
        </w:rPr>
      </w:pPr>
    </w:p>
    <w:p w:rsidRPr="00201AB3" w:rsidR="003B5923" w:rsidP="00584613" w:rsidRDefault="003B5923" w14:paraId="6CA131F9" w14:textId="6FEEFD23">
      <w:pPr>
        <w:numPr>
          <w:ilvl w:val="2"/>
          <w:numId w:val="45"/>
        </w:numPr>
        <w:tabs>
          <w:tab w:val="num" w:pos="720"/>
        </w:tabs>
        <w:spacing w:after="120" w:line="288" w:lineRule="auto"/>
        <w:ind w:left="1559" w:hanging="709"/>
        <w:jc w:val="both"/>
        <w:rPr>
          <w:rFonts w:asciiTheme="minorBidi" w:hAnsiTheme="minorBidi" w:cstheme="minorBidi"/>
          <w:b/>
          <w:bCs/>
          <w:sz w:val="28"/>
          <w:szCs w:val="28"/>
        </w:rPr>
      </w:pPr>
      <w:r w:rsidRPr="00201AB3">
        <w:rPr>
          <w:rFonts w:asciiTheme="minorBidi" w:hAnsiTheme="minorBidi" w:cstheme="minorBidi"/>
          <w:b/>
          <w:bCs/>
          <w:sz w:val="28"/>
          <w:szCs w:val="28"/>
        </w:rPr>
        <w:t>Restoration, Investigation, and System Hardening</w:t>
      </w:r>
    </w:p>
    <w:p w:rsidRPr="00201AB3" w:rsidR="003B5923" w:rsidP="00584613" w:rsidRDefault="003B5923" w14:paraId="7F07023B" w14:textId="77777777">
      <w:pPr>
        <w:numPr>
          <w:ilvl w:val="3"/>
          <w:numId w:val="45"/>
        </w:numPr>
        <w:tabs>
          <w:tab w:val="num" w:pos="720"/>
        </w:tabs>
        <w:spacing w:after="120" w:line="288" w:lineRule="auto"/>
        <w:ind w:left="2409" w:hanging="850"/>
        <w:jc w:val="both"/>
        <w:rPr>
          <w:rFonts w:asciiTheme="minorBidi" w:hAnsiTheme="minorBidi" w:cstheme="minorBidi"/>
          <w:b/>
          <w:bCs/>
          <w:sz w:val="24"/>
        </w:rPr>
      </w:pPr>
      <w:r w:rsidRPr="00201AB3">
        <w:rPr>
          <w:rFonts w:asciiTheme="minorBidi" w:hAnsiTheme="minorBidi" w:cstheme="minorBidi"/>
          <w:b/>
          <w:bCs/>
          <w:sz w:val="24"/>
        </w:rPr>
        <w:t>Investigation of the source of the breach: the vulnerabilities that led to the attack.</w:t>
      </w:r>
      <w:r w:rsidRPr="00201AB3">
        <w:rPr>
          <w:rFonts w:asciiTheme="minorBidi" w:hAnsiTheme="minorBidi" w:cstheme="minorBidi"/>
          <w:b/>
          <w:bCs/>
          <w:sz w:val="24"/>
        </w:rPr>
      </w:r>
      <w:r w:rsidRPr="00201AB3">
        <w:rPr>
          <w:rFonts w:asciiTheme="minorBidi" w:hAnsiTheme="minorBidi" w:cstheme="minorBidi"/>
          <w:b/>
          <w:bCs/>
          <w:sz w:val="24"/>
        </w:rPr>
      </w:r>
      <w:r w:rsidRPr="00201AB3">
        <w:rPr>
          <w:rFonts w:asciiTheme="minorBidi" w:hAnsiTheme="minorBidi" w:cstheme="minorBidi"/>
          <w:b/>
          <w:bCs/>
          <w:sz w:val="24"/>
        </w:rPr>
      </w:r>
    </w:p>
    <w:p w:rsidRPr="00201AB3" w:rsidR="003B5923" w:rsidP="00584613" w:rsidRDefault="003B5923" w14:paraId="4AED9D79" w14:textId="5C842556">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b/>
          <w:bCs/>
          <w:sz w:val="24"/>
        </w:rPr>
        <w:t>Strengthening the security policy: updating access controls, two-factor authentication, data encryption, and remediation of code vulnerabilities</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sidR="00002553">
        <w:rPr>
          <w:rFonts w:asciiTheme="minorBidi" w:hAnsiTheme="minorBidi" w:cstheme="minorBidi"/>
          <w:sz w:val="24"/>
        </w:rPr>
      </w:r>
    </w:p>
    <w:p w:rsidRPr="00201AB3" w:rsidR="003B5923" w:rsidP="00584613" w:rsidRDefault="003B5923" w14:paraId="18BF1788"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b/>
          <w:bCs/>
          <w:sz w:val="24"/>
        </w:rPr>
        <w:t>Employee training: threat awareness and cyber hygiene.</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3B5923" w:rsidP="00584613" w:rsidRDefault="003B5923" w14:paraId="75F67772" w14:textId="77777777">
      <w:pPr>
        <w:numPr>
          <w:ilvl w:val="0"/>
          <w:numId w:val="53"/>
        </w:numPr>
        <w:tabs>
          <w:tab w:val="clear" w:pos="720"/>
        </w:tabs>
        <w:spacing w:after="120" w:line="288" w:lineRule="auto"/>
        <w:ind w:left="2976" w:hanging="567"/>
        <w:jc w:val="both"/>
        <w:rPr>
          <w:rFonts w:asciiTheme="minorBidi" w:hAnsiTheme="minorBidi" w:cstheme="minorBidi"/>
          <w:sz w:val="24"/>
        </w:rPr>
      </w:pPr>
      <w:r w:rsidRPr="00201AB3">
        <w:rPr>
          <w:rFonts w:asciiTheme="minorBidi" w:hAnsiTheme="minorBidi" w:cstheme="minorBidi"/>
          <w:b/>
          <w:bCs/>
          <w:sz w:val="24"/>
        </w:rPr>
        <w:t>Improving backup management: transitioning to immutable/offline (air-gapped) backups.</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3B5923" w:rsidP="00584613" w:rsidRDefault="003B5923" w14:paraId="0B5155B7" w14:textId="25E46C4B">
      <w:pPr>
        <w:numPr>
          <w:ilvl w:val="0"/>
          <w:numId w:val="53"/>
        </w:numPr>
        <w:tabs>
          <w:tab w:val="clear" w:pos="720"/>
        </w:tabs>
        <w:spacing w:after="120" w:line="288" w:lineRule="auto"/>
        <w:ind w:left="2976" w:hanging="567"/>
        <w:jc w:val="both"/>
        <w:rPr>
          <w:rFonts w:asciiTheme="minorBidi" w:hAnsiTheme="minorBidi" w:cstheme="minorBidi"/>
          <w:sz w:val="24"/>
        </w:rPr>
      </w:pPr>
      <w:r w:rsidRPr="73051062" w:rsidR="003B5923">
        <w:rPr>
          <w:rFonts w:ascii="Arial" w:hAnsi="Arial" w:cs="Arial" w:asciiTheme="minorBidi" w:hAnsiTheme="minorBidi" w:cstheme="minorBidi"/>
          <w:b w:val="1"/>
          <w:bCs w:val="1"/>
          <w:sz w:val="24"/>
          <w:szCs w:val="24"/>
        </w:rPr>
        <w:t>Periodic penetration testing: to prevent future attacks.</w:t>
        <w:br/>
        <w:br/>
        <w:br/>
        <w:br/>
        <w:br/>
        <w:br/>
        <w:br/>
        <w:br/>
        <w:br/>
        <w:br/>
        <w:br/>
        <w:br/>
        <w:br/>
        <w:br/>
        <w:br/>
        <w:br/>
        <w:br/>
        <w:br/>
        <w:br/>
      </w:r>
      <w:r w:rsidRPr="73051062" w:rsidR="003B5923">
        <w:rPr>
          <w:rFonts w:ascii="Arial" w:hAnsi="Arial" w:cs="Arial" w:asciiTheme="minorBidi" w:hAnsiTheme="minorBidi" w:cstheme="minorBidi"/>
          <w:sz w:val="24"/>
          <w:szCs w:val="24"/>
        </w:rPr>
      </w:r>
      <w:r w:rsidRPr="73051062" w:rsidR="003B5923">
        <w:rPr>
          <w:rFonts w:ascii="Arial" w:hAnsi="Arial" w:cs="Arial" w:asciiTheme="minorBidi" w:hAnsiTheme="minorBidi" w:cstheme="minorBidi"/>
          <w:sz w:val="24"/>
          <w:szCs w:val="24"/>
        </w:rPr>
      </w:r>
      <w:r w:rsidRPr="73051062" w:rsidR="003B5923">
        <w:rPr>
          <w:rFonts w:ascii="Arial" w:hAnsi="Arial" w:cs="Arial" w:asciiTheme="minorBidi" w:hAnsiTheme="minorBidi" w:cstheme="minorBidi"/>
          <w:sz w:val="24"/>
          <w:szCs w:val="24"/>
        </w:rPr>
      </w:r>
      <w:r w:rsidRPr="73051062" w:rsidR="003B5923">
        <w:rPr>
          <w:rFonts w:ascii="Arial" w:hAnsi="Arial" w:cs="Arial" w:asciiTheme="minorBidi" w:hAnsiTheme="minorBidi" w:cstheme="minorBidi"/>
          <w:sz w:val="24"/>
          <w:szCs w:val="24"/>
        </w:rPr>
      </w:r>
      <w:r/>
      <w:r/>
      <w:r/>
      <w:r/>
      <w:r/>
      <w:r/>
      <w:r/>
      <w:r/>
      <w:r/>
      <w:r/>
      <w:r/>
      <w:r/>
      <w:r/>
      <w:r/>
      <w:r/>
      <w:r/>
      <w:r/>
      <w:r/>
      <w:r/>
    </w:p>
    <w:p w:rsidR="73051062" w:rsidP="73051062" w:rsidRDefault="73051062" w14:paraId="14EFA4A3" w14:textId="74831FF8">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5CFA9D73" w14:textId="743084E1">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0C1ECB78" w14:textId="392C8202">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7B840760" w14:textId="2542CF68">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20A51AAD" w14:textId="675E09FF">
      <w:pPr>
        <w:tabs>
          <w:tab w:val="clear" w:leader="none" w:pos="720"/>
        </w:tabs>
        <w:spacing w:after="120" w:line="288" w:lineRule="auto"/>
        <w:jc w:val="both"/>
        <w:rPr>
          <w:rFonts w:ascii="Arial" w:hAnsi="Arial" w:cs="Arial" w:asciiTheme="minorBidi" w:hAnsiTheme="minorBidi" w:cstheme="minorBidi"/>
          <w:sz w:val="24"/>
          <w:szCs w:val="24"/>
        </w:rPr>
      </w:pPr>
    </w:p>
    <w:p w:rsidR="73051062" w:rsidP="73051062" w:rsidRDefault="73051062" w14:paraId="582BACB5" w14:textId="0BE62ABE">
      <w:pPr>
        <w:pStyle w:val="Normal"/>
        <w:tabs>
          <w:tab w:val="clear" w:leader="none" w:pos="720"/>
        </w:tabs>
        <w:spacing w:after="120" w:line="288" w:lineRule="auto"/>
        <w:jc w:val="both"/>
        <w:rPr>
          <w:rFonts w:ascii="Arial" w:hAnsi="Arial" w:cs="Arial" w:asciiTheme="minorBidi" w:hAnsiTheme="minorBidi" w:cstheme="minorBidi"/>
          <w:sz w:val="24"/>
          <w:szCs w:val="24"/>
        </w:rPr>
      </w:pPr>
    </w:p>
    <w:p w:rsidRPr="00201AB3" w:rsidR="00EC2694" w:rsidP="00A430AC" w:rsidRDefault="00EC2694" w14:paraId="0A3045F0" w14:textId="73D1B189">
      <w:pPr>
        <w:pStyle w:val="Heading2"/>
        <w:numPr>
          <w:ilvl w:val="0"/>
          <w:numId w:val="0"/>
        </w:numPr>
        <w:spacing w:after="120" w:line="288" w:lineRule="auto"/>
        <w:ind w:left="360"/>
        <w:rPr>
          <w:rFonts w:asciiTheme="minorBidi" w:hAnsiTheme="minorBidi" w:cstheme="minorBidi"/>
        </w:rPr>
      </w:pPr>
      <w:bookmarkStart w:name="_Toc201528112" w:id="54"/>
      <w:r w:rsidRPr="00201AB3">
        <w:rPr>
          <w:rFonts w:asciiTheme="minorBidi" w:hAnsiTheme="minorBidi" w:cstheme="minorBidi"/>
        </w:rPr>
        <w:t>Ransomware Incident Handling Stage 1</w:t>
      </w:r>
      <w:bookmarkEnd w:id="54"/>
    </w:p>
    <w:p w:rsidRPr="00A430AC" w:rsidR="008E7BB9" w:rsidP="00A430AC" w:rsidRDefault="008E7BB9" w14:paraId="522C7FF4" w14:textId="50E69DC0">
      <w:pPr>
        <w:spacing w:before="100" w:beforeAutospacing="1" w:after="100" w:afterAutospacing="1" w:line="240" w:lineRule="auto"/>
        <w:rPr>
          <w:rFonts w:ascii="Times New Roman" w:hAnsi="Times New Roman" w:eastAsia="Times New Roman" w:cs="Times New Roman"/>
          <w:sz w:val="24"/>
        </w:rPr>
      </w:pPr>
      <w:r w:rsidRPr="008E7BB9">
        <w:rPr>
          <w:noProof/>
        </w:rPr>
        <w:drawing>
          <wp:inline distT="0" distB="0" distL="0" distR="0" wp14:anchorId="6EC9E393" wp14:editId="6702FAF6">
            <wp:extent cx="5185644" cy="7580119"/>
            <wp:effectExtent l="0" t="0" r="0" b="1905"/>
            <wp:docPr id="126817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91386" cy="7588513"/>
                    </a:xfrm>
                    <a:prstGeom prst="rect">
                      <a:avLst/>
                    </a:prstGeom>
                    <a:noFill/>
                    <a:ln>
                      <a:noFill/>
                    </a:ln>
                  </pic:spPr>
                </pic:pic>
              </a:graphicData>
            </a:graphic>
          </wp:inline>
        </w:drawing>
      </w:r>
    </w:p>
    <w:p w:rsidRPr="00201AB3" w:rsidR="00EC2694" w:rsidP="00EC2694" w:rsidRDefault="00EC2694" w14:paraId="78F7ABA0" w14:textId="471B4081">
      <w:pPr>
        <w:spacing w:before="100" w:beforeAutospacing="1" w:after="100" w:afterAutospacing="1" w:line="240" w:lineRule="auto"/>
        <w:rPr>
          <w:rFonts w:eastAsia="Times New Roman" w:asciiTheme="minorBidi" w:hAnsiTheme="minorBidi" w:cstheme="minorBidi"/>
          <w:sz w:val="24"/>
        </w:rPr>
      </w:pPr>
    </w:p>
    <w:p w:rsidRPr="008E7BB9" w:rsidR="008E7BB9" w:rsidP="00A430AC" w:rsidRDefault="00B96979" w14:paraId="4C29BA48" w14:textId="3CF6D027">
      <w:pPr>
        <w:pStyle w:val="Heading2"/>
        <w:numPr>
          <w:ilvl w:val="0"/>
          <w:numId w:val="0"/>
        </w:numPr>
        <w:spacing w:after="120" w:line="288" w:lineRule="auto"/>
        <w:ind w:left="360"/>
        <w:rPr>
          <w:rFonts w:asciiTheme="minorBidi" w:hAnsiTheme="minorBidi" w:cstheme="minorBidi"/>
        </w:rPr>
      </w:pPr>
      <w:bookmarkStart w:name="_Toc201528113" w:id="55"/>
      <w:r w:rsidRPr="00201AB3">
        <w:rPr>
          <w:rFonts w:asciiTheme="minorBidi" w:hAnsiTheme="minorBidi" w:cstheme="minorBidi"/>
        </w:rPr>
        <w:t>Ransomware Incident Handling Stage 2</w:t>
        <w:br/>
        <w:br/>
      </w:r>
      <w:r w:rsidRPr="00201AB3" w:rsidR="00EC2694">
        <w:rPr>
          <w:rFonts w:asciiTheme="minorBidi" w:hAnsiTheme="minorBidi" w:cstheme="minorBidi"/>
        </w:rPr>
      </w:r>
      <w:r w:rsidRPr="00201AB3" w:rsidR="00EC2694">
        <w:rPr>
          <w:rFonts w:asciiTheme="minorBidi" w:hAnsiTheme="minorBidi" w:cstheme="minorBidi"/>
          <w:u w:val="none"/>
        </w:rPr>
      </w:r>
      <w:r w:rsidRPr="008E7BB9" w:rsidR="008E7BB9">
        <w:rPr>
          <w:rFonts w:asciiTheme="minorBidi" w:hAnsiTheme="minorBidi" w:cstheme="minorBidi"/>
          <w:noProof/>
          <w:u w:val="none"/>
        </w:rPr>
      </w:r>
      <w:bookmarkEnd w:id="55"/>
    </w:p>
    <w:p w:rsidRPr="00201AB3" w:rsidR="00B96979" w:rsidP="00EC2694" w:rsidRDefault="00B96979" w14:paraId="302D795E" w14:textId="6EA47FB4">
      <w:pPr>
        <w:pStyle w:val="Heading2"/>
        <w:numPr>
          <w:ilvl w:val="0"/>
          <w:numId w:val="0"/>
        </w:numPr>
        <w:spacing w:after="120" w:line="288" w:lineRule="auto"/>
        <w:ind w:left="1080" w:hanging="360"/>
        <w:rPr>
          <w:rFonts w:asciiTheme="minorBidi" w:hAnsiTheme="minorBidi" w:cstheme="minorBidi"/>
        </w:rPr>
      </w:pPr>
    </w:p>
    <w:p w:rsidRPr="00201AB3" w:rsidR="00B96979" w:rsidP="003B5923" w:rsidRDefault="00B96979" w14:paraId="498B36DB" w14:textId="77777777">
      <w:pPr>
        <w:spacing w:after="120" w:line="288" w:lineRule="auto"/>
        <w:jc w:val="both"/>
        <w:rPr>
          <w:rFonts w:asciiTheme="minorBidi" w:hAnsiTheme="minorBidi" w:cstheme="minorBidi"/>
          <w:sz w:val="28"/>
          <w:szCs w:val="28"/>
        </w:rPr>
      </w:pPr>
    </w:p>
    <w:p w:rsidRPr="00201AB3" w:rsidR="00A11DC0" w:rsidP="00A430AC" w:rsidRDefault="00A11DC0" w14:paraId="10E9A647" w14:textId="7F90C015">
      <w:pPr>
        <w:pStyle w:val="Heading2"/>
        <w:numPr>
          <w:ilvl w:val="0"/>
          <w:numId w:val="0"/>
        </w:numPr>
        <w:spacing w:after="120" w:line="288" w:lineRule="auto"/>
        <w:ind w:left="360"/>
        <w:rPr>
          <w:rFonts w:asciiTheme="minorBidi" w:hAnsiTheme="minorBidi" w:cstheme="minorBidi"/>
        </w:rPr>
      </w:pPr>
      <w:bookmarkStart w:name="_Toc201528114" w:id="56"/>
      <w:r w:rsidRPr="00201AB3">
        <w:rPr>
          <w:rFonts w:asciiTheme="minorBidi" w:hAnsiTheme="minorBidi" w:cstheme="minorBidi"/>
        </w:rPr>
        <w:t>Ransomware Incident Handling Stage 3</w:t>
      </w:r>
      <w:bookmarkEnd w:id="56"/>
      <w:r w:rsidRPr="00201AB3">
        <w:rPr>
          <w:rFonts w:asciiTheme="minorBidi" w:hAnsiTheme="minorBidi" w:cstheme="minorBidi"/>
        </w:rPr>
      </w:r>
    </w:p>
    <w:p w:rsidRPr="00201AB3" w:rsidR="009D7FEC" w:rsidP="009D7FEC" w:rsidRDefault="009D7FEC" w14:paraId="50191374" w14:textId="41B83467">
      <w:pPr>
        <w:pStyle w:val="ListParagraph"/>
        <w:numPr>
          <w:ilvl w:val="0"/>
          <w:numId w:val="39"/>
        </w:numPr>
        <w:spacing w:before="100" w:beforeAutospacing="1" w:after="100" w:afterAutospacing="1" w:line="240" w:lineRule="auto"/>
        <w:rPr>
          <w:rFonts w:eastAsia="Times New Roman" w:asciiTheme="minorBidi" w:hAnsiTheme="minorBidi" w:cstheme="minorBidi"/>
          <w:sz w:val="24"/>
        </w:rPr>
      </w:pPr>
      <w:r w:rsidRPr="00201AB3">
        <w:rPr>
          <w:rFonts w:asciiTheme="minorBidi" w:hAnsiTheme="minorBidi" w:cstheme="minorBidi"/>
          <w:noProof/>
        </w:rPr>
        <w:drawing>
          <wp:anchor distT="0" distB="0" distL="114300" distR="114300" simplePos="0" relativeHeight="251662848" behindDoc="1" locked="0" layoutInCell="1" allowOverlap="1" wp14:anchorId="4871C82C" wp14:editId="08889440">
            <wp:simplePos x="0" y="0"/>
            <wp:positionH relativeFrom="page">
              <wp:align>right</wp:align>
            </wp:positionH>
            <wp:positionV relativeFrom="paragraph">
              <wp:posOffset>337604</wp:posOffset>
            </wp:positionV>
            <wp:extent cx="6472651" cy="5693536"/>
            <wp:effectExtent l="0" t="0" r="0" b="0"/>
            <wp:wrapNone/>
            <wp:docPr id="829743325" name="Picture 9"/>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35"/>
                    <pic:cNvPicPr>
                      <a:picLocks noChangeAspect="1" noChangeArrowheads="1"/>
                    </pic:cNvPicPr>
                  </pic:nvPicPr>
                  <pic:blipFill>
                    <a:blip xmlns:r="http://schemas.openxmlformats.org/officeDocument/2006/relationships" r:embed="rId15">
                      <a:extLst>
                        <a:ext uri="{28A0092B-C50C-407E-A947-70E740481C1C}">
                          <a14:useLocalDpi xmlns:a14="http://schemas.microsoft.com/office/drawing/2010/main"/>
                        </a:ext>
                      </a:extLst>
                    </a:blip>
                    <a:srcRect/>
                    <a:stretch>
                      <a:fillRect/>
                    </a:stretch>
                  </pic:blipFill>
                  <pic:spPr bwMode="auto">
                    <a:xfrm rot="0">
                      <a:off x="0" y="0"/>
                      <a:ext cx="6472651" cy="56935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r w:rsidRPr="00201AB3">
        <w:rPr>
          <w:rFonts w:eastAsia="Times New Roman" w:asciiTheme="minorBidi" w:hAnsiTheme="minorBidi" w:cstheme="minorBidi"/>
          <w:sz w:val="24"/>
        </w:rPr>
        <w:br/>
      </w:r>
    </w:p>
    <w:p w:rsidRPr="00201AB3" w:rsidR="00B96979" w:rsidP="004E02EE" w:rsidRDefault="00B96979" w14:paraId="1E6507C5" w14:textId="18BF5B08">
      <w:pPr>
        <w:spacing w:after="120" w:line="288" w:lineRule="auto"/>
        <w:jc w:val="center"/>
        <w:rPr>
          <w:rFonts w:asciiTheme="minorBidi" w:hAnsiTheme="minorBidi" w:cstheme="minorBidi"/>
          <w:sz w:val="28"/>
          <w:szCs w:val="28"/>
        </w:rPr>
      </w:pPr>
    </w:p>
    <w:p w:rsidR="003B5923" w:rsidP="003B5923" w:rsidRDefault="009D7FEC" w14:paraId="6BB9568A" w14:textId="21C5F543">
      <w:pPr>
        <w:spacing w:after="120" w:line="288" w:lineRule="auto"/>
        <w:jc w:val="both"/>
        <w:rPr>
          <w:rFonts w:asciiTheme="minorBidi" w:hAnsiTheme="minorBidi" w:cstheme="minorBidi"/>
          <w:sz w:val="28"/>
          <w:szCs w:val="28"/>
        </w:rPr>
      </w:pPr>
      <w:r w:rsidRPr="00201AB3">
        <w:rPr>
          <w:rFonts w:asciiTheme="minorBidi" w:hAnsiTheme="minorBidi" w:cstheme="minorBidi"/>
          <w:sz w:val="28"/>
          <w:szCs w:val="28"/>
        </w:rPr>
        <w:br/>
      </w:r>
      <w:r w:rsidRPr="00201AB3">
        <w:rPr>
          <w:rFonts w:asciiTheme="minorBidi" w:hAnsiTheme="minorBidi" w:cstheme="minorBidi"/>
          <w:sz w:val="28"/>
          <w:szCs w:val="28"/>
        </w:rPr>
        <w:br/>
      </w:r>
      <w:r w:rsidR="00A430AC">
        <w:rPr>
          <w:rFonts w:asciiTheme="minorBidi" w:hAnsiTheme="minorBidi" w:cstheme="minorBidi"/>
          <w:sz w:val="28"/>
          <w:szCs w:val="28"/>
        </w:rPr>
        <w:br/>
      </w:r>
      <w:r w:rsidRPr="00201AB3">
        <w:rPr>
          <w:rFonts w:asciiTheme="minorBidi" w:hAnsiTheme="minorBidi" w:cstheme="minorBidi"/>
          <w:sz w:val="28"/>
          <w:szCs w:val="28"/>
        </w:rPr>
        <w:br/>
      </w:r>
    </w:p>
    <w:p w:rsidRPr="00201AB3" w:rsidR="00833D91" w:rsidP="003B5923" w:rsidRDefault="00833D91" w14:paraId="47D5AB18" w14:textId="77777777">
      <w:pPr>
        <w:spacing w:after="120" w:line="288" w:lineRule="auto"/>
        <w:jc w:val="both"/>
        <w:rPr>
          <w:rFonts w:asciiTheme="minorBidi" w:hAnsiTheme="minorBidi" w:cstheme="minorBidi"/>
          <w:sz w:val="28"/>
          <w:szCs w:val="28"/>
        </w:rPr>
      </w:pPr>
    </w:p>
    <w:p w:rsidRPr="00201AB3" w:rsidR="000378A8" w:rsidP="73051062" w:rsidRDefault="000378A8" w14:paraId="74C76C96" w14:textId="004863EA">
      <w:pPr>
        <w:pStyle w:val="Heading1"/>
        <w:spacing w:after="120" w:line="288" w:lineRule="auto"/>
        <w:ind w:left="369" w:hanging="425"/>
        <w:jc w:val="both"/>
        <w:rPr>
          <w:rFonts w:ascii="Arial" w:hAnsi="Arial" w:cs="Arial" w:asciiTheme="minorBidi" w:hAnsiTheme="minorBidi" w:cstheme="minorBidi"/>
          <w:sz w:val="32"/>
          <w:szCs w:val="32"/>
          <w:u w:val="single"/>
        </w:rPr>
      </w:pPr>
      <w:bookmarkStart w:name="_Toc201528115" w:id="57"/>
      <w:r w:rsidRPr="73051062" w:rsidR="000378A8">
        <w:rPr>
          <w:rFonts w:ascii="Arial" w:hAnsi="Arial" w:cs="Arial" w:asciiTheme="minorBidi" w:hAnsiTheme="minorBidi" w:cstheme="minorBidi"/>
          <w:sz w:val="32"/>
          <w:szCs w:val="32"/>
          <w:u w:val="single"/>
        </w:rPr>
        <w:t>Principles for Responding to and Handling a Malware Cyber Incident</w:t>
      </w:r>
      <w:r w:rsidRPr="73051062" w:rsidR="1509DC1A">
        <w:rPr>
          <w:rFonts w:ascii="Arial" w:hAnsi="Arial" w:cs="Arial" w:asciiTheme="minorBidi" w:hAnsiTheme="minorBidi" w:cstheme="minorBidi"/>
          <w:sz w:val="32"/>
          <w:szCs w:val="32"/>
          <w:u w:val="single"/>
        </w:rPr>
      </w:r>
      <w:r w:rsidRPr="73051062" w:rsidR="1509DC1A">
        <w:rPr>
          <w:rFonts w:ascii="Arial" w:hAnsi="Arial" w:cs="Arial" w:asciiTheme="minorBidi" w:hAnsiTheme="minorBidi" w:cstheme="minorBidi"/>
          <w:sz w:val="32"/>
          <w:szCs w:val="32"/>
          <w:u w:val="single"/>
        </w:rPr>
      </w:r>
      <w:r w:rsidRPr="73051062" w:rsidR="0154B0B3">
        <w:rPr>
          <w:rFonts w:ascii="Arial" w:hAnsi="Arial" w:cs="Arial" w:asciiTheme="minorBidi" w:hAnsiTheme="minorBidi" w:cstheme="minorBidi"/>
          <w:sz w:val="32"/>
          <w:szCs w:val="32"/>
          <w:u w:val="single"/>
        </w:rPr>
      </w:r>
      <w:r w:rsidRPr="73051062" w:rsidR="0154B0B3">
        <w:rPr>
          <w:rFonts w:ascii="Arial" w:hAnsi="Arial" w:cs="Arial" w:asciiTheme="minorBidi" w:hAnsiTheme="minorBidi" w:cstheme="minorBidi"/>
          <w:sz w:val="32"/>
          <w:szCs w:val="32"/>
          <w:u w:val="single"/>
        </w:rPr>
      </w:r>
      <w:r w:rsidRPr="73051062" w:rsidR="0154B0B3">
        <w:rPr>
          <w:rFonts w:ascii="Arial" w:hAnsi="Arial" w:cs="Arial" w:asciiTheme="minorBidi" w:hAnsiTheme="minorBidi" w:cstheme="minorBidi"/>
          <w:sz w:val="32"/>
          <w:szCs w:val="32"/>
          <w:u w:val="single"/>
        </w:rPr>
      </w:r>
      <w:bookmarkEnd w:id="57"/>
    </w:p>
    <w:p w:rsidR="73051062" w:rsidP="73051062" w:rsidRDefault="73051062" w14:paraId="30D156D7" w14:textId="2AE0BB4F">
      <w:pPr>
        <w:pStyle w:val="Normal"/>
      </w:pPr>
    </w:p>
    <w:p w:rsidR="73051062" w:rsidP="73051062" w:rsidRDefault="73051062" w14:paraId="53BFD21C" w14:textId="7D4A4E95">
      <w:pPr>
        <w:spacing w:after="120" w:line="288" w:lineRule="auto"/>
        <w:ind w:left="0" w:hanging="0"/>
        <w:jc w:val="both"/>
        <w:rPr>
          <w:rFonts w:ascii="Arial" w:hAnsi="Arial" w:cs="Arial" w:asciiTheme="minorBidi" w:hAnsiTheme="minorBidi" w:cstheme="minorBidi"/>
          <w:sz w:val="24"/>
          <w:szCs w:val="24"/>
        </w:rPr>
      </w:pPr>
    </w:p>
    <w:p w:rsidRPr="00201AB3" w:rsidR="000378A8" w:rsidP="73051062" w:rsidRDefault="0075221E" w14:paraId="219DB38D" w14:textId="1264DF2B">
      <w:pPr>
        <w:spacing w:after="120" w:line="288" w:lineRule="auto"/>
        <w:ind w:left="0" w:hanging="0"/>
        <w:jc w:val="both"/>
        <w:rPr>
          <w:rFonts w:ascii="Arial" w:hAnsi="Arial" w:cs="Arial" w:asciiTheme="minorBidi" w:hAnsiTheme="minorBidi" w:cstheme="minorBidi"/>
          <w:sz w:val="24"/>
          <w:szCs w:val="24"/>
        </w:rPr>
      </w:pPr>
      <w:r w:rsidRPr="73051062" w:rsidR="0075221E">
        <w:rPr>
          <w:rFonts w:ascii="Arial" w:hAnsi="Arial" w:cs="Arial" w:asciiTheme="minorBidi" w:hAnsiTheme="minorBidi" w:cstheme="minorBidi"/>
          <w:sz w:val="24"/>
          <w:szCs w:val="24"/>
        </w:rPr>
        <w:t>A malware incident occurs when malicious software penetrates a computing system and performs unauthorized actions such as stealing information, disrupting activity, or causing damage to information and systems.</w:t>
      </w:r>
      <w:r w:rsidRPr="73051062" w:rsidR="0075221E">
        <w:rPr>
          <w:rFonts w:ascii="Arial" w:hAnsi="Arial" w:cs="Arial" w:asciiTheme="minorBidi" w:hAnsiTheme="minorBidi" w:cstheme="minorBidi"/>
          <w:sz w:val="24"/>
          <w:szCs w:val="24"/>
        </w:rPr>
      </w:r>
      <w:r w:rsidRPr="73051062" w:rsidR="0075221E">
        <w:rPr>
          <w:rFonts w:ascii="Arial" w:hAnsi="Arial" w:cs="Arial" w:asciiTheme="minorBidi" w:hAnsiTheme="minorBidi" w:cstheme="minorBidi"/>
          <w:sz w:val="24"/>
          <w:szCs w:val="24"/>
        </w:rPr>
      </w:r>
      <w:r w:rsidRPr="73051062" w:rsidR="0075221E">
        <w:rPr>
          <w:rFonts w:ascii="Arial" w:hAnsi="Arial" w:cs="Arial" w:asciiTheme="minorBidi" w:hAnsiTheme="minorBidi" w:cstheme="minorBidi"/>
          <w:sz w:val="24"/>
          <w:szCs w:val="24"/>
        </w:rPr>
      </w:r>
      <w:r w:rsidRPr="73051062" w:rsidR="000378A8">
        <w:rPr>
          <w:rFonts w:ascii="Arial" w:hAnsi="Arial" w:cs="Arial" w:asciiTheme="minorBidi" w:hAnsiTheme="minorBidi" w:cstheme="minorBidi"/>
          <w:sz w:val="24"/>
          <w:szCs w:val="24"/>
        </w:rPr>
      </w:r>
    </w:p>
    <w:p w:rsidRPr="00201AB3" w:rsidR="00DE4E7C" w:rsidP="73051062" w:rsidRDefault="00DE4E7C" w14:paraId="78ECD602" w14:textId="6AE438AF">
      <w:pPr>
        <w:spacing w:after="120" w:line="288" w:lineRule="auto"/>
        <w:ind w:left="709" w:hanging="0"/>
        <w:jc w:val="both"/>
        <w:rPr>
          <w:rFonts w:ascii="Arial" w:hAnsi="Arial" w:cs="Arial" w:asciiTheme="minorBidi" w:hAnsiTheme="minorBidi" w:cstheme="minorBidi"/>
          <w:sz w:val="24"/>
          <w:szCs w:val="24"/>
        </w:rPr>
      </w:pPr>
      <w:r w:rsidRPr="73051062" w:rsidR="00DE4E7C">
        <w:rPr>
          <w:rFonts w:ascii="Arial" w:hAnsi="Arial" w:cs="Arial" w:asciiTheme="minorBidi" w:hAnsiTheme="minorBidi" w:cstheme="minorBidi"/>
          <w:sz w:val="24"/>
          <w:szCs w:val="24"/>
        </w:rPr>
        <w:t>Common types of malware:</w:t>
      </w:r>
      <w:r w:rsidRPr="73051062" w:rsidR="00DE4E7C">
        <w:rPr>
          <w:rFonts w:ascii="Arial" w:hAnsi="Arial" w:cs="Arial" w:asciiTheme="minorBidi" w:hAnsiTheme="minorBidi" w:cstheme="minorBidi"/>
          <w:sz w:val="24"/>
          <w:szCs w:val="24"/>
        </w:rPr>
      </w:r>
      <w:r w:rsidRPr="73051062" w:rsidR="00DE4E7C">
        <w:rPr>
          <w:rFonts w:ascii="Arial" w:hAnsi="Arial" w:cs="Arial" w:asciiTheme="minorBidi" w:hAnsiTheme="minorBidi" w:cstheme="minorBidi"/>
          <w:sz w:val="24"/>
          <w:szCs w:val="24"/>
        </w:rPr>
      </w:r>
      <w:r w:rsidRPr="73051062" w:rsidR="00DE4E7C">
        <w:rPr>
          <w:rFonts w:ascii="Arial" w:hAnsi="Arial" w:cs="Arial" w:asciiTheme="minorBidi" w:hAnsiTheme="minorBidi" w:cstheme="minorBidi"/>
          <w:sz w:val="24"/>
          <w:szCs w:val="24"/>
        </w:rPr>
      </w:r>
    </w:p>
    <w:p w:rsidRPr="00201AB3" w:rsidR="009D7FEC" w:rsidP="73051062" w:rsidRDefault="009D7FEC" w14:paraId="2FE3C9BC" w14:noSpellErr="1" w14:textId="3D4F9BC6">
      <w:pPr>
        <w:pStyle w:val="Normal"/>
        <w:spacing w:after="120" w:line="288" w:lineRule="auto"/>
        <w:jc w:val="both"/>
        <w:rPr>
          <w:rFonts w:ascii="Arial" w:hAnsi="Arial" w:cs="Arial" w:asciiTheme="minorBidi" w:hAnsiTheme="minorBidi" w:cstheme="minorBidi"/>
          <w:sz w:val="24"/>
          <w:szCs w:val="24"/>
        </w:rPr>
      </w:pPr>
    </w:p>
    <w:p w:rsidRPr="00201AB3" w:rsidR="00D80C06" w:rsidP="00D80C06" w:rsidRDefault="00D80C06" w14:paraId="54DE7512" w14:textId="77777777">
      <w:pPr>
        <w:spacing w:after="120" w:line="288" w:lineRule="auto"/>
        <w:jc w:val="both"/>
        <w:rPr>
          <w:rFonts w:asciiTheme="minorBidi" w:hAnsiTheme="minorBidi" w:cstheme="minorBidi"/>
          <w:sz w:val="24"/>
        </w:rPr>
      </w:pPr>
    </w:p>
    <w:tbl>
      <w:tblPr>
        <w:tblStyle w:val="GridTable5Dark-Accent5"/>
        <w:tblW w:w="0" w:type="auto"/>
        <w:tblInd w:w="15" w:type="dxa"/>
        <w:tblLook w:val="04A0" w:firstRow="1" w:lastRow="0" w:firstColumn="1" w:lastColumn="0" w:noHBand="0" w:noVBand="1"/>
      </w:tblPr>
      <w:tblGrid>
        <w:gridCol w:w="2260"/>
        <w:gridCol w:w="3772"/>
        <w:gridCol w:w="3015"/>
      </w:tblGrid>
      <w:tr w:rsidRPr="00201AB3" w:rsidR="00502216" w:rsidTr="00647663" w14:paraId="333C3D2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584613" w:rsidRDefault="00502216" w14:paraId="38C32A83" w14:textId="7C2C0B17">
            <w:pPr>
              <w:spacing w:after="120" w:line="288" w:lineRule="auto"/>
              <w:jc w:val="center"/>
              <w:rPr>
                <w:rFonts w:asciiTheme="minorBidi" w:hAnsiTheme="minorBidi" w:cstheme="minorBidi"/>
                <w:sz w:val="24"/>
              </w:rPr>
            </w:pPr>
            <w:r w:rsidRPr="00201AB3">
              <w:rPr>
                <w:rFonts w:asciiTheme="minorBidi" w:hAnsiTheme="minorBidi" w:cstheme="minorBidi"/>
                <w:sz w:val="24"/>
              </w:rPr>
              <w:t>Malware Type</w:t>
            </w:r>
            <w:proofErr w:type="spellStart"/>
            <w:r w:rsidRPr="00201AB3">
              <w:rPr>
                <w:rFonts w:asciiTheme="minorBidi" w:hAnsiTheme="minorBidi" w:cstheme="minorBidi"/>
                <w:sz w:val="24"/>
              </w:rPr>
            </w:r>
            <w:proofErr w:type="spellEnd"/>
          </w:p>
        </w:tc>
        <w:tc>
          <w:tcPr>
            <w:tcW w:w="3775" w:type="dxa"/>
          </w:tcPr>
          <w:p w:rsidRPr="00201AB3" w:rsidR="00502216" w:rsidP="00584613" w:rsidRDefault="00502216" w14:paraId="3242A2C1" w14:textId="07FF82C9">
            <w:pPr>
              <w:spacing w:after="120" w:line="288"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Description</w:t>
            </w:r>
          </w:p>
        </w:tc>
        <w:tc>
          <w:tcPr>
            <w:tcW w:w="3017" w:type="dxa"/>
          </w:tcPr>
          <w:p w:rsidRPr="00201AB3" w:rsidR="00502216" w:rsidP="00584613" w:rsidRDefault="00502216" w14:paraId="416AA4AC" w14:textId="4A1B9941">
            <w:pPr>
              <w:spacing w:after="120" w:line="288"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Common Impacts</w:t>
            </w:r>
          </w:p>
        </w:tc>
      </w:tr>
      <w:tr w:rsidRPr="00201AB3" w:rsidR="00502216" w:rsidTr="00647663" w14:paraId="378BB1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29035691" w14:textId="40B27A06">
            <w:pPr>
              <w:spacing w:after="120" w:line="288" w:lineRule="auto"/>
              <w:rPr>
                <w:rFonts w:asciiTheme="minorBidi" w:hAnsiTheme="minorBidi" w:cstheme="minorBidi"/>
                <w:sz w:val="24"/>
              </w:rPr>
            </w:pPr>
            <w:r w:rsidRPr="00201AB3">
              <w:rPr>
                <w:rFonts w:asciiTheme="minorBidi" w:hAnsiTheme="minorBidi" w:cstheme="minorBidi"/>
                <w:sz w:val="24"/>
              </w:rPr>
              <w:t>Virus</w:t>
            </w:r>
            <w:r w:rsidRPr="00201AB3">
              <w:rPr>
                <w:rFonts w:asciiTheme="minorBidi" w:hAnsiTheme="minorBidi" w:cstheme="minorBidi"/>
                <w:sz w:val="24"/>
              </w:rPr>
            </w:r>
          </w:p>
        </w:tc>
        <w:tc>
          <w:tcPr>
            <w:tcW w:w="3775" w:type="dxa"/>
          </w:tcPr>
          <w:p w:rsidRPr="00201AB3" w:rsidR="00502216" w:rsidP="00502216" w:rsidRDefault="00502216" w14:paraId="001CB825" w14:textId="7048FC29">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A malicious file attached to legitimate files that spreads when the user executes it.</w:t>
            </w:r>
            <w:r w:rsidRPr="00201AB3">
              <w:rPr>
                <w:rFonts w:asciiTheme="minorBidi" w:hAnsiTheme="minorBidi" w:cstheme="minorBidi"/>
                <w:sz w:val="24"/>
              </w:rPr>
            </w:r>
          </w:p>
        </w:tc>
        <w:tc>
          <w:tcPr>
            <w:tcW w:w="3017" w:type="dxa"/>
          </w:tcPr>
          <w:p w:rsidRPr="00201AB3" w:rsidR="00502216" w:rsidP="00502216" w:rsidRDefault="00502216" w14:paraId="68D11125" w14:textId="67192670">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Data corruption, system slowdown, and impairment of system reliability.</w:t>
            </w:r>
            <w:r w:rsidRPr="00201AB3" w:rsidR="009D7FEC">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tc>
      </w:tr>
      <w:tr w:rsidRPr="00201AB3" w:rsidR="00502216" w:rsidTr="00647663" w14:paraId="64F6C7B2" w14:textId="77777777">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05123F32" w14:textId="1A001E03">
            <w:pPr>
              <w:spacing w:after="120" w:line="288" w:lineRule="auto"/>
              <w:rPr>
                <w:rFonts w:asciiTheme="minorBidi" w:hAnsiTheme="minorBidi" w:cstheme="minorBidi"/>
                <w:sz w:val="24"/>
              </w:rPr>
            </w:pPr>
            <w:r w:rsidRPr="00201AB3">
              <w:rPr>
                <w:rFonts w:asciiTheme="minorBidi" w:hAnsiTheme="minorBidi" w:cstheme="minorBidi"/>
                <w:sz w:val="24"/>
              </w:rPr>
              <w:t>Worm</w:t>
            </w:r>
            <w:r w:rsidRPr="00201AB3">
              <w:rPr>
                <w:rFonts w:asciiTheme="minorBidi" w:hAnsiTheme="minorBidi" w:cstheme="minorBidi"/>
                <w:sz w:val="24"/>
              </w:rPr>
            </w:r>
          </w:p>
        </w:tc>
        <w:tc>
          <w:tcPr>
            <w:tcW w:w="3775" w:type="dxa"/>
          </w:tcPr>
          <w:p w:rsidRPr="00201AB3" w:rsidR="00502216" w:rsidP="00502216" w:rsidRDefault="00502216" w14:paraId="280F0DC0" w14:textId="3AFE9201">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proofErr w:type="spellStart"/>
            <w:r w:rsidRPr="00201AB3">
              <w:rPr>
                <w:rFonts w:asciiTheme="minorBidi" w:hAnsiTheme="minorBidi" w:cstheme="minorBidi"/>
                <w:sz w:val="24"/>
              </w:rPr>
              <w:t>Malware that spreads independently without requiring any action by the user.</w:t>
            </w:r>
            <w:proofErr w:type="spellEnd"/>
            <w:r w:rsidRPr="00201AB3">
              <w:rPr>
                <w:rFonts w:asciiTheme="minorBidi" w:hAnsiTheme="minorBidi" w:cstheme="minorBidi"/>
                <w:sz w:val="24"/>
              </w:rPr>
            </w:r>
            <w:r w:rsidRPr="00201AB3">
              <w:rPr>
                <w:rFonts w:asciiTheme="minorBidi" w:hAnsiTheme="minorBidi" w:cstheme="minorBidi"/>
                <w:sz w:val="24"/>
              </w:rPr>
            </w:r>
          </w:p>
        </w:tc>
        <w:tc>
          <w:tcPr>
            <w:tcW w:w="3017" w:type="dxa"/>
          </w:tcPr>
          <w:p w:rsidRPr="00201AB3" w:rsidR="00502216" w:rsidP="009D7FEC" w:rsidRDefault="009D7FEC" w14:paraId="648F3525" w14:textId="178617EF">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Spreads automatically between clusters or regions, consumes resources abnormally, disrupts services, and requires components to be taken offline.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tc>
      </w:tr>
      <w:tr w:rsidRPr="00201AB3" w:rsidR="00502216" w:rsidTr="00647663" w14:paraId="03D03E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6A57F026" w14:textId="118C06CD">
            <w:pPr>
              <w:spacing w:after="120" w:line="288" w:lineRule="auto"/>
              <w:rPr>
                <w:rFonts w:asciiTheme="minorBidi" w:hAnsiTheme="minorBidi" w:cstheme="minorBidi"/>
                <w:sz w:val="24"/>
              </w:rPr>
            </w:pPr>
            <w:r w:rsidRPr="00201AB3">
              <w:rPr>
                <w:rFonts w:asciiTheme="minorBidi" w:hAnsiTheme="minorBidi" w:cstheme="minorBidi"/>
                <w:sz w:val="24"/>
              </w:rPr>
              <w:t>Trojan Horse</w:t>
            </w:r>
            <w:r w:rsidRPr="00201AB3">
              <w:rPr>
                <w:rFonts w:asciiTheme="minorBidi" w:hAnsiTheme="minorBidi" w:cstheme="minorBidi"/>
                <w:sz w:val="24"/>
              </w:rPr>
            </w:r>
          </w:p>
        </w:tc>
        <w:tc>
          <w:tcPr>
            <w:tcW w:w="3775" w:type="dxa"/>
          </w:tcPr>
          <w:p w:rsidRPr="00201AB3" w:rsidR="00502216" w:rsidP="00502216" w:rsidRDefault="00502216" w14:paraId="4AA4BEA4" w14:textId="5333F36C">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proofErr w:type="spellStart"/>
            <w:r w:rsidRPr="00201AB3">
              <w:rPr>
                <w:rFonts w:asciiTheme="minorBidi" w:hAnsiTheme="minorBidi" w:cstheme="minorBidi"/>
                <w:sz w:val="24"/>
              </w:rPr>
              <w:t>Malware disguised as innocent software in order to induce the user to execute it.</w:t>
            </w:r>
            <w:proofErr w:type="spellEnd"/>
            <w:r w:rsidRPr="00201AB3">
              <w:rPr>
                <w:rFonts w:asciiTheme="minorBidi" w:hAnsiTheme="minorBidi" w:cstheme="minorBidi"/>
                <w:sz w:val="24"/>
              </w:rPr>
            </w:r>
            <w:r w:rsidRPr="00201AB3">
              <w:rPr>
                <w:rFonts w:asciiTheme="minorBidi" w:hAnsiTheme="minorBidi" w:cstheme="minorBidi"/>
                <w:sz w:val="24"/>
              </w:rPr>
            </w:r>
          </w:p>
        </w:tc>
        <w:tc>
          <w:tcPr>
            <w:tcW w:w="3017" w:type="dxa"/>
          </w:tcPr>
          <w:p w:rsidRPr="00201AB3" w:rsidR="00502216" w:rsidP="009D7FEC" w:rsidRDefault="00502216" w14:paraId="2D327571" w14:textId="27EB6C4C">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Installs backdoors, steals information, is injected as innocent-looking code into serverless services or containers, gains unauthorized access to cloud resources, and takes over permissions and critical resources.</w:t>
            </w:r>
            <w:r w:rsidRPr="00201AB3" w:rsidR="009D7FEC">
              <w:rPr>
                <w:rFonts w:asciiTheme="minorBidi" w:hAnsiTheme="minorBidi" w:cstheme="minorBidi"/>
                <w:sz w:val="24"/>
              </w:rPr>
            </w:r>
            <w:r w:rsidRPr="00201AB3" w:rsidR="009D7FEC">
              <w:rPr>
                <w:rFonts w:asciiTheme="minorBidi" w:hAnsiTheme="minorBidi" w:cstheme="minorBidi"/>
                <w:sz w:val="24"/>
              </w:rPr>
            </w:r>
            <w:r w:rsidRPr="00201AB3" w:rsidR="009D7FEC">
              <w:rPr>
                <w:rFonts w:asciiTheme="minorBidi" w:hAnsiTheme="minorBidi" w:cstheme="minorBidi"/>
                <w:sz w:val="24"/>
              </w:rPr>
            </w:r>
            <w:r w:rsidRPr="00201AB3" w:rsidR="009D7FEC">
              <w:rPr>
                <w:rFonts w:asciiTheme="minorBidi" w:hAnsiTheme="minorBidi" w:cstheme="minorBidi"/>
                <w:sz w:val="24"/>
              </w:rPr>
            </w:r>
          </w:p>
        </w:tc>
      </w:tr>
      <w:tr w:rsidRPr="00201AB3" w:rsidR="00502216" w:rsidTr="00647663" w14:paraId="0256718B" w14:textId="77777777">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66E955EE" w14:textId="43ED924E">
            <w:pPr>
              <w:spacing w:after="120" w:line="288" w:lineRule="auto"/>
              <w:rPr>
                <w:rFonts w:asciiTheme="minorBidi" w:hAnsiTheme="minorBidi" w:cstheme="minorBidi"/>
                <w:sz w:val="24"/>
              </w:rPr>
            </w:pPr>
            <w:r w:rsidRPr="00201AB3">
              <w:rPr>
                <w:rFonts w:asciiTheme="minorBidi" w:hAnsiTheme="minorBidi" w:cstheme="minorBidi"/>
                <w:sz w:val="24"/>
              </w:rPr>
              <w:t>Spyware</w:t>
            </w:r>
            <w:r w:rsidRPr="00201AB3">
              <w:rPr>
                <w:rFonts w:asciiTheme="minorBidi" w:hAnsiTheme="minorBidi" w:cstheme="minorBidi"/>
                <w:sz w:val="24"/>
              </w:rPr>
            </w:r>
          </w:p>
        </w:tc>
        <w:tc>
          <w:tcPr>
            <w:tcW w:w="3775" w:type="dxa"/>
          </w:tcPr>
          <w:p w:rsidRPr="00201AB3" w:rsidR="00502216" w:rsidP="00502216" w:rsidRDefault="00502216" w14:paraId="20928A2B" w14:textId="0B0E65E2">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Software installed without the user's knowledge that collects personal or organizational information.</w:t>
            </w:r>
            <w:r w:rsidRPr="00201AB3">
              <w:rPr>
                <w:rFonts w:asciiTheme="minorBidi" w:hAnsiTheme="minorBidi" w:cstheme="minorBidi"/>
                <w:sz w:val="24"/>
              </w:rPr>
            </w:r>
          </w:p>
        </w:tc>
        <w:tc>
          <w:tcPr>
            <w:tcW w:w="3017" w:type="dxa"/>
          </w:tcPr>
          <w:p w:rsidRPr="00201AB3" w:rsidR="00502216" w:rsidP="009D7FEC" w:rsidRDefault="00502216" w14:paraId="30CB4D04" w14:textId="010B1F11">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Spies on user activity, leaks sensitive information from SaaS services and cloud storage, collects information about the cloud structure and permissions, and causes harm to privacy and regulatory compliance.</w:t>
            </w:r>
            <w:r w:rsidRPr="00201AB3" w:rsidR="009D7FEC">
              <w:rPr>
                <w:rFonts w:asciiTheme="minorBidi" w:hAnsiTheme="minorBidi" w:cstheme="minorBidi"/>
                <w:sz w:val="24"/>
              </w:rPr>
            </w:r>
            <w:r w:rsidRPr="00201AB3" w:rsidR="009D7FEC">
              <w:rPr>
                <w:rFonts w:asciiTheme="minorBidi" w:hAnsiTheme="minorBidi" w:cstheme="minorBidi"/>
                <w:sz w:val="24"/>
              </w:rPr>
            </w:r>
            <w:r w:rsidRPr="00201AB3" w:rsidR="009D7FEC">
              <w:rPr>
                <w:rFonts w:asciiTheme="minorBidi" w:hAnsiTheme="minorBidi" w:cstheme="minorBidi"/>
                <w:sz w:val="24"/>
              </w:rPr>
            </w:r>
            <w:r w:rsidRPr="00201AB3" w:rsidR="009D7FEC">
              <w:rPr>
                <w:rFonts w:asciiTheme="minorBidi" w:hAnsiTheme="minorBidi" w:cstheme="minorBidi"/>
                <w:sz w:val="24"/>
              </w:rPr>
            </w:r>
          </w:p>
        </w:tc>
      </w:tr>
      <w:tr w:rsidRPr="00201AB3" w:rsidR="00502216" w:rsidTr="00647663" w14:paraId="58C241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494E81DD" w14:textId="0C129E25">
            <w:pPr>
              <w:spacing w:after="120" w:line="288" w:lineRule="auto"/>
              <w:rPr>
                <w:rFonts w:asciiTheme="minorBidi" w:hAnsiTheme="minorBidi" w:cstheme="minorBidi"/>
                <w:sz w:val="24"/>
              </w:rPr>
            </w:pPr>
            <w:proofErr w:type="spellStart"/>
            <w:r w:rsidRPr="00201AB3">
              <w:rPr>
                <w:rFonts w:asciiTheme="minorBidi" w:hAnsiTheme="minorBidi" w:cstheme="minorBidi"/>
                <w:sz w:val="24"/>
              </w:rPr>
              <w:t>Ransomware</w:t>
            </w:r>
            <w:proofErr w:type="spellEnd"/>
            <w:r w:rsidRPr="00201AB3">
              <w:rPr>
                <w:rFonts w:asciiTheme="minorBidi" w:hAnsiTheme="minorBidi" w:cstheme="minorBidi"/>
                <w:sz w:val="24"/>
              </w:rPr>
            </w:r>
            <w:r w:rsidRPr="00201AB3">
              <w:rPr>
                <w:rFonts w:asciiTheme="minorBidi" w:hAnsiTheme="minorBidi" w:cstheme="minorBidi"/>
                <w:sz w:val="24"/>
              </w:rPr>
            </w:r>
          </w:p>
        </w:tc>
        <w:tc>
          <w:tcPr>
            <w:tcW w:w="3775" w:type="dxa"/>
          </w:tcPr>
          <w:p w:rsidRPr="00201AB3" w:rsidR="00502216" w:rsidP="00502216" w:rsidRDefault="00502216" w14:paraId="63D8E71C" w14:textId="426734F1">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proofErr w:type="spellStart"/>
            <w:r w:rsidRPr="00201AB3">
              <w:rPr>
                <w:rFonts w:asciiTheme="minorBidi" w:hAnsiTheme="minorBidi" w:cstheme="minorBidi"/>
                <w:sz w:val="24"/>
              </w:rPr>
              <w:t>Malware that encrypts files and demands a ransom for their release.</w:t>
            </w:r>
            <w:proofErr w:type="spellEnd"/>
            <w:r w:rsidRPr="00201AB3">
              <w:rPr>
                <w:rFonts w:asciiTheme="minorBidi" w:hAnsiTheme="minorBidi" w:cstheme="minorBidi"/>
                <w:sz w:val="24"/>
              </w:rPr>
            </w:r>
            <w:r w:rsidRPr="00201AB3">
              <w:rPr>
                <w:rFonts w:asciiTheme="minorBidi" w:hAnsiTheme="minorBidi" w:cstheme="minorBidi"/>
                <w:sz w:val="24"/>
              </w:rPr>
            </w:r>
          </w:p>
        </w:tc>
        <w:tc>
          <w:tcPr>
            <w:tcW w:w="3017" w:type="dxa"/>
          </w:tcPr>
          <w:p w:rsidRPr="00201AB3" w:rsidR="00502216" w:rsidP="009D7FEC" w:rsidRDefault="00502216" w14:paraId="1326F644" w14:textId="17193A32">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System disruption, ransom payment demands, loss of data without backup, and encryption of files in storage services such as S3.</w:t>
            </w:r>
            <w:r w:rsidRPr="00201AB3" w:rsidR="009D7FEC">
              <w:rPr>
                <w:rFonts w:asciiTheme="minorBidi" w:hAnsiTheme="minorBidi" w:cstheme="minorBidi"/>
                <w:sz w:val="24"/>
              </w:rPr>
            </w:r>
            <w:r w:rsidRPr="00201AB3" w:rsidR="009D7FEC">
              <w:rPr>
                <w:rFonts w:asciiTheme="minorBidi" w:hAnsiTheme="minorBidi" w:cstheme="minorBidi"/>
                <w:sz w:val="24"/>
              </w:rPr>
            </w:r>
            <w:r w:rsidRPr="00201AB3" w:rsidR="009D7FEC">
              <w:rPr>
                <w:rFonts w:asciiTheme="minorBidi" w:hAnsiTheme="minorBidi" w:cstheme="minorBidi"/>
                <w:sz w:val="24"/>
              </w:rPr>
            </w:r>
          </w:p>
        </w:tc>
      </w:tr>
      <w:tr w:rsidRPr="00201AB3" w:rsidR="00502216" w:rsidTr="00647663" w14:paraId="08E039B9" w14:textId="77777777">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2F469253" w14:textId="4149A2D2">
            <w:pPr>
              <w:spacing w:after="120" w:line="288" w:lineRule="auto"/>
              <w:rPr>
                <w:rFonts w:asciiTheme="minorBidi" w:hAnsiTheme="minorBidi" w:cstheme="minorBidi"/>
                <w:sz w:val="24"/>
              </w:rPr>
            </w:pPr>
            <w:proofErr w:type="spellStart"/>
            <w:r w:rsidRPr="00201AB3">
              <w:rPr>
                <w:rFonts w:asciiTheme="minorBidi" w:hAnsiTheme="minorBidi" w:cstheme="minorBidi"/>
                <w:sz w:val="24"/>
              </w:rPr>
              <w:t>Cryptojacking</w:t>
            </w:r>
            <w:proofErr w:type="spellEnd"/>
            <w:r w:rsidRPr="00201AB3">
              <w:rPr>
                <w:rFonts w:asciiTheme="minorBidi" w:hAnsiTheme="minorBidi" w:cstheme="minorBidi"/>
                <w:sz w:val="24"/>
              </w:rPr>
            </w:r>
            <w:r w:rsidRPr="00201AB3">
              <w:rPr>
                <w:rFonts w:asciiTheme="minorBidi" w:hAnsiTheme="minorBidi" w:cstheme="minorBidi"/>
                <w:sz w:val="24"/>
              </w:rPr>
            </w:r>
          </w:p>
        </w:tc>
        <w:tc>
          <w:tcPr>
            <w:tcW w:w="3775" w:type="dxa"/>
          </w:tcPr>
          <w:p w:rsidRPr="00201AB3" w:rsidR="00502216" w:rsidP="00502216" w:rsidRDefault="00502216" w14:paraId="416844A2" w14:textId="0C66D0FA">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proofErr w:type="spellStart"/>
            <w:r w:rsidRPr="00201AB3">
              <w:rPr>
                <w:rFonts w:asciiTheme="minorBidi" w:hAnsiTheme="minorBidi" w:cstheme="minorBidi"/>
                <w:sz w:val="24"/>
              </w:rPr>
              <w:t>Malware that uses system resources to mine cryptocurrencies without the user's knowledge.</w:t>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tc>
        <w:tc>
          <w:tcPr>
            <w:tcW w:w="3017" w:type="dxa"/>
          </w:tcPr>
          <w:p w:rsidRPr="00201AB3" w:rsidR="00502216" w:rsidP="009D7FEC" w:rsidRDefault="009D7FEC" w14:paraId="581DC375" w14:textId="6F00B7F5">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Exploits cloud resources for coin mining, dramatically increases operating costs, and causes service slowdowns and performance degradation.</w:t>
            </w:r>
            <w:r w:rsidRPr="00201AB3">
              <w:rPr>
                <w:rFonts w:asciiTheme="minorBidi" w:hAnsiTheme="minorBidi" w:cstheme="minorBidi"/>
                <w:sz w:val="24"/>
              </w:rPr>
            </w:r>
            <w:r w:rsidRPr="00201AB3" w:rsidR="00502216">
              <w:rPr>
                <w:rFonts w:asciiTheme="minorBidi" w:hAnsiTheme="minorBidi" w:cstheme="minorBidi"/>
                <w:sz w:val="24"/>
              </w:rPr>
            </w:r>
          </w:p>
        </w:tc>
      </w:tr>
      <w:tr w:rsidRPr="00201AB3" w:rsidR="00502216" w:rsidTr="00647663" w14:paraId="4E99BC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rsidRPr="00201AB3" w:rsidR="00502216" w:rsidP="002F1FA9" w:rsidRDefault="00502216" w14:paraId="1D1315FF" w14:textId="40F820AA">
            <w:pPr>
              <w:spacing w:after="120" w:line="288" w:lineRule="auto"/>
              <w:rPr>
                <w:rFonts w:asciiTheme="minorBidi" w:hAnsiTheme="minorBidi" w:cstheme="minorBidi"/>
                <w:sz w:val="24"/>
              </w:rPr>
            </w:pPr>
            <w:proofErr w:type="spellStart"/>
            <w:r w:rsidRPr="00201AB3">
              <w:rPr>
                <w:rFonts w:asciiTheme="minorBidi" w:hAnsiTheme="minorBidi" w:cstheme="minorBidi"/>
                <w:sz w:val="24"/>
              </w:rPr>
              <w:t>Botnet Malware</w:t>
            </w:r>
            <w:proofErr w:type="spellEnd"/>
            <w:r w:rsidRPr="00201AB3">
              <w:rPr>
                <w:rFonts w:asciiTheme="minorBidi" w:hAnsiTheme="minorBidi" w:cstheme="minorBidi"/>
                <w:sz w:val="24"/>
              </w:rPr>
            </w:r>
          </w:p>
        </w:tc>
        <w:tc>
          <w:tcPr>
            <w:tcW w:w="3775" w:type="dxa"/>
          </w:tcPr>
          <w:p w:rsidRPr="00201AB3" w:rsidR="00502216" w:rsidP="00502216" w:rsidRDefault="00502216" w14:paraId="003F9C6D" w14:textId="5F6BCEFA">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A network of infected computers controlled remotely for the purpose of cyberattacks.</w:t>
            </w:r>
            <w:r w:rsidRPr="00201AB3">
              <w:rPr>
                <w:rFonts w:asciiTheme="minorBidi" w:hAnsiTheme="minorBidi" w:cstheme="minorBidi"/>
                <w:sz w:val="24"/>
              </w:rPr>
            </w:r>
          </w:p>
        </w:tc>
        <w:tc>
          <w:tcPr>
            <w:tcW w:w="3017" w:type="dxa"/>
          </w:tcPr>
          <w:p w:rsidRPr="00201AB3" w:rsidR="00502216" w:rsidP="00502216" w:rsidRDefault="002F1FA9" w14:paraId="2360AB56" w14:textId="6F4ABBFA">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Denial of service (DDoS) attacks, sending spam, and performance degradation.</w:t>
            </w:r>
            <w:r w:rsidRPr="00201AB3">
              <w:rPr>
                <w:rFonts w:asciiTheme="minorBidi" w:hAnsiTheme="minorBidi" w:cstheme="minorBidi"/>
                <w:sz w:val="24"/>
              </w:rPr>
            </w:r>
            <w:r w:rsidRPr="00201AB3">
              <w:rPr>
                <w:rFonts w:asciiTheme="minorBidi" w:hAnsiTheme="minorBidi" w:cstheme="minorBidi"/>
                <w:sz w:val="24"/>
              </w:rPr>
            </w:r>
          </w:p>
        </w:tc>
      </w:tr>
    </w:tbl>
    <w:p w:rsidRPr="00201AB3" w:rsidR="00747854" w:rsidP="00D80C06" w:rsidRDefault="00747854" w14:paraId="23BBB12B" w14:textId="77777777">
      <w:pPr>
        <w:spacing w:after="120" w:line="288" w:lineRule="auto"/>
        <w:jc w:val="both"/>
        <w:rPr>
          <w:rFonts w:asciiTheme="minorBidi" w:hAnsiTheme="minorBidi" w:cstheme="minorBidi"/>
          <w:sz w:val="24"/>
        </w:rPr>
      </w:pPr>
    </w:p>
    <w:p w:rsidRPr="00201AB3" w:rsidR="0080004D" w:rsidP="73051062" w:rsidRDefault="004F3C5F" w14:paraId="324C40E4" w14:textId="7CB436B1">
      <w:pPr>
        <w:spacing w:after="120" w:line="288" w:lineRule="auto"/>
        <w:ind w:left="1560" w:hanging="851"/>
        <w:jc w:val="both"/>
        <w:rPr>
          <w:rFonts w:ascii="Arial" w:hAnsi="Arial" w:cs="Arial" w:asciiTheme="minorBidi" w:hAnsiTheme="minorBidi" w:cstheme="minorBidi"/>
          <w:sz w:val="24"/>
          <w:szCs w:val="24"/>
        </w:rPr>
      </w:pPr>
      <w:r w:rsidRPr="73051062" w:rsidR="004F3C5F">
        <w:rPr>
          <w:rFonts w:ascii="Arial" w:hAnsi="Arial" w:cs="Arial" w:asciiTheme="minorBidi" w:hAnsiTheme="minorBidi" w:cstheme="minorBidi"/>
          <w:sz w:val="24"/>
          <w:szCs w:val="24"/>
        </w:rPr>
        <w:t>Key characteristics of a malware incident:</w:t>
      </w:r>
      <w:r w:rsidRPr="73051062" w:rsidR="004F3C5F">
        <w:rPr>
          <w:rFonts w:ascii="Arial" w:hAnsi="Arial" w:cs="Arial" w:asciiTheme="minorBidi" w:hAnsiTheme="minorBidi" w:cstheme="minorBidi"/>
          <w:sz w:val="24"/>
          <w:szCs w:val="24"/>
        </w:rPr>
      </w:r>
      <w:r w:rsidRPr="73051062" w:rsidR="004F3C5F">
        <w:rPr>
          <w:rFonts w:ascii="Arial" w:hAnsi="Arial" w:cs="Arial" w:asciiTheme="minorBidi" w:hAnsiTheme="minorBidi" w:cstheme="minorBidi"/>
          <w:sz w:val="24"/>
          <w:szCs w:val="24"/>
        </w:rPr>
      </w:r>
      <w:r w:rsidRPr="73051062" w:rsidR="004F3C5F">
        <w:rPr>
          <w:rFonts w:ascii="Arial" w:hAnsi="Arial" w:cs="Arial" w:asciiTheme="minorBidi" w:hAnsiTheme="minorBidi" w:cstheme="minorBidi"/>
          <w:sz w:val="24"/>
          <w:szCs w:val="24"/>
        </w:rPr>
      </w:r>
      <w:r w:rsidRPr="73051062" w:rsidR="0080004D">
        <w:rPr>
          <w:rFonts w:ascii="Arial" w:hAnsi="Arial" w:cs="Arial" w:asciiTheme="minorBidi" w:hAnsiTheme="minorBidi" w:cstheme="minorBidi"/>
          <w:sz w:val="24"/>
          <w:szCs w:val="24"/>
        </w:rPr>
      </w:r>
    </w:p>
    <w:p w:rsidRPr="00201AB3" w:rsidR="00E65E54" w:rsidP="73051062" w:rsidRDefault="00E65E54" w14:paraId="488C1B2A" w14:textId="29F9C24B" w14:noSpellErr="1">
      <w:pPr>
        <w:spacing w:after="120" w:line="288" w:lineRule="auto"/>
        <w:ind w:left="3483" w:hanging="1005"/>
        <w:jc w:val="both"/>
        <w:rPr>
          <w:rFonts w:ascii="Arial" w:hAnsi="Arial" w:cs="Arial" w:asciiTheme="minorBidi" w:hAnsiTheme="minorBidi" w:cstheme="minorBidi"/>
          <w:sz w:val="24"/>
          <w:szCs w:val="24"/>
        </w:rPr>
      </w:pPr>
      <w:r w:rsidRPr="73051062" w:rsidR="00E65E54">
        <w:rPr>
          <w:rFonts w:ascii="Arial" w:hAnsi="Arial" w:cs="Arial" w:asciiTheme="minorBidi" w:hAnsiTheme="minorBidi" w:cstheme="minorBidi"/>
          <w:sz w:val="24"/>
          <w:szCs w:val="24"/>
        </w:rPr>
        <w:t>Penetration and infection:</w:t>
      </w:r>
      <w:r w:rsidRPr="73051062" w:rsidR="004F7B0E">
        <w:rPr>
          <w:rFonts w:ascii="Arial" w:hAnsi="Arial" w:cs="Arial" w:asciiTheme="minorBidi" w:hAnsiTheme="minorBidi" w:cstheme="minorBidi"/>
          <w:sz w:val="24"/>
          <w:szCs w:val="24"/>
        </w:rPr>
      </w:r>
    </w:p>
    <w:p w:rsidRPr="00201AB3" w:rsidR="00D11579" w:rsidP="00D11579" w:rsidRDefault="00D11579" w14:paraId="6C7ABD8A" w14:textId="72F203F5">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Downloading an infected file from a malicious website or phishing email.</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D11579" w:rsidP="00D11579" w:rsidRDefault="00D11579" w14:paraId="3FE6B476" w14:textId="23E55B72">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Exploitation of security vulnerabilities in software, operating systems, or cloud services (such as an unprotected API or configuration exposures).</w:t>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456030FE" w14:textId="71D2F9C8">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Connecting an infected device such as a USB drive or other portable device.</w:t>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548D1B60" w14:textId="72AFD101">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Use of excessive access permissions (Over-privileged IAM roles) or leaked access keys (Access Keys Leak).</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0F2D3CD2" w14:textId="446006FE">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Implanting malware through a Docker image or third-party code in the CI/CD pipeline.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AF0F81" w:rsidP="73051062" w:rsidRDefault="00AF0F81" w14:paraId="49416F33" w14:textId="6D9F7A9B" w14:noSpellErr="1">
      <w:pPr>
        <w:spacing w:after="120" w:line="288" w:lineRule="auto"/>
        <w:ind w:left="3483" w:hanging="1005"/>
        <w:jc w:val="both"/>
        <w:rPr>
          <w:rFonts w:ascii="Arial" w:hAnsi="Arial" w:cs="Arial" w:asciiTheme="minorBidi" w:hAnsiTheme="minorBidi" w:cstheme="minorBidi"/>
          <w:sz w:val="24"/>
          <w:szCs w:val="24"/>
        </w:rPr>
      </w:pPr>
      <w:r w:rsidRPr="73051062" w:rsidR="00AF0F81">
        <w:rPr>
          <w:rFonts w:ascii="Arial" w:hAnsi="Arial" w:cs="Arial" w:asciiTheme="minorBidi" w:hAnsiTheme="minorBidi" w:cstheme="minorBidi"/>
          <w:sz w:val="24"/>
          <w:szCs w:val="24"/>
        </w:rPr>
        <w:t>Spread within the system:</w:t>
      </w:r>
      <w:r w:rsidRPr="73051062" w:rsidR="00AF0F81">
        <w:rPr>
          <w:rFonts w:ascii="Arial" w:hAnsi="Arial" w:cs="Arial" w:asciiTheme="minorBidi" w:hAnsiTheme="minorBidi" w:cstheme="minorBidi"/>
          <w:sz w:val="24"/>
          <w:szCs w:val="24"/>
        </w:rPr>
      </w:r>
    </w:p>
    <w:p w:rsidRPr="00201AB3" w:rsidR="00D11579" w:rsidP="00D11579" w:rsidRDefault="00D11579" w14:paraId="1729020A" w14:textId="58A24DAD">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Copying infected files to system folders or a shared Volume.</w:t>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014C7C42" w14:textId="674FF4DC">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Creating connections to the organizational network and lateral movement within a Kubernetes cluster or between regions (VPC Peering).</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4CDDB03F" w14:textId="758E2C4A">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Installing backdoors for future control, including creating hostile Lambda functions or Scheduled Tasks in the cloud.</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15179070" w14:textId="13EBFAEB">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Using metadata services to steal temporary credentials in a cloud environment.</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2AA63645" w14:textId="5F05CE3B">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Moving between tenants or accounts through trust relationships or token abuse.</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AF0F81" w:rsidP="73051062" w:rsidRDefault="00AF0F81" w14:paraId="5F1C85BB" w14:textId="1596786A" w14:noSpellErr="1">
      <w:pPr>
        <w:spacing w:after="120" w:line="288" w:lineRule="auto"/>
        <w:ind w:left="3483" w:hanging="1005"/>
        <w:jc w:val="both"/>
        <w:rPr>
          <w:rFonts w:ascii="Arial" w:hAnsi="Arial" w:cs="Arial" w:asciiTheme="minorBidi" w:hAnsiTheme="minorBidi" w:cstheme="minorBidi"/>
          <w:sz w:val="24"/>
          <w:szCs w:val="24"/>
        </w:rPr>
      </w:pPr>
      <w:r w:rsidRPr="73051062" w:rsidR="00AF0F81">
        <w:rPr>
          <w:rFonts w:ascii="Arial" w:hAnsi="Arial" w:cs="Arial" w:asciiTheme="minorBidi" w:hAnsiTheme="minorBidi" w:cstheme="minorBidi"/>
          <w:sz w:val="24"/>
          <w:szCs w:val="24"/>
        </w:rPr>
        <w:t>Execution of malicious actions:</w:t>
      </w:r>
      <w:r w:rsidRPr="73051062" w:rsidR="00AF0F81">
        <w:rPr>
          <w:rFonts w:ascii="Arial" w:hAnsi="Arial" w:cs="Arial" w:asciiTheme="minorBidi" w:hAnsiTheme="minorBidi" w:cstheme="minorBidi"/>
          <w:sz w:val="24"/>
          <w:szCs w:val="24"/>
        </w:rPr>
      </w:r>
    </w:p>
    <w:p w:rsidRPr="00201AB3" w:rsidR="00D11579" w:rsidP="00D11579" w:rsidRDefault="00D11579" w14:paraId="6C7FC3EB" w14:textId="3E6594D7">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Encrypting files in cloud storage services (for example, S3) and demanding a ransom.</w:t>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313EF0C7" w14:textId="67F1E148">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Exploiting system resources (CPU, GPU) to carry out DDoS attacks or mine digital currencies (Cryptojacking).</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7F5625CC" w14:textId="57C6A14C">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Using the cloud infrastructure as a botnet to launch additional attacks, send spam email, or distribute additional malicious code.</w:t>
      </w:r>
      <w:r w:rsidRPr="00201AB3">
        <w:rPr>
          <w:rFonts w:asciiTheme="minorBidi" w:hAnsiTheme="minorBidi" w:cstheme="minorBidi"/>
          <w:sz w:val="24"/>
        </w:rPr>
      </w:r>
      <w:r w:rsidRPr="00201AB3">
        <w:rPr>
          <w:rFonts w:asciiTheme="minorBidi" w:hAnsiTheme="minorBidi" w:cstheme="minorBidi"/>
          <w:sz w:val="24"/>
        </w:rPr>
      </w:r>
    </w:p>
    <w:p w:rsidRPr="00201AB3" w:rsidR="00D11579" w:rsidP="00D11579" w:rsidRDefault="00D11579" w14:paraId="4078FEE3" w14:textId="26F506E9">
      <w:pPr>
        <w:pStyle w:val="ListParagraph"/>
        <w:numPr>
          <w:ilvl w:val="0"/>
          <w:numId w:val="55"/>
        </w:numPr>
        <w:spacing w:after="120" w:line="288" w:lineRule="auto"/>
        <w:rPr>
          <w:rFonts w:asciiTheme="minorBidi" w:hAnsiTheme="minorBidi" w:cstheme="minorBidi"/>
          <w:sz w:val="24"/>
        </w:rPr>
      </w:pPr>
      <w:r w:rsidRPr="00201AB3">
        <w:rPr>
          <w:rFonts w:asciiTheme="minorBidi" w:hAnsiTheme="minorBidi" w:cstheme="minorBidi"/>
          <w:sz w:val="24"/>
        </w:rPr>
        <w:t>Changing the settings of security services (such as Security Groups, WAF, or CloudTrail) to cover tracks and prevent detection.</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9B3898" w:rsidP="009B3898" w:rsidRDefault="006901D5" w14:paraId="344F52F7" w14:textId="2B6850EB">
      <w:pPr>
        <w:pStyle w:val="Heading2"/>
        <w:numPr>
          <w:ilvl w:val="1"/>
          <w:numId w:val="54"/>
        </w:numPr>
        <w:spacing w:after="120" w:line="288" w:lineRule="auto"/>
        <w:rPr>
          <w:rFonts w:asciiTheme="minorBidi" w:hAnsiTheme="minorBidi" w:cstheme="minorBidi"/>
        </w:rPr>
      </w:pPr>
      <w:bookmarkStart w:name="_Toc201528117" w:id="59"/>
      <w:r w:rsidRPr="00201AB3">
        <w:rPr>
          <w:rFonts w:asciiTheme="minorBidi" w:hAnsiTheme="minorBidi" w:cstheme="minorBidi"/>
        </w:rPr>
        <w:t>Response to a Malware Incident</w:t>
      </w:r>
      <w:proofErr w:type="spellStart"/>
      <w:r w:rsidRPr="00201AB3">
        <w:rPr>
          <w:rFonts w:asciiTheme="minorBidi" w:hAnsiTheme="minorBidi" w:cstheme="minorBidi"/>
        </w:rPr>
      </w:r>
      <w:bookmarkEnd w:id="59"/>
      <w:proofErr w:type="spellEnd"/>
    </w:p>
    <w:p w:rsidRPr="00201AB3" w:rsidR="009B3898" w:rsidP="00FE52A8" w:rsidRDefault="004E1079" w14:paraId="622E8CD1" w14:textId="333FF166">
      <w:pPr>
        <w:numPr>
          <w:ilvl w:val="2"/>
          <w:numId w:val="56"/>
        </w:numPr>
        <w:spacing w:after="120" w:line="288" w:lineRule="auto"/>
        <w:ind w:left="1417" w:hanging="567"/>
        <w:jc w:val="both"/>
        <w:rPr>
          <w:rFonts w:asciiTheme="minorBidi" w:hAnsiTheme="minorBidi" w:cstheme="minorBidi"/>
          <w:sz w:val="24"/>
        </w:rPr>
      </w:pPr>
      <w:r w:rsidRPr="00201AB3">
        <w:rPr>
          <w:rFonts w:asciiTheme="minorBidi" w:hAnsiTheme="minorBidi" w:cstheme="minorBidi"/>
          <w:b/>
          <w:bCs/>
          <w:sz w:val="24"/>
        </w:rPr>
        <w:t>Detection and initial reporting:</w:t>
      </w:r>
      <w:r w:rsidRPr="00201AB3" w:rsidR="00BF27FA">
        <w:rPr>
          <w:rFonts w:asciiTheme="minorBidi" w:hAnsiTheme="minorBidi" w:cstheme="minorBidi"/>
          <w:b/>
          <w:bCs/>
          <w:sz w:val="24"/>
        </w:rPr>
      </w:r>
    </w:p>
    <w:p w:rsidRPr="00201AB3" w:rsidR="005A2AC9" w:rsidP="00FE52A8" w:rsidRDefault="005A2AC9" w14:paraId="20654234"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Identification of a suspected infection through security alerts, user complaints, or monitoring of suspicious activity.</w:t>
      </w:r>
      <w:r w:rsidRPr="00201AB3">
        <w:rPr>
          <w:rFonts w:asciiTheme="minorBidi" w:hAnsiTheme="minorBidi" w:cstheme="minorBidi"/>
          <w:sz w:val="24"/>
        </w:rPr>
      </w:r>
    </w:p>
    <w:p w:rsidRPr="00201AB3" w:rsidR="005A2AC9" w:rsidP="00FE52A8" w:rsidRDefault="005A2AC9" w14:paraId="67A99835"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Immediate isolation of suspected systems, including disconnection from the network and restriction of access permissions.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5A2AC9" w:rsidP="00FE52A8" w:rsidRDefault="005A2AC9" w14:paraId="704128DB"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Reporting to the information security team and Company management.</w:t>
      </w:r>
      <w:r w:rsidRPr="00201AB3">
        <w:rPr>
          <w:rFonts w:asciiTheme="minorBidi" w:hAnsiTheme="minorBidi" w:cstheme="minorBidi"/>
          <w:sz w:val="24"/>
        </w:rPr>
      </w:r>
    </w:p>
    <w:p w:rsidRPr="00201AB3" w:rsidR="005A2AC9" w:rsidP="00FE52A8" w:rsidRDefault="005A2AC9" w14:paraId="0EC94037" w14:textId="6469450D">
      <w:pPr>
        <w:numPr>
          <w:ilvl w:val="2"/>
          <w:numId w:val="56"/>
        </w:numPr>
        <w:spacing w:after="120" w:line="288" w:lineRule="auto"/>
        <w:ind w:left="1417" w:hanging="567"/>
        <w:jc w:val="both"/>
        <w:rPr>
          <w:rFonts w:asciiTheme="minorBidi" w:hAnsiTheme="minorBidi" w:cstheme="minorBidi"/>
          <w:b/>
          <w:bCs/>
          <w:sz w:val="24"/>
        </w:rPr>
      </w:pPr>
      <w:r w:rsidRPr="00201AB3">
        <w:rPr>
          <w:rFonts w:asciiTheme="minorBidi" w:hAnsiTheme="minorBidi" w:cstheme="minorBidi"/>
          <w:b/>
          <w:bCs/>
          <w:sz w:val="24"/>
        </w:rPr>
        <w:t>Threat Assessment and Characterization</w:t>
      </w:r>
    </w:p>
    <w:p w:rsidRPr="00201AB3" w:rsidR="005A2AC9" w:rsidP="00FE52A8" w:rsidRDefault="005A2AC9" w14:paraId="59B12BC3"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Identification of the malware type (virus, worm, spyware, Trojan horse, etc.).</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5A2AC9" w:rsidP="00FE52A8" w:rsidRDefault="005A2AC9" w14:paraId="7CE8B100"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Locating the source of infection and the extent of damage to systems.</w:t>
      </w:r>
      <w:r w:rsidRPr="00201AB3">
        <w:rPr>
          <w:rFonts w:asciiTheme="minorBidi" w:hAnsiTheme="minorBidi" w:cstheme="minorBidi"/>
          <w:sz w:val="24"/>
        </w:rPr>
      </w:r>
    </w:p>
    <w:p w:rsidRPr="00201AB3" w:rsidR="005A2AC9" w:rsidP="00FE52A8" w:rsidRDefault="005A2AC9" w14:paraId="05DB530D"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Assessment of business risk and the impact on operational and business continuity.</w:t>
      </w:r>
      <w:r w:rsidRPr="00201AB3">
        <w:rPr>
          <w:rFonts w:asciiTheme="minorBidi" w:hAnsiTheme="minorBidi" w:cstheme="minorBidi"/>
          <w:sz w:val="24"/>
        </w:rPr>
      </w:r>
    </w:p>
    <w:p w:rsidRPr="00201AB3" w:rsidR="005A2AC9" w:rsidP="00FE52A8" w:rsidRDefault="005A2AC9" w14:paraId="4A0DCB8D" w14:textId="591BEFBF">
      <w:pPr>
        <w:numPr>
          <w:ilvl w:val="2"/>
          <w:numId w:val="56"/>
        </w:numPr>
        <w:spacing w:after="120" w:line="288" w:lineRule="auto"/>
        <w:ind w:left="1417" w:hanging="567"/>
        <w:jc w:val="both"/>
        <w:rPr>
          <w:rFonts w:asciiTheme="minorBidi" w:hAnsiTheme="minorBidi" w:cstheme="minorBidi"/>
          <w:b/>
          <w:bCs/>
          <w:sz w:val="24"/>
        </w:rPr>
      </w:pPr>
      <w:r w:rsidRPr="00201AB3">
        <w:rPr>
          <w:rFonts w:asciiTheme="minorBidi" w:hAnsiTheme="minorBidi" w:cstheme="minorBidi"/>
          <w:b/>
          <w:bCs/>
          <w:sz w:val="24"/>
        </w:rPr>
        <w:t>Threat Containment and Removal</w:t>
      </w:r>
    </w:p>
    <w:p w:rsidRPr="00201AB3" w:rsidR="005A2AC9" w:rsidP="00FE52A8" w:rsidRDefault="005A2AC9" w14:paraId="0E46B20C"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Blocking entry points and disconnecting infected components.</w:t>
      </w:r>
      <w:r w:rsidRPr="00201AB3">
        <w:rPr>
          <w:rFonts w:asciiTheme="minorBidi" w:hAnsiTheme="minorBidi" w:cstheme="minorBidi"/>
          <w:sz w:val="24"/>
        </w:rPr>
      </w:r>
    </w:p>
    <w:p w:rsidRPr="00201AB3" w:rsidR="005A2AC9" w:rsidP="00FE52A8" w:rsidRDefault="005A2AC9" w14:paraId="49293752"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Running scanning tools and removing the malware in a controlled manner.</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5A2AC9" w:rsidP="00FE52A8" w:rsidRDefault="005A2AC9" w14:paraId="4D3C3123"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Correcting system settings and updating software to prevent re-infection.</w:t>
      </w:r>
      <w:r w:rsidRPr="00201AB3">
        <w:rPr>
          <w:rFonts w:asciiTheme="minorBidi" w:hAnsiTheme="minorBidi" w:cstheme="minorBidi"/>
          <w:sz w:val="24"/>
        </w:rPr>
      </w:r>
    </w:p>
    <w:p w:rsidRPr="00201AB3" w:rsidR="005A2AC9" w:rsidP="00FE52A8" w:rsidRDefault="005A2AC9" w14:paraId="1935D838" w14:textId="3B251DB4">
      <w:pPr>
        <w:numPr>
          <w:ilvl w:val="2"/>
          <w:numId w:val="56"/>
        </w:numPr>
        <w:spacing w:after="120" w:line="288" w:lineRule="auto"/>
        <w:ind w:left="1417" w:hanging="567"/>
        <w:jc w:val="both"/>
        <w:rPr>
          <w:rFonts w:asciiTheme="minorBidi" w:hAnsiTheme="minorBidi" w:cstheme="minorBidi"/>
          <w:b/>
          <w:bCs/>
          <w:sz w:val="24"/>
        </w:rPr>
      </w:pPr>
      <w:r w:rsidRPr="00201AB3">
        <w:rPr>
          <w:rFonts w:asciiTheme="minorBidi" w:hAnsiTheme="minorBidi" w:cstheme="minorBidi"/>
          <w:b/>
          <w:bCs/>
          <w:sz w:val="24"/>
        </w:rPr>
        <w:t>Data Restoration and Integrity Verification</w:t>
      </w:r>
    </w:p>
    <w:p w:rsidRPr="00201AB3" w:rsidR="005A2AC9" w:rsidP="00FE52A8" w:rsidRDefault="005A2AC9" w14:paraId="41B4A147"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Verifying the integrity of backups and restoring data as necessary.</w:t>
      </w:r>
      <w:r w:rsidRPr="00201AB3">
        <w:rPr>
          <w:rFonts w:asciiTheme="minorBidi" w:hAnsiTheme="minorBidi" w:cstheme="minorBidi"/>
          <w:sz w:val="24"/>
        </w:rPr>
      </w:r>
    </w:p>
    <w:p w:rsidRPr="00201AB3" w:rsidR="005A2AC9" w:rsidP="00FE52A8" w:rsidRDefault="005A2AC9" w14:paraId="499BFED4"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Verifying complete removal of the malware and returning the systems to operation.</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5A2AC9" w:rsidP="00FE52A8" w:rsidRDefault="005A2AC9" w14:paraId="008BE349"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Identifying additional vulnerabilities and strengthening security mechanisms.</w:t>
      </w:r>
      <w:r w:rsidRPr="00201AB3">
        <w:rPr>
          <w:rFonts w:asciiTheme="minorBidi" w:hAnsiTheme="minorBidi" w:cstheme="minorBidi"/>
          <w:sz w:val="24"/>
        </w:rPr>
      </w:r>
    </w:p>
    <w:p w:rsidRPr="00201AB3" w:rsidR="005A2AC9" w:rsidP="00FE52A8" w:rsidRDefault="005A2AC9" w14:paraId="119B19F3" w14:textId="19F14CCC">
      <w:pPr>
        <w:numPr>
          <w:ilvl w:val="2"/>
          <w:numId w:val="56"/>
        </w:numPr>
        <w:spacing w:after="120" w:line="288" w:lineRule="auto"/>
        <w:ind w:left="1417" w:hanging="567"/>
        <w:jc w:val="both"/>
        <w:rPr>
          <w:rFonts w:asciiTheme="minorBidi" w:hAnsiTheme="minorBidi" w:cstheme="minorBidi"/>
          <w:b/>
          <w:bCs/>
          <w:sz w:val="24"/>
        </w:rPr>
      </w:pPr>
      <w:r w:rsidRPr="00201AB3">
        <w:rPr>
          <w:rFonts w:asciiTheme="minorBidi" w:hAnsiTheme="minorBidi" w:cstheme="minorBidi"/>
          <w:b/>
          <w:bCs/>
          <w:sz w:val="24"/>
        </w:rPr>
        <w:t>Documentation, Lessons Learned, and Security Improvement</w:t>
      </w:r>
    </w:p>
    <w:p w:rsidRPr="00201AB3" w:rsidR="005A2AC9" w:rsidP="00FE52A8" w:rsidRDefault="005A2AC9" w14:paraId="063F3C20"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Incident analysis and log review to identify the source of the breach.</w:t>
      </w:r>
      <w:r w:rsidRPr="00201AB3">
        <w:rPr>
          <w:rFonts w:asciiTheme="minorBidi" w:hAnsiTheme="minorBidi" w:cstheme="minorBidi"/>
          <w:sz w:val="24"/>
        </w:rPr>
      </w:r>
    </w:p>
    <w:p w:rsidRPr="00201AB3" w:rsidR="005A2AC9" w:rsidP="00FE52A8" w:rsidRDefault="005A2AC9" w14:paraId="42F2431F"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00201AB3">
        <w:rPr>
          <w:rFonts w:asciiTheme="minorBidi" w:hAnsiTheme="minorBidi" w:cstheme="minorBidi"/>
          <w:sz w:val="24"/>
        </w:rPr>
        <w:t>Updating procedures, strengthening security controls, and improving response processes.</w:t>
      </w:r>
      <w:r w:rsidRPr="00201AB3">
        <w:rPr>
          <w:rFonts w:asciiTheme="minorBidi" w:hAnsiTheme="minorBidi" w:cstheme="minorBidi"/>
          <w:sz w:val="24"/>
        </w:rPr>
      </w:r>
    </w:p>
    <w:p w:rsidRPr="00201AB3" w:rsidR="005A2AC9" w:rsidP="00FE52A8" w:rsidRDefault="005A2AC9" w14:paraId="6305D3E3" w14:textId="77777777">
      <w:pPr>
        <w:numPr>
          <w:ilvl w:val="3"/>
          <w:numId w:val="56"/>
        </w:numPr>
        <w:tabs>
          <w:tab w:val="num" w:pos="720"/>
        </w:tabs>
        <w:spacing w:after="120" w:line="288" w:lineRule="auto"/>
        <w:ind w:left="2268" w:hanging="851"/>
        <w:jc w:val="both"/>
        <w:rPr>
          <w:rFonts w:asciiTheme="minorBidi" w:hAnsiTheme="minorBidi" w:cstheme="minorBidi"/>
          <w:sz w:val="24"/>
        </w:rPr>
      </w:pPr>
      <w:r w:rsidRPr="73051062" w:rsidR="005A2AC9">
        <w:rPr>
          <w:rFonts w:ascii="Arial" w:hAnsi="Arial" w:cs="Arial" w:asciiTheme="minorBidi" w:hAnsiTheme="minorBidi" w:cstheme="minorBidi"/>
          <w:sz w:val="24"/>
          <w:szCs w:val="24"/>
        </w:rPr>
        <w:t>Training teams on identifying and preventing future infections.</w:t>
      </w:r>
      <w:r w:rsidRPr="73051062" w:rsidR="005A2AC9">
        <w:rPr>
          <w:rFonts w:ascii="Arial" w:hAnsi="Arial" w:cs="Arial" w:asciiTheme="minorBidi" w:hAnsiTheme="minorBidi" w:cstheme="minorBidi"/>
          <w:sz w:val="24"/>
          <w:szCs w:val="24"/>
        </w:rPr>
      </w:r>
    </w:p>
    <w:p w:rsidRPr="00201AB3" w:rsidR="00CA62B3" w:rsidP="003B5923" w:rsidRDefault="00CA62B3" w14:paraId="1FDA27F3" w14:textId="77777777">
      <w:pPr>
        <w:spacing w:after="120" w:line="288" w:lineRule="auto"/>
        <w:jc w:val="both"/>
        <w:rPr>
          <w:rFonts w:asciiTheme="minorBidi" w:hAnsiTheme="minorBidi" w:cstheme="minorBidi"/>
          <w:sz w:val="28"/>
          <w:szCs w:val="28"/>
        </w:rPr>
      </w:pPr>
    </w:p>
    <w:p w:rsidRPr="00201AB3" w:rsidR="00CA62B3" w:rsidP="003B5923" w:rsidRDefault="00CA62B3" w14:paraId="736B02DD" w14:textId="77777777">
      <w:pPr>
        <w:spacing w:after="120" w:line="288" w:lineRule="auto"/>
        <w:jc w:val="both"/>
        <w:rPr>
          <w:rFonts w:asciiTheme="minorBidi" w:hAnsiTheme="minorBidi" w:cstheme="minorBidi"/>
          <w:sz w:val="28"/>
          <w:szCs w:val="28"/>
        </w:rPr>
      </w:pPr>
    </w:p>
    <w:p w:rsidRPr="00201AB3" w:rsidR="00CA62B3" w:rsidP="003B5923" w:rsidRDefault="00CA62B3" w14:paraId="70BC0630" w14:textId="77777777">
      <w:pPr>
        <w:spacing w:after="120" w:line="288" w:lineRule="auto"/>
        <w:jc w:val="both"/>
        <w:rPr>
          <w:rFonts w:asciiTheme="minorBidi" w:hAnsiTheme="minorBidi" w:cstheme="minorBidi"/>
          <w:sz w:val="28"/>
          <w:szCs w:val="28"/>
        </w:rPr>
      </w:pPr>
    </w:p>
    <w:p w:rsidR="41249191" w:rsidP="73051062" w:rsidRDefault="41249191" w14:paraId="1E1499A0" w14:textId="74BD1D15">
      <w:pPr>
        <w:pStyle w:val="Heading2"/>
        <w:spacing w:after="120" w:line="288" w:lineRule="auto"/>
        <w:rPr>
          <w:rFonts w:ascii="Arial" w:hAnsi="Arial" w:cs="Arial" w:asciiTheme="minorBidi" w:hAnsiTheme="minorBidi" w:cstheme="minorBidi"/>
          <w:sz w:val="36"/>
          <w:szCs w:val="36"/>
          <w:u w:val="single"/>
        </w:rPr>
      </w:pPr>
      <w:r w:rsidRPr="73051062" w:rsidR="41249191">
        <w:rPr>
          <w:rFonts w:ascii="Arial" w:hAnsi="Arial" w:cs="Arial" w:asciiTheme="minorBidi" w:hAnsiTheme="minorBidi" w:cstheme="minorBidi"/>
          <w:sz w:val="36"/>
          <w:szCs w:val="36"/>
          <w:u w:val="single"/>
        </w:rPr>
        <w:t>Principles for Responding to and Handling a 'Phishing' Cyber Incident (Phishing)</w:t>
        <w:br/>
      </w:r>
      <w:r w:rsidRPr="73051062" w:rsidR="41249191">
        <w:rPr>
          <w:rFonts w:ascii="Arial" w:hAnsi="Arial" w:cs="Arial" w:asciiTheme="minorBidi" w:hAnsiTheme="minorBidi" w:cstheme="minorBidi"/>
          <w:sz w:val="36"/>
          <w:szCs w:val="36"/>
          <w:u w:val="single"/>
        </w:rPr>
      </w:r>
      <w:r w:rsidRPr="73051062" w:rsidR="41249191">
        <w:rPr>
          <w:rFonts w:ascii="Arial" w:hAnsi="Arial" w:cs="Arial" w:asciiTheme="minorBidi" w:hAnsiTheme="minorBidi" w:cstheme="minorBidi"/>
          <w:sz w:val="36"/>
          <w:szCs w:val="36"/>
          <w:u w:val="single"/>
        </w:rPr>
      </w:r>
      <w:r w:rsidRPr="73051062" w:rsidR="41249191">
        <w:rPr>
          <w:rFonts w:ascii="Arial" w:hAnsi="Arial" w:cs="Arial" w:asciiTheme="minorBidi" w:hAnsiTheme="minorBidi" w:cstheme="minorBidi"/>
          <w:sz w:val="36"/>
          <w:szCs w:val="36"/>
          <w:u w:val="single"/>
        </w:rPr>
      </w:r>
      <w:r/>
    </w:p>
    <w:p w:rsidR="41249191" w:rsidP="73051062" w:rsidRDefault="41249191" w14:paraId="373C14F9" w14:textId="2E66B0BE">
      <w:pPr>
        <w:pStyle w:val="ListParagraph"/>
        <w:numPr>
          <w:ilvl w:val="1"/>
          <w:numId w:val="57"/>
        </w:numPr>
        <w:spacing w:after="120" w:line="288" w:lineRule="auto"/>
        <w:jc w:val="both"/>
        <w:rPr>
          <w:rFonts w:ascii="Arial" w:hAnsi="Arial" w:cs="Arial" w:asciiTheme="minorBidi" w:hAnsiTheme="minorBidi" w:cstheme="minorBidi"/>
          <w:sz w:val="22"/>
          <w:szCs w:val="22"/>
        </w:rPr>
      </w:pPr>
      <w:r w:rsidRPr="73051062" w:rsidR="41249191">
        <w:rPr>
          <w:rFonts w:ascii="Arial" w:hAnsi="Arial" w:cs="Arial" w:asciiTheme="minorBidi" w:hAnsiTheme="minorBidi" w:cstheme="minorBidi"/>
          <w:sz w:val="24"/>
          <w:szCs w:val="24"/>
        </w:rPr>
        <w:t>A phishing incident is a fraud attempt intended to obtain sensitive information such as access credentials or financial information, or to distribute malware, by impersonating a trusted source. These attacks may lead to data exposure, penetration of critical systems, and severe operational and business damage. This chapter describes the recommended response stages in the event of a phishing incident in the organization.</w:t>
      </w:r>
      <w:r w:rsidRPr="73051062" w:rsidR="41249191">
        <w:rPr>
          <w:rFonts w:ascii="Arial" w:hAnsi="Arial" w:cs="Arial" w:asciiTheme="minorBidi" w:hAnsiTheme="minorBidi" w:cstheme="minorBidi"/>
          <w:sz w:val="24"/>
          <w:szCs w:val="24"/>
        </w:rPr>
      </w:r>
    </w:p>
    <w:p w:rsidR="73051062" w:rsidP="73051062" w:rsidRDefault="73051062" w14:paraId="366676A8" w14:textId="10BF563E">
      <w:pPr>
        <w:pStyle w:val="Normal"/>
      </w:pPr>
    </w:p>
    <w:p w:rsidRPr="00201AB3" w:rsidR="00767ADA" w:rsidP="73051062" w:rsidRDefault="00CA62B3" w14:paraId="490984A2" w14:textId="42677E62">
      <w:pPr>
        <w:pStyle w:val="Heading2"/>
        <w:spacing w:after="120" w:line="288" w:lineRule="auto"/>
        <w:rPr>
          <w:rFonts w:ascii="Arial" w:hAnsi="Arial" w:cs="Arial" w:asciiTheme="minorBidi" w:hAnsiTheme="minorBidi" w:cstheme="minorBidi"/>
          <w:sz w:val="36"/>
          <w:szCs w:val="36"/>
        </w:rPr>
      </w:pPr>
      <w:bookmarkStart w:name="_Toc201528120" w:id="62"/>
      <w:r w:rsidRPr="73051062" w:rsidR="00CA62B3">
        <w:rPr>
          <w:rFonts w:ascii="Arial" w:hAnsi="Arial" w:cs="Arial" w:asciiTheme="minorBidi" w:hAnsiTheme="minorBidi" w:cstheme="minorBidi"/>
          <w:sz w:val="36"/>
          <w:szCs w:val="36"/>
        </w:rPr>
        <w:t>Common Objectives of a Phishing Attack</w:t>
      </w:r>
      <w:r w:rsidRPr="73051062" w:rsidR="00CA62B3">
        <w:rPr>
          <w:rFonts w:ascii="Arial" w:hAnsi="Arial" w:cs="Arial" w:asciiTheme="minorBidi" w:hAnsiTheme="minorBidi" w:cstheme="minorBidi"/>
          <w:sz w:val="36"/>
          <w:szCs w:val="36"/>
        </w:rPr>
      </w:r>
      <w:bookmarkEnd w:id="62"/>
    </w:p>
    <w:tbl>
      <w:tblPr>
        <w:tblStyle w:val="GridTable5Dark-Accent5"/>
        <w:tblW w:w="0" w:type="auto"/>
        <w:tblInd w:w="10" w:type="dxa"/>
        <w:tblLook w:val="04A0" w:firstRow="1" w:lastRow="0" w:firstColumn="1" w:lastColumn="0" w:noHBand="0" w:noVBand="1"/>
      </w:tblPr>
      <w:tblGrid>
        <w:gridCol w:w="2825"/>
        <w:gridCol w:w="6227"/>
      </w:tblGrid>
      <w:tr w:rsidRPr="00201AB3" w:rsidR="00C6750C" w:rsidTr="00A40BBF" w14:paraId="3D80C09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6" w:type="dxa"/>
          </w:tcPr>
          <w:p w:rsidRPr="00201AB3" w:rsidR="00C6750C" w:rsidP="00605DAE" w:rsidRDefault="00C6750C" w14:paraId="0AE51530" w14:textId="35C1CC27">
            <w:pPr>
              <w:spacing w:after="120" w:line="288" w:lineRule="auto"/>
              <w:jc w:val="center"/>
              <w:rPr>
                <w:rFonts w:asciiTheme="minorBidi" w:hAnsiTheme="minorBidi" w:cstheme="minorBidi"/>
                <w:sz w:val="24"/>
              </w:rPr>
            </w:pPr>
            <w:r w:rsidRPr="00201AB3">
              <w:rPr>
                <w:rFonts w:asciiTheme="minorBidi" w:hAnsiTheme="minorBidi" w:cstheme="minorBidi"/>
                <w:sz w:val="24"/>
              </w:rPr>
              <w:t>Objective</w:t>
            </w:r>
          </w:p>
        </w:tc>
        <w:tc>
          <w:tcPr>
            <w:tcW w:w="6231" w:type="dxa"/>
          </w:tcPr>
          <w:p w:rsidRPr="00201AB3" w:rsidR="00C6750C" w:rsidP="00605DAE" w:rsidRDefault="00605DAE" w14:paraId="116A7E6C" w14:textId="1912070F">
            <w:pPr>
              <w:spacing w:after="120" w:line="288"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Description</w:t>
            </w:r>
          </w:p>
        </w:tc>
      </w:tr>
      <w:tr w:rsidRPr="00201AB3" w:rsidR="006D2401" w:rsidTr="00A40BBF" w14:paraId="3F98A7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6" w:type="dxa"/>
          </w:tcPr>
          <w:p w:rsidRPr="00201AB3" w:rsidR="006D2401" w:rsidP="006D2401" w:rsidRDefault="006D2401" w14:paraId="0F6A168A" w14:textId="66C1BAAC">
            <w:pPr>
              <w:spacing w:after="120" w:line="288" w:lineRule="auto"/>
              <w:rPr>
                <w:rFonts w:asciiTheme="minorBidi" w:hAnsiTheme="minorBidi" w:cstheme="minorBidi"/>
                <w:sz w:val="24"/>
              </w:rPr>
            </w:pPr>
            <w:r w:rsidRPr="00201AB3">
              <w:rPr>
                <w:rFonts w:asciiTheme="minorBidi" w:hAnsiTheme="minorBidi" w:cstheme="minorBidi"/>
                <w:sz w:val="24"/>
              </w:rPr>
              <w:t>Malware Injection</w:t>
            </w:r>
            <w:proofErr w:type="spellStart"/>
            <w:r w:rsidRPr="00201AB3">
              <w:rPr>
                <w:rFonts w:asciiTheme="minorBidi" w:hAnsiTheme="minorBidi" w:cstheme="minorBidi"/>
                <w:sz w:val="24"/>
              </w:rPr>
            </w:r>
            <w:proofErr w:type="spellEnd"/>
          </w:p>
        </w:tc>
        <w:tc>
          <w:tcPr>
            <w:tcW w:w="6231" w:type="dxa"/>
          </w:tcPr>
          <w:p w:rsidRPr="00201AB3" w:rsidR="006D2401" w:rsidP="006D2401" w:rsidRDefault="006D2401" w14:paraId="73EF54E4" w14:textId="18480187">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An attempt to induce the victim to download and execute a malicious file, usually as an email attachment or through a malicious link.</w:t>
            </w:r>
            <w:r w:rsidRPr="00201AB3">
              <w:rPr>
                <w:rFonts w:asciiTheme="minorBidi" w:hAnsiTheme="minorBidi" w:cstheme="minorBidi"/>
              </w:rPr>
            </w:r>
          </w:p>
        </w:tc>
      </w:tr>
      <w:tr w:rsidRPr="00201AB3" w:rsidR="006D2401" w:rsidTr="00A40BBF" w14:paraId="32273D2F" w14:textId="77777777">
        <w:tc>
          <w:tcPr>
            <w:cnfStyle w:val="001000000000" w:firstRow="0" w:lastRow="0" w:firstColumn="1" w:lastColumn="0" w:oddVBand="0" w:evenVBand="0" w:oddHBand="0" w:evenHBand="0" w:firstRowFirstColumn="0" w:firstRowLastColumn="0" w:lastRowFirstColumn="0" w:lastRowLastColumn="0"/>
            <w:tcW w:w="2826" w:type="dxa"/>
          </w:tcPr>
          <w:p w:rsidRPr="00201AB3" w:rsidR="006D2401" w:rsidP="006D2401" w:rsidRDefault="006D2401" w14:paraId="5E6BA411" w14:textId="312355C4">
            <w:pPr>
              <w:spacing w:after="120" w:line="288" w:lineRule="auto"/>
              <w:rPr>
                <w:rFonts w:asciiTheme="minorBidi" w:hAnsiTheme="minorBidi" w:cstheme="minorBidi"/>
                <w:sz w:val="24"/>
              </w:rPr>
            </w:pPr>
            <w:r w:rsidRPr="00201AB3">
              <w:rPr>
                <w:rFonts w:asciiTheme="minorBidi" w:hAnsiTheme="minorBidi" w:cstheme="minorBidi"/>
                <w:sz w:val="24"/>
              </w:rPr>
              <w:t>Credential Theft</w:t>
            </w:r>
            <w:r w:rsidRPr="00201AB3">
              <w:rPr>
                <w:rFonts w:asciiTheme="minorBidi" w:hAnsiTheme="minorBidi" w:cstheme="minorBidi"/>
                <w:sz w:val="24"/>
              </w:rPr>
            </w:r>
          </w:p>
        </w:tc>
        <w:tc>
          <w:tcPr>
            <w:tcW w:w="6231" w:type="dxa"/>
          </w:tcPr>
          <w:p w:rsidRPr="00201AB3" w:rsidR="006D2401" w:rsidP="006D2401" w:rsidRDefault="006D2401" w14:paraId="62820C85" w14:textId="550F5831">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Redirecting the victim to a fake login page in order to collect access credentials for critical systems.</w:t>
            </w:r>
            <w:r w:rsidRPr="00201AB3">
              <w:rPr>
                <w:rFonts w:asciiTheme="minorBidi" w:hAnsiTheme="minorBidi" w:cstheme="minorBidi"/>
              </w:rPr>
            </w:r>
          </w:p>
        </w:tc>
      </w:tr>
      <w:tr w:rsidRPr="00201AB3" w:rsidR="006D2401" w:rsidTr="00A40BBF" w14:paraId="5FB8D4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6" w:type="dxa"/>
          </w:tcPr>
          <w:p w:rsidRPr="00201AB3" w:rsidR="006D2401" w:rsidP="006D2401" w:rsidRDefault="006D2401" w14:paraId="2662F903" w14:textId="339E0EA7">
            <w:pPr>
              <w:spacing w:after="120" w:line="288" w:lineRule="auto"/>
              <w:rPr>
                <w:rFonts w:asciiTheme="minorBidi" w:hAnsiTheme="minorBidi" w:cstheme="minorBidi"/>
                <w:sz w:val="24"/>
              </w:rPr>
            </w:pPr>
            <w:r w:rsidRPr="00201AB3">
              <w:rPr>
                <w:rFonts w:asciiTheme="minorBidi" w:hAnsiTheme="minorBidi" w:cstheme="minorBidi"/>
                <w:sz w:val="24"/>
              </w:rPr>
              <w:t>Harvesting Personal and Business Information</w:t>
            </w:r>
          </w:p>
        </w:tc>
        <w:tc>
          <w:tcPr>
            <w:tcW w:w="6231" w:type="dxa"/>
          </w:tcPr>
          <w:p w:rsidRPr="00201AB3" w:rsidR="006D2401" w:rsidP="006D2401" w:rsidRDefault="006D2401" w14:paraId="3DF79FC3" w14:textId="34669A07">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Collecting financial data, sensitive business information, or personal information about employees and customers.</w:t>
            </w:r>
            <w:r w:rsidRPr="00201AB3">
              <w:rPr>
                <w:rFonts w:asciiTheme="minorBidi" w:hAnsiTheme="minorBidi" w:cstheme="minorBidi"/>
              </w:rPr>
            </w:r>
          </w:p>
        </w:tc>
      </w:tr>
      <w:tr w:rsidRPr="00201AB3" w:rsidR="006D2401" w:rsidTr="00A40BBF" w14:paraId="1CE0C3BE" w14:textId="77777777">
        <w:tc>
          <w:tcPr>
            <w:cnfStyle w:val="001000000000" w:firstRow="0" w:lastRow="0" w:firstColumn="1" w:lastColumn="0" w:oddVBand="0" w:evenVBand="0" w:oddHBand="0" w:evenHBand="0" w:firstRowFirstColumn="0" w:firstRowLastColumn="0" w:lastRowFirstColumn="0" w:lastRowLastColumn="0"/>
            <w:tcW w:w="2826" w:type="dxa"/>
          </w:tcPr>
          <w:p w:rsidRPr="00201AB3" w:rsidR="006D2401" w:rsidP="006D2401" w:rsidRDefault="006D2401" w14:paraId="50ADE899" w14:textId="51A4FD53">
            <w:pPr>
              <w:spacing w:after="120" w:line="288" w:lineRule="auto"/>
              <w:rPr>
                <w:rFonts w:asciiTheme="minorBidi" w:hAnsiTheme="minorBidi" w:cstheme="minorBidi"/>
                <w:sz w:val="24"/>
              </w:rPr>
            </w:pPr>
            <w:r w:rsidRPr="00201AB3">
              <w:rPr>
                <w:rFonts w:asciiTheme="minorBidi" w:hAnsiTheme="minorBidi" w:cstheme="minorBidi"/>
                <w:sz w:val="24"/>
              </w:rPr>
              <w:t>Committing Financial Fraud</w:t>
            </w:r>
          </w:p>
        </w:tc>
        <w:tc>
          <w:tcPr>
            <w:tcW w:w="6231" w:type="dxa"/>
          </w:tcPr>
          <w:p w:rsidRPr="00201AB3" w:rsidR="006D2401" w:rsidP="006D2401" w:rsidRDefault="006D2401" w14:paraId="3AC118CA" w14:textId="4A16F311">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Impersonating a legitimate organization or administrative party in order to persuade the victim to make fund transfers.</w:t>
            </w:r>
            <w:r w:rsidRPr="00201AB3">
              <w:rPr>
                <w:rFonts w:asciiTheme="minorBidi" w:hAnsiTheme="minorBidi" w:cstheme="minorBidi"/>
              </w:rPr>
            </w:r>
          </w:p>
        </w:tc>
      </w:tr>
      <w:tr w:rsidRPr="00201AB3" w:rsidR="006D2401" w:rsidTr="00A40BBF" w14:paraId="452F83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6" w:type="dxa"/>
          </w:tcPr>
          <w:p w:rsidRPr="00201AB3" w:rsidR="006D2401" w:rsidP="006D2401" w:rsidRDefault="006D2401" w14:paraId="75C21900" w14:textId="41973F21">
            <w:pPr>
              <w:spacing w:after="120" w:line="288" w:lineRule="auto"/>
              <w:rPr>
                <w:rFonts w:asciiTheme="minorBidi" w:hAnsiTheme="minorBidi" w:cstheme="minorBidi"/>
                <w:sz w:val="24"/>
              </w:rPr>
            </w:pPr>
            <w:r w:rsidRPr="00201AB3">
              <w:rPr>
                <w:rFonts w:asciiTheme="minorBidi" w:hAnsiTheme="minorBidi" w:cstheme="minorBidi"/>
                <w:sz w:val="24"/>
              </w:rPr>
              <w:t>Penetration of the Organizational Network</w:t>
            </w:r>
          </w:p>
        </w:tc>
        <w:tc>
          <w:tcPr>
            <w:tcW w:w="6231" w:type="dxa"/>
          </w:tcPr>
          <w:p w:rsidRPr="00201AB3" w:rsidR="006D2401" w:rsidP="006D2401" w:rsidRDefault="006D2401" w14:paraId="3246120E" w14:textId="223E0F40">
            <w:pPr>
              <w:spacing w:after="120" w:line="288"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Gaining access to the organization's networks for the purpose of collecting information or penetrating additional systems.</w:t>
            </w:r>
            <w:r w:rsidRPr="00201AB3">
              <w:rPr>
                <w:rFonts w:asciiTheme="minorBidi" w:hAnsiTheme="minorBidi" w:cstheme="minorBidi"/>
              </w:rPr>
            </w:r>
          </w:p>
        </w:tc>
      </w:tr>
      <w:tr w:rsidRPr="00201AB3" w:rsidR="006D2401" w:rsidTr="00A40BBF" w14:paraId="6B7C84DB" w14:textId="77777777">
        <w:tc>
          <w:tcPr>
            <w:cnfStyle w:val="001000000000" w:firstRow="0" w:lastRow="0" w:firstColumn="1" w:lastColumn="0" w:oddVBand="0" w:evenVBand="0" w:oddHBand="0" w:evenHBand="0" w:firstRowFirstColumn="0" w:firstRowLastColumn="0" w:lastRowFirstColumn="0" w:lastRowLastColumn="0"/>
            <w:tcW w:w="2826" w:type="dxa"/>
          </w:tcPr>
          <w:p w:rsidRPr="00201AB3" w:rsidR="006D2401" w:rsidP="006D2401" w:rsidRDefault="006D2401" w14:paraId="4AC4172A" w14:textId="625DB6FE">
            <w:pPr>
              <w:spacing w:after="120" w:line="288" w:lineRule="auto"/>
              <w:rPr>
                <w:rFonts w:asciiTheme="minorBidi" w:hAnsiTheme="minorBidi" w:cstheme="minorBidi"/>
                <w:sz w:val="24"/>
              </w:rPr>
            </w:pPr>
            <w:r w:rsidRPr="00201AB3">
              <w:rPr>
                <w:rFonts w:asciiTheme="minorBidi" w:hAnsiTheme="minorBidi" w:cstheme="minorBidi"/>
                <w:sz w:val="24"/>
              </w:rPr>
              <w:t>Use as a Springboard for Advanced Attacks</w:t>
            </w:r>
          </w:p>
        </w:tc>
        <w:tc>
          <w:tcPr>
            <w:tcW w:w="6231" w:type="dxa"/>
          </w:tcPr>
          <w:p w:rsidRPr="00201AB3" w:rsidR="006D2401" w:rsidP="006D2401" w:rsidRDefault="006D2401" w14:paraId="5FB986FD" w14:textId="2757CB3E">
            <w:pPr>
              <w:spacing w:after="120" w:line="288"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rPr>
              <w:t>Gaining initial access in order to deploy additional malware such as ransomware or APT (Advanced Persistent Threat) attacks.</w:t>
            </w:r>
            <w:proofErr w:type="spellStart"/>
            <w:r w:rsidRPr="00201AB3">
              <w:rPr>
                <w:rFonts w:asciiTheme="minorBidi" w:hAnsiTheme="minorBidi" w:cstheme="minorBidi"/>
              </w:rPr>
            </w:r>
            <w:proofErr w:type="spellEnd"/>
            <w:r w:rsidRPr="00201AB3">
              <w:rPr>
                <w:rFonts w:asciiTheme="minorBidi" w:hAnsiTheme="minorBidi" w:cstheme="minorBidi"/>
              </w:rPr>
            </w:r>
            <w:r w:rsidRPr="00201AB3">
              <w:rPr>
                <w:rFonts w:asciiTheme="minorBidi" w:hAnsiTheme="minorBidi" w:cstheme="minorBidi"/>
              </w:rPr>
            </w:r>
          </w:p>
        </w:tc>
      </w:tr>
    </w:tbl>
    <w:p w:rsidRPr="00201AB3" w:rsidR="00767ADA" w:rsidP="003B5923" w:rsidRDefault="00767ADA" w14:paraId="015EB4AC" w14:textId="77777777">
      <w:pPr>
        <w:spacing w:after="120" w:line="288" w:lineRule="auto"/>
        <w:jc w:val="both"/>
        <w:rPr>
          <w:rFonts w:asciiTheme="minorBidi" w:hAnsiTheme="minorBidi" w:cstheme="minorBidi"/>
          <w:sz w:val="28"/>
          <w:szCs w:val="28"/>
        </w:rPr>
      </w:pPr>
    </w:p>
    <w:p w:rsidRPr="00201AB3" w:rsidR="00BB5CE8" w:rsidP="00FE52A8" w:rsidRDefault="006F17C0" w14:paraId="646925CA" w14:textId="4E7A59B8">
      <w:pPr>
        <w:pStyle w:val="Heading2"/>
        <w:numPr>
          <w:ilvl w:val="1"/>
          <w:numId w:val="57"/>
        </w:numPr>
        <w:spacing w:after="120" w:line="288" w:lineRule="auto"/>
        <w:rPr>
          <w:rFonts w:asciiTheme="minorBidi" w:hAnsiTheme="minorBidi" w:cstheme="minorBidi"/>
        </w:rPr>
      </w:pPr>
      <w:bookmarkStart w:name="_Toc201528121" w:id="63"/>
      <w:r w:rsidRPr="00201AB3">
        <w:rPr>
          <w:rFonts w:asciiTheme="minorBidi" w:hAnsiTheme="minorBidi" w:cstheme="minorBidi"/>
        </w:rPr>
        <w:t>Typical Types of Phishing Attacks</w:t>
      </w:r>
      <w:r w:rsidRPr="00201AB3" w:rsidR="00B60061">
        <w:rPr>
          <w:rFonts w:asciiTheme="minorBidi" w:hAnsiTheme="minorBidi" w:cstheme="minorBidi"/>
        </w:rPr>
      </w:r>
      <w:r w:rsidRPr="00201AB3" w:rsidR="00BB5CE8">
        <w:rPr>
          <w:rFonts w:asciiTheme="minorBidi" w:hAnsiTheme="minorBidi" w:cstheme="minorBidi"/>
        </w:rPr>
      </w:r>
      <w:proofErr w:type="spellStart"/>
      <w:r w:rsidRPr="00201AB3" w:rsidR="00BB5CE8">
        <w:rPr>
          <w:rFonts w:asciiTheme="minorBidi" w:hAnsiTheme="minorBidi" w:cstheme="minorBidi"/>
        </w:rPr>
      </w:r>
      <w:bookmarkEnd w:id="63"/>
      <w:proofErr w:type="spellEnd"/>
    </w:p>
    <w:tbl>
      <w:tblPr>
        <w:tblStyle w:val="GridTable5Dark-Accent5"/>
        <w:tblW w:w="0" w:type="auto"/>
        <w:tblLook w:val="04A0" w:firstRow="1" w:lastRow="0" w:firstColumn="1" w:lastColumn="0" w:noHBand="0" w:noVBand="1"/>
      </w:tblPr>
      <w:tblGrid>
        <w:gridCol w:w="2685"/>
        <w:gridCol w:w="6377"/>
      </w:tblGrid>
      <w:tr w:rsidRPr="00201AB3" w:rsidR="006F17C0" w:rsidTr="00AD4502" w14:paraId="6E45802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5" w:type="dxa"/>
          </w:tcPr>
          <w:p w:rsidRPr="00201AB3" w:rsidR="006F17C0" w:rsidP="00AD4502" w:rsidRDefault="00D8611C" w14:paraId="6028F093" w14:textId="1234D3C0">
            <w:pPr>
              <w:spacing w:after="120" w:line="288" w:lineRule="auto"/>
              <w:rPr>
                <w:rFonts w:asciiTheme="minorBidi" w:hAnsiTheme="minorBidi" w:cstheme="minorBidi"/>
                <w:sz w:val="24"/>
              </w:rPr>
            </w:pPr>
            <w:r w:rsidRPr="00201AB3">
              <w:rPr>
                <w:rFonts w:asciiTheme="minorBidi" w:hAnsiTheme="minorBidi" w:cstheme="minorBidi"/>
                <w:sz w:val="24"/>
              </w:rPr>
              <w:t>Type</w:t>
            </w:r>
          </w:p>
        </w:tc>
        <w:tc>
          <w:tcPr>
            <w:tcW w:w="6377" w:type="dxa"/>
          </w:tcPr>
          <w:p w:rsidRPr="00201AB3" w:rsidR="006F17C0" w:rsidP="00AD4502" w:rsidRDefault="0021488F" w14:paraId="1DA2167D" w14:textId="79D82517">
            <w:pPr>
              <w:spacing w:after="120" w:line="288" w:lineRule="auto"/>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Description</w:t>
            </w:r>
          </w:p>
        </w:tc>
      </w:tr>
      <w:tr w:rsidRPr="00201AB3" w:rsidR="0021488F" w:rsidTr="00AD4502" w14:paraId="6D5218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7B51D0E6" w14:textId="007334FE">
            <w:pPr>
              <w:spacing w:after="120" w:line="288" w:lineRule="auto"/>
              <w:rPr>
                <w:rFonts w:asciiTheme="minorBidi" w:hAnsiTheme="minorBidi" w:cstheme="minorBidi"/>
                <w:sz w:val="24"/>
              </w:rPr>
            </w:pPr>
            <w:proofErr w:type="gramStart"/>
            <w:r w:rsidRPr="00201AB3">
              <w:rPr>
                <w:rFonts w:asciiTheme="minorBidi" w:hAnsiTheme="minorBidi" w:cstheme="minorBidi"/>
                <w:sz w:val="24"/>
              </w:rPr>
              <w:t>Standard Phishing</w:t>
            </w:r>
            <w:r w:rsidRPr="00201AB3" w:rsidR="00AD4502">
              <w:rPr>
                <w:rFonts w:asciiTheme="minorBidi" w:hAnsiTheme="minorBidi" w:cstheme="minorBidi"/>
                <w:sz w:val="24"/>
              </w:rPr>
            </w:r>
            <w:r w:rsidRPr="00201AB3">
              <w:rPr>
                <w:rFonts w:asciiTheme="minorBidi" w:hAnsiTheme="minorBidi" w:cstheme="minorBidi"/>
                <w:sz w:val="24"/>
              </w:rPr>
            </w:r>
            <w:proofErr w:type="gramEnd"/>
          </w:p>
        </w:tc>
        <w:tc>
          <w:tcPr>
            <w:tcW w:w="6377" w:type="dxa"/>
          </w:tcPr>
          <w:p w:rsidRPr="00201AB3" w:rsidR="0021488F" w:rsidP="00AD4502" w:rsidRDefault="0021488F" w14:paraId="0CC7F015" w14:textId="4371CADF">
            <w:pPr>
              <w:spacing w:after="120" w:line="288"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Sending fake email messages with links to impersonating websites in order to collect sensitive information.</w:t>
            </w:r>
            <w:r w:rsidRPr="00201AB3">
              <w:rPr>
                <w:rFonts w:asciiTheme="minorBidi" w:hAnsiTheme="minorBidi" w:cstheme="minorBidi"/>
                <w:sz w:val="24"/>
              </w:rPr>
            </w:r>
          </w:p>
        </w:tc>
      </w:tr>
      <w:tr w:rsidRPr="00201AB3" w:rsidR="0021488F" w:rsidTr="00AD4502" w14:paraId="68C9E96C" w14:textId="77777777">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0173089F" w14:textId="50C2A708">
            <w:pPr>
              <w:spacing w:after="120" w:line="288" w:lineRule="auto"/>
              <w:rPr>
                <w:rFonts w:asciiTheme="minorBidi" w:hAnsiTheme="minorBidi" w:cstheme="minorBidi"/>
                <w:sz w:val="24"/>
              </w:rPr>
            </w:pPr>
            <w:r w:rsidRPr="00201AB3">
              <w:rPr>
                <w:rFonts w:asciiTheme="minorBidi" w:hAnsiTheme="minorBidi" w:cstheme="minorBidi"/>
                <w:sz w:val="24"/>
              </w:rPr>
              <w:t>Spear Phishing</w:t>
            </w:r>
          </w:p>
        </w:tc>
        <w:tc>
          <w:tcPr>
            <w:tcW w:w="6377" w:type="dxa"/>
          </w:tcPr>
          <w:p w:rsidRPr="00201AB3" w:rsidR="0021488F" w:rsidP="00AD4502" w:rsidRDefault="0021488F" w14:paraId="351E5C5B" w14:textId="7F80935E">
            <w:pPr>
              <w:spacing w:after="120" w:line="288"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A targeted attack against a specific person or organization, using real details in order to appear legitimate.</w:t>
            </w:r>
            <w:r w:rsidRPr="00201AB3">
              <w:rPr>
                <w:rFonts w:asciiTheme="minorBidi" w:hAnsiTheme="minorBidi" w:cstheme="minorBidi"/>
                <w:sz w:val="24"/>
              </w:rPr>
            </w:r>
          </w:p>
        </w:tc>
      </w:tr>
      <w:tr w:rsidRPr="00201AB3" w:rsidR="0021488F" w:rsidTr="00AD4502" w14:paraId="13F497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250CBBD3" w14:textId="568ECF7F">
            <w:pPr>
              <w:spacing w:after="120" w:line="288" w:lineRule="auto"/>
              <w:rPr>
                <w:rFonts w:asciiTheme="minorBidi" w:hAnsiTheme="minorBidi" w:cstheme="minorBidi"/>
                <w:sz w:val="24"/>
              </w:rPr>
            </w:pPr>
            <w:r w:rsidRPr="00201AB3">
              <w:rPr>
                <w:rFonts w:asciiTheme="minorBidi" w:hAnsiTheme="minorBidi" w:cstheme="minorBidi"/>
                <w:sz w:val="24"/>
              </w:rPr>
              <w:t>Whaling</w:t>
            </w:r>
          </w:p>
        </w:tc>
        <w:tc>
          <w:tcPr>
            <w:tcW w:w="6377" w:type="dxa"/>
          </w:tcPr>
          <w:p w:rsidRPr="00201AB3" w:rsidR="0021488F" w:rsidP="00AD4502" w:rsidRDefault="0021488F" w14:paraId="748E58E1" w14:textId="001B703C">
            <w:pPr>
              <w:spacing w:after="120" w:line="288"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proofErr w:type="spellStart"/>
            <w:r w:rsidRPr="00201AB3">
              <w:rPr>
                <w:rFonts w:asciiTheme="minorBidi" w:hAnsiTheme="minorBidi" w:cstheme="minorBidi"/>
                <w:sz w:val="24"/>
              </w:rPr>
              <w:t>Targeted phishing that appears to be sent by senior executives or influential figures in the organization.</w:t>
            </w:r>
            <w:proofErr w:type="spellEnd"/>
            <w:r w:rsidRPr="00201AB3">
              <w:rPr>
                <w:rFonts w:asciiTheme="minorBidi" w:hAnsiTheme="minorBidi" w:cstheme="minorBidi"/>
                <w:sz w:val="24"/>
              </w:rPr>
            </w:r>
            <w:r w:rsidRPr="00201AB3" w:rsidR="003B0F0B">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tc>
      </w:tr>
      <w:tr w:rsidRPr="00201AB3" w:rsidR="0021488F" w:rsidTr="00AD4502" w14:paraId="74BCDB80" w14:textId="77777777">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296B2C33" w14:textId="3FBB2310">
            <w:pPr>
              <w:spacing w:after="120" w:line="288" w:lineRule="auto"/>
              <w:rPr>
                <w:rFonts w:asciiTheme="minorBidi" w:hAnsiTheme="minorBidi" w:cstheme="minorBidi"/>
                <w:sz w:val="24"/>
              </w:rPr>
            </w:pPr>
            <w:r w:rsidRPr="00201AB3">
              <w:rPr>
                <w:rFonts w:asciiTheme="minorBidi" w:hAnsiTheme="minorBidi" w:cstheme="minorBidi"/>
                <w:sz w:val="24"/>
              </w:rPr>
              <w:t>Vishing (Voice Phishing)</w:t>
            </w:r>
          </w:p>
        </w:tc>
        <w:tc>
          <w:tcPr>
            <w:tcW w:w="6377" w:type="dxa"/>
          </w:tcPr>
          <w:p w:rsidRPr="00201AB3" w:rsidR="0021488F" w:rsidP="00AD4502" w:rsidRDefault="0021488F" w14:paraId="0F8B7965" w14:textId="2C28F49E">
            <w:pPr>
              <w:spacing w:after="120" w:line="288"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Use of phishing techniques via phone calls to persuade victims to disclose personal information.</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tc>
      </w:tr>
      <w:tr w:rsidRPr="00201AB3" w:rsidR="0021488F" w:rsidTr="00AD4502" w14:paraId="640417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0C3DA61A" w14:textId="093CF42F">
            <w:pPr>
              <w:spacing w:after="120" w:line="288" w:lineRule="auto"/>
              <w:rPr>
                <w:rFonts w:asciiTheme="minorBidi" w:hAnsiTheme="minorBidi" w:cstheme="minorBidi"/>
                <w:sz w:val="24"/>
              </w:rPr>
            </w:pPr>
            <w:r w:rsidRPr="00201AB3">
              <w:rPr>
                <w:rFonts w:asciiTheme="minorBidi" w:hAnsiTheme="minorBidi" w:cstheme="minorBidi"/>
                <w:sz w:val="24"/>
              </w:rPr>
              <w:t>Smishing (SMS Phishing)</w:t>
            </w:r>
          </w:p>
        </w:tc>
        <w:tc>
          <w:tcPr>
            <w:tcW w:w="6377" w:type="dxa"/>
          </w:tcPr>
          <w:p w:rsidRPr="00201AB3" w:rsidR="0021488F" w:rsidP="00AD4502" w:rsidRDefault="0021488F" w14:paraId="3419FCCD" w14:textId="3A3D18E2">
            <w:pPr>
              <w:spacing w:after="120" w:line="288"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Sending fake text messages containing links or fraudulent instructions.</w:t>
            </w:r>
            <w:r w:rsidRPr="00201AB3">
              <w:rPr>
                <w:rFonts w:asciiTheme="minorBidi" w:hAnsiTheme="minorBidi" w:cstheme="minorBidi"/>
                <w:sz w:val="24"/>
              </w:rPr>
            </w:r>
          </w:p>
        </w:tc>
      </w:tr>
      <w:tr w:rsidRPr="00201AB3" w:rsidR="0021488F" w:rsidTr="00AD4502" w14:paraId="1858711F" w14:textId="77777777">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0C0BE03F" w14:textId="02705A9D">
            <w:pPr>
              <w:spacing w:after="120" w:line="288" w:lineRule="auto"/>
              <w:rPr>
                <w:rFonts w:asciiTheme="minorBidi" w:hAnsiTheme="minorBidi" w:cstheme="minorBidi"/>
                <w:sz w:val="24"/>
              </w:rPr>
            </w:pPr>
            <w:r w:rsidRPr="00201AB3">
              <w:rPr>
                <w:rFonts w:asciiTheme="minorBidi" w:hAnsiTheme="minorBidi" w:cstheme="minorBidi"/>
                <w:sz w:val="24"/>
              </w:rPr>
              <w:t>Clone Phishing</w:t>
            </w:r>
          </w:p>
        </w:tc>
        <w:tc>
          <w:tcPr>
            <w:tcW w:w="6377" w:type="dxa"/>
          </w:tcPr>
          <w:p w:rsidRPr="00201AB3" w:rsidR="0021488F" w:rsidP="00AD4502" w:rsidRDefault="0021488F" w14:paraId="3EA6996B" w14:textId="54F06B85">
            <w:pPr>
              <w:spacing w:after="120" w:line="288"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Cloning a legitimate email and modifying it to include malicious links or infected files.</w:t>
            </w:r>
            <w:r w:rsidRPr="00201AB3">
              <w:rPr>
                <w:rFonts w:asciiTheme="minorBidi" w:hAnsiTheme="minorBidi" w:cstheme="minorBidi"/>
                <w:sz w:val="24"/>
              </w:rPr>
            </w:r>
          </w:p>
        </w:tc>
      </w:tr>
      <w:tr w:rsidRPr="00201AB3" w:rsidR="0021488F" w:rsidTr="00AD4502" w14:paraId="7E3430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5" w:type="dxa"/>
          </w:tcPr>
          <w:p w:rsidRPr="00201AB3" w:rsidR="0021488F" w:rsidP="00AD4502" w:rsidRDefault="0021488F" w14:paraId="13F85E2C" w14:textId="2B50DA9B">
            <w:pPr>
              <w:spacing w:after="120" w:line="288" w:lineRule="auto"/>
              <w:rPr>
                <w:rFonts w:asciiTheme="minorBidi" w:hAnsiTheme="minorBidi" w:cstheme="minorBidi"/>
                <w:sz w:val="24"/>
              </w:rPr>
            </w:pPr>
            <w:r w:rsidRPr="00201AB3">
              <w:rPr>
                <w:rFonts w:asciiTheme="minorBidi" w:hAnsiTheme="minorBidi" w:cstheme="minorBidi"/>
                <w:sz w:val="24"/>
              </w:rPr>
              <w:t>Angler Phishing</w:t>
            </w:r>
          </w:p>
        </w:tc>
        <w:tc>
          <w:tcPr>
            <w:tcW w:w="6377" w:type="dxa"/>
          </w:tcPr>
          <w:p w:rsidRPr="00201AB3" w:rsidR="0021488F" w:rsidP="00AD4502" w:rsidRDefault="0021488F" w14:paraId="3A418265" w14:textId="2659A9DB">
            <w:pPr>
              <w:spacing w:after="120" w:line="288"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4"/>
              </w:rPr>
            </w:pPr>
            <w:r w:rsidRPr="00201AB3">
              <w:rPr>
                <w:rFonts w:asciiTheme="minorBidi" w:hAnsiTheme="minorBidi" w:cstheme="minorBidi"/>
                <w:sz w:val="24"/>
              </w:rPr>
              <w:t>Exploiting social media platforms to impersonate customer service in order to collect personal information.</w:t>
            </w:r>
            <w:r w:rsidRPr="00201AB3">
              <w:rPr>
                <w:rFonts w:asciiTheme="minorBidi" w:hAnsiTheme="minorBidi" w:cstheme="minorBidi"/>
                <w:sz w:val="24"/>
              </w:rPr>
            </w:r>
          </w:p>
        </w:tc>
      </w:tr>
    </w:tbl>
    <w:p w:rsidRPr="00201AB3" w:rsidR="00CA62B3" w:rsidP="003B5923" w:rsidRDefault="00CA62B3" w14:paraId="18604C5B" w14:textId="77777777">
      <w:pPr>
        <w:spacing w:after="120" w:line="288" w:lineRule="auto"/>
        <w:jc w:val="both"/>
        <w:rPr>
          <w:rFonts w:asciiTheme="minorBidi" w:hAnsiTheme="minorBidi" w:cstheme="minorBidi"/>
          <w:sz w:val="28"/>
          <w:szCs w:val="28"/>
        </w:rPr>
      </w:pPr>
    </w:p>
    <w:p w:rsidRPr="00201AB3" w:rsidR="00CA62B3" w:rsidP="003B5923" w:rsidRDefault="00CA62B3" w14:paraId="4B67EC5D" w14:textId="77777777">
      <w:pPr>
        <w:spacing w:after="120" w:line="288" w:lineRule="auto"/>
        <w:jc w:val="both"/>
        <w:rPr>
          <w:rFonts w:asciiTheme="minorBidi" w:hAnsiTheme="minorBidi" w:cstheme="minorBidi"/>
          <w:sz w:val="28"/>
          <w:szCs w:val="28"/>
        </w:rPr>
      </w:pPr>
    </w:p>
    <w:p w:rsidRPr="00201AB3" w:rsidR="00CA62B3" w:rsidP="003B5923" w:rsidRDefault="00CA62B3" w14:paraId="71D76248" w14:textId="77777777">
      <w:pPr>
        <w:spacing w:after="120" w:line="288" w:lineRule="auto"/>
        <w:jc w:val="both"/>
        <w:rPr>
          <w:rFonts w:asciiTheme="minorBidi" w:hAnsiTheme="minorBidi" w:cstheme="minorBidi"/>
          <w:sz w:val="28"/>
          <w:szCs w:val="28"/>
        </w:rPr>
      </w:pPr>
    </w:p>
    <w:p w:rsidRPr="00201AB3" w:rsidR="00C50635" w:rsidP="00FE52A8" w:rsidRDefault="0044039E" w14:paraId="1BD0BED1" w14:textId="20C3E9B0">
      <w:pPr>
        <w:pStyle w:val="Heading2"/>
        <w:numPr>
          <w:ilvl w:val="1"/>
          <w:numId w:val="57"/>
        </w:numPr>
        <w:spacing w:after="120" w:line="288" w:lineRule="auto"/>
        <w:rPr>
          <w:rFonts w:asciiTheme="minorBidi" w:hAnsiTheme="minorBidi" w:cstheme="minorBidi"/>
        </w:rPr>
      </w:pPr>
      <w:bookmarkStart w:name="_Toc201528122" w:id="64"/>
      <w:r w:rsidRPr="00201AB3">
        <w:rPr>
          <w:rFonts w:asciiTheme="minorBidi" w:hAnsiTheme="minorBidi" w:cstheme="minorBidi"/>
        </w:rPr>
        <w:t>Response to a Phishing Incident</w:t>
      </w:r>
      <w:proofErr w:type="spellStart"/>
      <w:r w:rsidRPr="00201AB3">
        <w:rPr>
          <w:rFonts w:asciiTheme="minorBidi" w:hAnsiTheme="minorBidi" w:cstheme="minorBidi"/>
        </w:rPr>
      </w:r>
      <w:bookmarkEnd w:id="64"/>
      <w:proofErr w:type="spellEnd"/>
    </w:p>
    <w:p w:rsidRPr="00201AB3" w:rsidR="00C50635" w:rsidP="00FE52A8" w:rsidRDefault="00B612E1" w14:paraId="323515E5" w14:textId="58FAE118">
      <w:pPr>
        <w:pStyle w:val="ListParagraph"/>
        <w:numPr>
          <w:ilvl w:val="2"/>
          <w:numId w:val="57"/>
        </w:numPr>
        <w:spacing w:after="120" w:line="288" w:lineRule="auto"/>
        <w:jc w:val="both"/>
        <w:rPr>
          <w:rFonts w:asciiTheme="minorBidi" w:hAnsiTheme="minorBidi" w:cstheme="minorBidi"/>
          <w:sz w:val="24"/>
        </w:rPr>
      </w:pPr>
      <w:r w:rsidRPr="00201AB3">
        <w:rPr>
          <w:rFonts w:asciiTheme="minorBidi" w:hAnsiTheme="minorBidi" w:cstheme="minorBidi"/>
          <w:b/>
          <w:bCs/>
          <w:sz w:val="24"/>
        </w:rPr>
        <w:t>Identification and initial reporting:</w:t>
      </w:r>
      <w:r w:rsidRPr="00201AB3">
        <w:rPr>
          <w:rFonts w:asciiTheme="minorBidi" w:hAnsiTheme="minorBidi" w:cstheme="minorBidi"/>
          <w:sz w:val="24"/>
        </w:rPr>
      </w:r>
    </w:p>
    <w:p w:rsidRPr="00201AB3" w:rsidR="00DC755A" w:rsidP="00FE52A8" w:rsidRDefault="00DC755A" w14:paraId="1919998A"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Identification of a suspicious email, phishing message, or fake website imitating a legitimate source.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DC755A" w:rsidP="00FE52A8" w:rsidRDefault="00DC755A" w14:paraId="0623F7F6"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Immediate reporting to the information security team through a dedicated channel.</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DC755A" w:rsidP="00FE52A8" w:rsidRDefault="00DC755A" w14:paraId="2CEC4E04"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Isolation of the suspicious message and prevention of its distribution to additional employees.</w:t>
      </w:r>
      <w:r w:rsidRPr="00201AB3">
        <w:rPr>
          <w:rFonts w:asciiTheme="minorBidi" w:hAnsiTheme="minorBidi" w:cstheme="minorBidi"/>
          <w:sz w:val="24"/>
        </w:rPr>
      </w:r>
    </w:p>
    <w:p w:rsidRPr="00201AB3" w:rsidR="00DC755A" w:rsidP="00FE52A8" w:rsidRDefault="00DC755A" w14:paraId="0079CB65"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Documentation of every relevant detail: date, time, sender address, suspicious links, and actions taken.</w:t>
      </w:r>
      <w:r w:rsidRPr="00201AB3">
        <w:rPr>
          <w:rFonts w:asciiTheme="minorBidi" w:hAnsiTheme="minorBidi" w:cstheme="minorBidi"/>
          <w:sz w:val="24"/>
        </w:rPr>
      </w:r>
    </w:p>
    <w:p w:rsidRPr="00201AB3" w:rsidR="00C84449" w:rsidP="00FE52A8" w:rsidRDefault="003529CD" w14:paraId="15387A55" w14:textId="2B95FD86">
      <w:pPr>
        <w:pStyle w:val="ListParagraph"/>
        <w:numPr>
          <w:ilvl w:val="2"/>
          <w:numId w:val="57"/>
        </w:numPr>
        <w:spacing w:after="120" w:line="288" w:lineRule="auto"/>
        <w:jc w:val="both"/>
        <w:rPr>
          <w:rFonts w:asciiTheme="minorBidi" w:hAnsiTheme="minorBidi" w:cstheme="minorBidi"/>
          <w:sz w:val="24"/>
        </w:rPr>
      </w:pPr>
      <w:r w:rsidRPr="00201AB3">
        <w:rPr>
          <w:rFonts w:asciiTheme="minorBidi" w:hAnsiTheme="minorBidi" w:cstheme="minorBidi"/>
          <w:b/>
          <w:bCs/>
          <w:sz w:val="24"/>
        </w:rPr>
        <w:t>Threat analysis and verification:</w:t>
      </w:r>
      <w:r w:rsidRPr="00201AB3" w:rsidR="00D53AFA">
        <w:rPr>
          <w:rFonts w:asciiTheme="minorBidi" w:hAnsiTheme="minorBidi" w:cstheme="minorBidi"/>
          <w:b/>
          <w:bCs/>
          <w:sz w:val="24"/>
        </w:rPr>
      </w:r>
    </w:p>
    <w:p w:rsidRPr="00201AB3" w:rsidR="00D53AFA" w:rsidP="00FE52A8" w:rsidRDefault="00D53AFA" w14:paraId="06138EA6"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Checking the sender address, attached links, and files.</w:t>
      </w:r>
      <w:r w:rsidRPr="00201AB3">
        <w:rPr>
          <w:rFonts w:asciiTheme="minorBidi" w:hAnsiTheme="minorBidi" w:cstheme="minorBidi"/>
          <w:sz w:val="24"/>
        </w:rPr>
      </w:r>
    </w:p>
    <w:p w:rsidRPr="00201AB3" w:rsidR="00D53AFA" w:rsidP="00FE52A8" w:rsidRDefault="00D53AFA" w14:paraId="375438EB"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Using cyber tools to analyze the content and identify malware.</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D53AFA" w:rsidP="00FE52A8" w:rsidRDefault="00D53AFA" w14:paraId="35185535"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Reviewing the communication history of users who were in contact with the attacker.</w:t>
      </w:r>
      <w:r w:rsidRPr="00201AB3">
        <w:rPr>
          <w:rFonts w:asciiTheme="minorBidi" w:hAnsiTheme="minorBidi" w:cstheme="minorBidi"/>
          <w:sz w:val="24"/>
        </w:rPr>
      </w:r>
    </w:p>
    <w:p w:rsidRPr="00201AB3" w:rsidR="00D53AFA" w:rsidP="00FE52A8" w:rsidRDefault="00D53AFA" w14:paraId="018990D3"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Examining the extent of the damage: whether accounts were compromised and whether a malicious file was downloaded.</w:t>
      </w:r>
      <w:r w:rsidRPr="00201AB3">
        <w:rPr>
          <w:rFonts w:asciiTheme="minorBidi" w:hAnsiTheme="minorBidi" w:cstheme="minorBidi"/>
          <w:sz w:val="24"/>
        </w:rPr>
      </w:r>
    </w:p>
    <w:p w:rsidRPr="00201AB3" w:rsidR="00D53AFA" w:rsidP="00FE52A8" w:rsidRDefault="00D53AFA" w14:paraId="15859578"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Email Header Analysis:</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53AFA" w:rsidP="00FE52A8" w:rsidRDefault="00D53AFA" w14:paraId="40C3D385" w14:textId="77777777">
      <w:pPr>
        <w:pStyle w:val="ListParagraph"/>
        <w:numPr>
          <w:ilvl w:val="4"/>
          <w:numId w:val="57"/>
        </w:numPr>
        <w:spacing w:after="120" w:line="288" w:lineRule="auto"/>
        <w:ind w:left="2835" w:hanging="851"/>
        <w:jc w:val="both"/>
        <w:rPr>
          <w:rFonts w:asciiTheme="minorBidi" w:hAnsiTheme="minorBidi" w:cstheme="minorBidi"/>
          <w:sz w:val="24"/>
        </w:rPr>
      </w:pPr>
      <w:r w:rsidRPr="00201AB3">
        <w:rPr>
          <w:rFonts w:asciiTheme="minorBidi" w:hAnsiTheme="minorBidi" w:cstheme="minorBidi"/>
          <w:sz w:val="24"/>
        </w:rPr>
        <w:t>Checking the sender's actual address (Return Path, SPF, DKIM, DMARC).</w:t>
      </w:r>
      <w:r w:rsidRPr="00201AB3">
        <w:rPr>
          <w:rFonts w:asciiTheme="minorBidi" w:hAnsiTheme="minorBidi" w:cstheme="minorBidi"/>
          <w:sz w:val="24"/>
        </w:rPr>
      </w:r>
    </w:p>
    <w:p w:rsidRPr="00201AB3" w:rsidR="00D53AFA" w:rsidP="00FE52A8" w:rsidRDefault="00D53AFA" w14:paraId="339659C4" w14:textId="77777777">
      <w:pPr>
        <w:pStyle w:val="ListParagraph"/>
        <w:numPr>
          <w:ilvl w:val="4"/>
          <w:numId w:val="57"/>
        </w:numPr>
        <w:spacing w:after="120" w:line="288" w:lineRule="auto"/>
        <w:ind w:left="2835" w:hanging="851"/>
        <w:jc w:val="both"/>
        <w:rPr>
          <w:rFonts w:asciiTheme="minorBidi" w:hAnsiTheme="minorBidi" w:cstheme="minorBidi"/>
          <w:sz w:val="24"/>
        </w:rPr>
      </w:pPr>
      <w:r w:rsidRPr="00201AB3">
        <w:rPr>
          <w:rFonts w:asciiTheme="minorBidi" w:hAnsiTheme="minorBidi" w:cstheme="minorBidi"/>
          <w:sz w:val="24"/>
        </w:rPr>
        <w:t>Analyzing IP addresses in the transmission chain (Received Headers).</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D53AFA" w:rsidP="00FE52A8" w:rsidRDefault="00D53AFA" w14:paraId="29FE7817" w14:textId="77777777">
      <w:pPr>
        <w:pStyle w:val="ListParagraph"/>
        <w:numPr>
          <w:ilvl w:val="4"/>
          <w:numId w:val="57"/>
        </w:numPr>
        <w:spacing w:after="120" w:line="288" w:lineRule="auto"/>
        <w:ind w:left="2835" w:hanging="851"/>
        <w:jc w:val="both"/>
        <w:rPr>
          <w:rFonts w:asciiTheme="minorBidi" w:hAnsiTheme="minorBidi" w:cstheme="minorBidi"/>
          <w:sz w:val="24"/>
        </w:rPr>
      </w:pPr>
      <w:r w:rsidRPr="00201AB3">
        <w:rPr>
          <w:rFonts w:asciiTheme="minorBidi" w:hAnsiTheme="minorBidi" w:cstheme="minorBidi"/>
          <w:sz w:val="24"/>
        </w:rPr>
        <w:t>Identifying message manipulations (X-Headers, MIME Type, Encoding).</w:t>
      </w:r>
      <w:r w:rsidRPr="00201AB3">
        <w:rPr>
          <w:rFonts w:asciiTheme="minorBidi" w:hAnsiTheme="minorBidi" w:cstheme="minorBidi"/>
          <w:sz w:val="24"/>
        </w:rPr>
      </w:r>
    </w:p>
    <w:p w:rsidRPr="00201AB3" w:rsidR="00327C55" w:rsidP="00FE52A8" w:rsidRDefault="00327C55" w14:paraId="13059BE2" w14:textId="24AFF4C9">
      <w:pPr>
        <w:pStyle w:val="ListParagraph"/>
        <w:numPr>
          <w:ilvl w:val="4"/>
          <w:numId w:val="57"/>
        </w:numPr>
        <w:spacing w:after="120" w:line="288" w:lineRule="auto"/>
        <w:ind w:left="2835" w:hanging="851"/>
        <w:jc w:val="both"/>
        <w:rPr>
          <w:rFonts w:asciiTheme="minorBidi" w:hAnsiTheme="minorBidi" w:cstheme="minorBidi"/>
          <w:sz w:val="24"/>
        </w:rPr>
      </w:pPr>
      <w:r w:rsidRPr="00201AB3">
        <w:rPr>
          <w:rFonts w:asciiTheme="minorBidi" w:hAnsiTheme="minorBidi" w:cstheme="minorBidi"/>
          <w:sz w:val="24"/>
        </w:rPr>
        <w:t>Checking the reputation of the sender address and IP using tools such as VirusTotal, Cisco Talos, MXToolbox</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p>
    <w:p w:rsidRPr="00201AB3" w:rsidR="00D53AFA" w:rsidP="00FE52A8" w:rsidRDefault="00D53AFA" w14:paraId="2251D390"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Checking for suspicious login attempts to the organization's systems.</w:t>
      </w:r>
      <w:r w:rsidRPr="00201AB3">
        <w:rPr>
          <w:rFonts w:asciiTheme="minorBidi" w:hAnsiTheme="minorBidi" w:cstheme="minorBidi"/>
          <w:sz w:val="24"/>
        </w:rPr>
      </w:r>
    </w:p>
    <w:p w:rsidRPr="00201AB3" w:rsidR="00843D6A" w:rsidP="00FE52A8" w:rsidRDefault="00D51607" w14:paraId="01B59473" w14:textId="0E0AC87E">
      <w:pPr>
        <w:pStyle w:val="ListParagraph"/>
        <w:numPr>
          <w:ilvl w:val="2"/>
          <w:numId w:val="57"/>
        </w:numPr>
        <w:spacing w:after="120" w:line="288" w:lineRule="auto"/>
        <w:jc w:val="both"/>
        <w:rPr>
          <w:rFonts w:asciiTheme="minorBidi" w:hAnsiTheme="minorBidi" w:cstheme="minorBidi"/>
          <w:sz w:val="24"/>
        </w:rPr>
      </w:pPr>
      <w:r w:rsidRPr="00201AB3">
        <w:rPr>
          <w:rFonts w:asciiTheme="minorBidi" w:hAnsiTheme="minorBidi" w:cstheme="minorBidi"/>
          <w:b/>
          <w:bCs/>
          <w:sz w:val="24"/>
        </w:rPr>
        <w:t>Containment and removal:</w:t>
      </w:r>
      <w:r w:rsidRPr="00201AB3" w:rsidR="00843D6A">
        <w:rPr>
          <w:rFonts w:asciiTheme="minorBidi" w:hAnsiTheme="minorBidi" w:cstheme="minorBidi"/>
          <w:b/>
          <w:bCs/>
          <w:sz w:val="24"/>
        </w:rPr>
      </w:r>
    </w:p>
    <w:p w:rsidRPr="00201AB3" w:rsidR="00940EE5" w:rsidP="00FE52A8" w:rsidRDefault="00940EE5" w14:paraId="5C99B409"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Blocking the sender addresses and suspicious websites.</w:t>
      </w:r>
      <w:r w:rsidRPr="00201AB3">
        <w:rPr>
          <w:rFonts w:asciiTheme="minorBidi" w:hAnsiTheme="minorBidi" w:cstheme="minorBidi"/>
          <w:sz w:val="24"/>
        </w:rPr>
      </w:r>
    </w:p>
    <w:p w:rsidRPr="00201AB3" w:rsidR="00940EE5" w:rsidP="00FE52A8" w:rsidRDefault="00940EE5" w14:paraId="0F9CAF17"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Revoking access to compromised accounts and changing passwords.</w:t>
      </w:r>
      <w:r w:rsidRPr="00201AB3">
        <w:rPr>
          <w:rFonts w:asciiTheme="minorBidi" w:hAnsiTheme="minorBidi" w:cstheme="minorBidi"/>
          <w:sz w:val="24"/>
        </w:rPr>
      </w:r>
    </w:p>
    <w:p w:rsidRPr="00201AB3" w:rsidR="00940EE5" w:rsidP="00FE52A8" w:rsidRDefault="00940EE5" w14:paraId="08F5B577"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Updating email filters and security systems to prevent further attacks.</w:t>
      </w:r>
      <w:r w:rsidRPr="00201AB3">
        <w:rPr>
          <w:rFonts w:asciiTheme="minorBidi" w:hAnsiTheme="minorBidi" w:cstheme="minorBidi"/>
          <w:sz w:val="24"/>
        </w:rPr>
      </w:r>
    </w:p>
    <w:p w:rsidRPr="00201AB3" w:rsidR="00940EE5" w:rsidP="00FE52A8" w:rsidRDefault="00940EE5" w14:paraId="553F3ADF"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Locating and removing suspicious files downloaded from the phishing emails.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roofErr w:type="spellStart"/>
      <w:r w:rsidRPr="00201AB3">
        <w:rPr>
          <w:rFonts w:asciiTheme="minorBidi" w:hAnsiTheme="minorBidi" w:cstheme="minorBidi"/>
          <w:sz w:val="24"/>
        </w:rPr>
      </w:r>
      <w:proofErr w:type="spellEnd"/>
      <w:r w:rsidRPr="00201AB3">
        <w:rPr>
          <w:rFonts w:asciiTheme="minorBidi" w:hAnsiTheme="minorBidi" w:cstheme="minorBidi"/>
          <w:sz w:val="24"/>
        </w:rPr>
      </w:r>
    </w:p>
    <w:p w:rsidRPr="00201AB3" w:rsidR="00940EE5" w:rsidP="00FE52A8" w:rsidRDefault="00940EE5" w14:paraId="75C25008" w14:textId="49F4BA86">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Adding indicators to the advanced protection and monitoring mechanisms to detect repeated attempts.</w:t>
      </w:r>
      <w:r w:rsidRPr="00201AB3" w:rsidR="00451C3B">
        <w:rPr>
          <w:rFonts w:asciiTheme="minorBidi" w:hAnsiTheme="minorBidi" w:cstheme="minorBidi"/>
          <w:sz w:val="24"/>
        </w:rPr>
      </w:r>
      <w:r w:rsidRPr="00201AB3">
        <w:rPr>
          <w:rFonts w:asciiTheme="minorBidi" w:hAnsiTheme="minorBidi" w:cstheme="minorBidi"/>
          <w:sz w:val="24"/>
        </w:rPr>
      </w:r>
      <w:r w:rsidRPr="00201AB3" w:rsidR="00451C3B">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0F362D" w:rsidP="00FE52A8" w:rsidRDefault="009C274B" w14:paraId="1ED60FD8" w14:textId="6029FF07">
      <w:pPr>
        <w:pStyle w:val="ListParagraph"/>
        <w:numPr>
          <w:ilvl w:val="2"/>
          <w:numId w:val="57"/>
        </w:numPr>
        <w:spacing w:after="120" w:line="288" w:lineRule="auto"/>
        <w:jc w:val="both"/>
        <w:rPr>
          <w:rFonts w:asciiTheme="minorBidi" w:hAnsiTheme="minorBidi" w:cstheme="minorBidi"/>
          <w:sz w:val="24"/>
        </w:rPr>
      </w:pPr>
      <w:r w:rsidRPr="00201AB3">
        <w:rPr>
          <w:rFonts w:asciiTheme="minorBidi" w:hAnsiTheme="minorBidi" w:cstheme="minorBidi"/>
          <w:b/>
          <w:bCs/>
          <w:sz w:val="24"/>
        </w:rPr>
        <w:t>Recovery and damage management:</w:t>
      </w:r>
      <w:r w:rsidRPr="00201AB3" w:rsidR="000F362D">
        <w:rPr>
          <w:rFonts w:asciiTheme="minorBidi" w:hAnsiTheme="minorBidi" w:cstheme="minorBidi"/>
          <w:b/>
          <w:bCs/>
          <w:sz w:val="24"/>
        </w:rPr>
      </w:r>
    </w:p>
    <w:p w:rsidRPr="00201AB3" w:rsidR="009C274B" w:rsidP="00FE52A8" w:rsidRDefault="009C274B" w14:paraId="1DAC9438"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Checking for suspicious activity on organizational accounts and resources.</w:t>
      </w:r>
      <w:r w:rsidRPr="00201AB3">
        <w:rPr>
          <w:rFonts w:asciiTheme="minorBidi" w:hAnsiTheme="minorBidi" w:cstheme="minorBidi"/>
          <w:sz w:val="24"/>
        </w:rPr>
      </w:r>
    </w:p>
    <w:p w:rsidRPr="00201AB3" w:rsidR="009C274B" w:rsidP="00FE52A8" w:rsidRDefault="009C274B" w14:paraId="00BEF4B3"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Notifying users who were in contact with the malicious email.</w:t>
      </w:r>
      <w:r w:rsidRPr="00201AB3">
        <w:rPr>
          <w:rFonts w:asciiTheme="minorBidi" w:hAnsiTheme="minorBidi" w:cstheme="minorBidi"/>
          <w:sz w:val="24"/>
        </w:rPr>
      </w:r>
    </w:p>
    <w:p w:rsidRPr="00201AB3" w:rsidR="009C274B" w:rsidP="00FE52A8" w:rsidRDefault="009C274B" w14:paraId="38BE2E07"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Enabling two-factor authentication (MFA) as necessary.</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9C274B" w:rsidP="00FE52A8" w:rsidRDefault="009C274B" w14:paraId="72F88275"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Updating regulatory teams in the event that sensitive information was compromised.</w:t>
      </w:r>
      <w:r w:rsidRPr="00201AB3">
        <w:rPr>
          <w:rFonts w:asciiTheme="minorBidi" w:hAnsiTheme="minorBidi" w:cstheme="minorBidi"/>
          <w:sz w:val="24"/>
        </w:rPr>
      </w:r>
    </w:p>
    <w:p w:rsidRPr="00201AB3" w:rsidR="009C274B" w:rsidP="00FE52A8" w:rsidRDefault="009C274B" w14:paraId="42B1A57C"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Checking whether organizational information has leaked to the dark web (Dark Web Monitoring).</w:t>
      </w:r>
      <w:r w:rsidRPr="00201AB3">
        <w:rPr>
          <w:rFonts w:asciiTheme="minorBidi" w:hAnsiTheme="minorBidi" w:cstheme="minorBidi"/>
          <w:sz w:val="24"/>
        </w:rPr>
      </w:r>
    </w:p>
    <w:p w:rsidRPr="00201AB3" w:rsidR="00D44719" w:rsidP="00FE52A8" w:rsidRDefault="00D44719" w14:paraId="255C454D" w14:textId="2B526B5F">
      <w:pPr>
        <w:pStyle w:val="ListParagraph"/>
        <w:numPr>
          <w:ilvl w:val="2"/>
          <w:numId w:val="57"/>
        </w:numPr>
        <w:spacing w:after="120" w:line="288" w:lineRule="auto"/>
        <w:jc w:val="both"/>
        <w:rPr>
          <w:rFonts w:asciiTheme="minorBidi" w:hAnsiTheme="minorBidi" w:cstheme="minorBidi"/>
          <w:sz w:val="24"/>
        </w:rPr>
      </w:pPr>
      <w:r w:rsidRPr="00201AB3">
        <w:rPr>
          <w:rFonts w:asciiTheme="minorBidi" w:hAnsiTheme="minorBidi" w:cstheme="minorBidi"/>
          <w:b/>
          <w:bCs/>
          <w:sz w:val="24"/>
        </w:rPr>
        <w:t>Investigation and lessons learned:</w:t>
      </w:r>
      <w:r w:rsidRPr="00201AB3">
        <w:rPr>
          <w:rFonts w:asciiTheme="minorBidi" w:hAnsiTheme="minorBidi" w:cstheme="minorBidi"/>
          <w:b/>
          <w:bCs/>
          <w:sz w:val="24"/>
        </w:rPr>
      </w:r>
    </w:p>
    <w:p w:rsidRPr="00201AB3" w:rsidR="00AA07AB" w:rsidP="00FE52A8" w:rsidRDefault="00AA07AB" w14:paraId="025FB6C0" w14:textId="548A22B4">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Comprehensive analysis of log data to identify the source and path of the attack.</w:t>
      </w:r>
      <w:r w:rsidRPr="00201AB3" w:rsidR="00FE52A8">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AA07AB" w:rsidP="00FE52A8" w:rsidRDefault="00AA07AB" w14:paraId="2CF2A756"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Reviewing user behavior and communications conducted with suspicious parties.</w:t>
      </w:r>
      <w:r w:rsidRPr="00201AB3">
        <w:rPr>
          <w:rFonts w:asciiTheme="minorBidi" w:hAnsiTheme="minorBidi" w:cstheme="minorBidi"/>
          <w:sz w:val="24"/>
        </w:rPr>
      </w:r>
    </w:p>
    <w:p w:rsidRPr="00201AB3" w:rsidR="00AA07AB" w:rsidP="00FE52A8" w:rsidRDefault="00AA07AB" w14:paraId="740A61F0"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Producing an incident report with recommendations for improving security.</w:t>
      </w:r>
      <w:r w:rsidRPr="00201AB3">
        <w:rPr>
          <w:rFonts w:asciiTheme="minorBidi" w:hAnsiTheme="minorBidi" w:cstheme="minorBidi"/>
          <w:sz w:val="24"/>
        </w:rPr>
      </w:r>
    </w:p>
    <w:p w:rsidRPr="00201AB3" w:rsidR="00AA07AB" w:rsidP="00FE52A8" w:rsidRDefault="00AA07AB" w14:paraId="4D5C20E8"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Training employees to identify and neutralize future phishing attempts.</w:t>
      </w:r>
      <w:proofErr w:type="spellStart"/>
      <w:r w:rsidRPr="00201AB3">
        <w:rPr>
          <w:rFonts w:asciiTheme="minorBidi" w:hAnsiTheme="minorBidi" w:cstheme="minorBidi"/>
          <w:sz w:val="24"/>
        </w:rPr>
      </w:r>
      <w:proofErr w:type="spellEnd"/>
      <w:r w:rsidRPr="00201AB3">
        <w:rPr>
          <w:rFonts w:asciiTheme="minorBidi" w:hAnsiTheme="minorBidi" w:cstheme="minorBidi"/>
          <w:sz w:val="24"/>
        </w:rPr>
      </w:r>
      <w:r w:rsidRPr="00201AB3">
        <w:rPr>
          <w:rFonts w:asciiTheme="minorBidi" w:hAnsiTheme="minorBidi" w:cstheme="minorBidi"/>
          <w:sz w:val="24"/>
        </w:rPr>
      </w:r>
    </w:p>
    <w:p w:rsidRPr="00201AB3" w:rsidR="00AA07AB" w:rsidP="00FE52A8" w:rsidRDefault="00AA07AB" w14:paraId="626753B3" w14:textId="77777777">
      <w:pPr>
        <w:pStyle w:val="ListParagraph"/>
        <w:numPr>
          <w:ilvl w:val="3"/>
          <w:numId w:val="57"/>
        </w:numPr>
        <w:spacing w:after="120" w:line="288" w:lineRule="auto"/>
        <w:ind w:left="1984" w:hanging="709"/>
        <w:jc w:val="both"/>
        <w:rPr>
          <w:rFonts w:asciiTheme="minorBidi" w:hAnsiTheme="minorBidi" w:cstheme="minorBidi"/>
          <w:sz w:val="24"/>
        </w:rPr>
      </w:pPr>
      <w:r w:rsidRPr="00201AB3">
        <w:rPr>
          <w:rFonts w:asciiTheme="minorBidi" w:hAnsiTheme="minorBidi" w:cstheme="minorBidi"/>
          <w:sz w:val="24"/>
        </w:rPr>
        <w:t>Improving monitoring and alerting mechanisms for early detection of similar attacks in the future.</w:t>
      </w:r>
      <w:r w:rsidRPr="00201AB3">
        <w:rPr>
          <w:rFonts w:asciiTheme="minorBidi" w:hAnsiTheme="minorBidi" w:cstheme="minorBidi"/>
          <w:sz w:val="24"/>
        </w:rPr>
      </w:r>
    </w:p>
    <w:p w:rsidRPr="00201AB3" w:rsidR="00767ADA" w:rsidP="003B5923" w:rsidRDefault="00767ADA" w14:paraId="15EAE490" w14:textId="77777777">
      <w:pPr>
        <w:spacing w:after="120" w:line="288" w:lineRule="auto"/>
        <w:jc w:val="both"/>
        <w:rPr>
          <w:rFonts w:asciiTheme="minorBidi" w:hAnsiTheme="minorBidi" w:cstheme="minorBidi"/>
          <w:sz w:val="28"/>
          <w:szCs w:val="28"/>
        </w:rPr>
      </w:pPr>
    </w:p>
    <w:p w:rsidRPr="00201AB3" w:rsidR="00F3275B" w:rsidP="73051062" w:rsidRDefault="00F3275B" w14:paraId="756CEB65" w14:noSpellErr="1" w14:textId="214FED65">
      <w:pPr>
        <w:pStyle w:val="Normal"/>
        <w:spacing w:after="120" w:line="288" w:lineRule="auto"/>
        <w:ind/>
        <w:jc w:val="both"/>
        <w:rPr>
          <w:rFonts w:ascii="Arial" w:hAnsi="Arial" w:cs="Arial" w:asciiTheme="minorBidi" w:hAnsiTheme="minorBidi" w:cstheme="minorBidi"/>
          <w:sz w:val="28"/>
          <w:szCs w:val="28"/>
        </w:rPr>
      </w:pPr>
    </w:p>
    <w:p w:rsidRPr="00201AB3" w:rsidR="00B6713D" w:rsidP="73051062" w:rsidRDefault="00B6713D" w14:paraId="5266932D" w14:textId="78A89862">
      <w:pPr>
        <w:pStyle w:val="Heading1"/>
        <w:spacing w:after="120" w:line="288" w:lineRule="auto"/>
        <w:ind w:left="283" w:hanging="283"/>
        <w:jc w:val="both"/>
        <w:rPr>
          <w:rFonts w:ascii="Arial" w:hAnsi="Arial" w:cs="Arial" w:asciiTheme="minorBidi" w:hAnsiTheme="minorBidi" w:cstheme="minorBidi"/>
          <w:b w:val="1"/>
          <w:bCs w:val="1"/>
          <w:sz w:val="40"/>
          <w:szCs w:val="40"/>
        </w:rPr>
      </w:pPr>
      <w:bookmarkStart w:name="_Toc201528123" w:id="65"/>
      <w:r w:rsidRPr="73051062" w:rsidR="36812C3C">
        <w:rPr>
          <w:rFonts w:ascii="Arial" w:hAnsi="Arial" w:cs="Arial" w:asciiTheme="minorBidi" w:hAnsiTheme="minorBidi" w:cstheme="minorBidi"/>
          <w:b w:val="1"/>
          <w:bCs w:val="1"/>
          <w:sz w:val="40"/>
          <w:szCs w:val="40"/>
        </w:rPr>
        <w:t>9. Appendix: Communication During a Cyber Crisis</w:t>
      </w:r>
      <w:r w:rsidRPr="73051062" w:rsidR="36812C3C">
        <w:rPr>
          <w:rFonts w:ascii="Arial" w:hAnsi="Arial" w:cs="Arial" w:asciiTheme="minorBidi" w:hAnsiTheme="minorBidi" w:cstheme="minorBidi"/>
          <w:b w:val="1"/>
          <w:bCs w:val="1"/>
          <w:sz w:val="40"/>
          <w:szCs w:val="40"/>
        </w:rPr>
      </w:r>
      <w:r w:rsidRPr="73051062" w:rsidR="00CE7AD5">
        <w:rPr>
          <w:rFonts w:ascii="Arial" w:hAnsi="Arial" w:cs="Arial" w:asciiTheme="minorBidi" w:hAnsiTheme="minorBidi" w:cstheme="minorBidi"/>
          <w:b w:val="1"/>
          <w:bCs w:val="1"/>
          <w:sz w:val="40"/>
          <w:szCs w:val="40"/>
        </w:rPr>
      </w:r>
      <w:bookmarkEnd w:id="65"/>
    </w:p>
    <w:p w:rsidRPr="00201AB3" w:rsidR="00B6713D" w:rsidP="73051062" w:rsidRDefault="00B6713D" w14:paraId="4428F991" w14:textId="77777777" w14:noSpellErr="1">
      <w:pPr>
        <w:spacing w:after="120" w:line="288" w:lineRule="auto"/>
        <w:ind w:left="708"/>
        <w:rPr>
          <w:rFonts w:ascii="Arial" w:hAnsi="Arial" w:eastAsia="Aptos" w:cs="Arial" w:asciiTheme="minorBidi" w:hAnsiTheme="minorBidi" w:cstheme="minorBidi"/>
          <w:kern w:val="2"/>
          <w:sz w:val="24"/>
          <w:szCs w:val="24"/>
          <w14:ligatures w14:val="standardContextual"/>
        </w:rPr>
      </w:pPr>
      <w:r w:rsidRPr="73051062" w:rsidR="00B6713D">
        <w:rPr>
          <w:rFonts w:ascii="Arial" w:hAnsi="Arial" w:eastAsia="Aptos" w:cs="Arial" w:asciiTheme="minorBidi" w:hAnsiTheme="minorBidi" w:cstheme="minorBidi"/>
          <w:kern w:val="2"/>
          <w:sz w:val="24"/>
          <w:szCs w:val="24"/>
          <w14:ligatures w14:val="standardContextual"/>
        </w:rPr>
        <w:t>This procedure defines the internal and external communication processes in the event of a cyber crisis in the organization. Its purpose is to ensure a rapid, transparent, and well-managed response to minimize the reputational, operational, and legal damage to the organization, while complying with regulations and information security requirements.</w:t>
      </w:r>
      <w:r w:rsidRPr="73051062" w:rsidR="00B6713D">
        <w:rPr>
          <w:rFonts w:ascii="Arial" w:hAnsi="Arial" w:eastAsia="Aptos" w:cs="Arial" w:asciiTheme="minorBidi" w:hAnsiTheme="minorBidi" w:cstheme="minorBidi"/>
          <w:b w:val="1"/>
          <w:bCs w:val="1"/>
          <w:kern w:val="2"/>
          <w:sz w:val="24"/>
          <w:szCs w:val="24"/>
          <w14:ligatures w14:val="standardContextual"/>
        </w:rPr>
      </w:r>
      <w:r w:rsidRPr="73051062" w:rsidR="00B6713D">
        <w:rPr>
          <w:rFonts w:ascii="Arial" w:hAnsi="Arial" w:eastAsia="Aptos" w:cs="Arial" w:asciiTheme="minorBidi" w:hAnsiTheme="minorBidi" w:cstheme="minorBidi"/>
          <w:kern w:val="2"/>
          <w:sz w:val="24"/>
          <w:szCs w:val="24"/>
          <w14:ligatures w14:val="standardContextual"/>
        </w:rPr>
      </w:r>
      <w:r w:rsidRPr="73051062" w:rsidR="00B6713D">
        <w:rPr>
          <w:rFonts w:ascii="Arial" w:hAnsi="Arial" w:eastAsia="Aptos" w:cs="Arial" w:asciiTheme="minorBidi" w:hAnsiTheme="minorBidi" w:cstheme="minorBidi"/>
          <w:kern w:val="2"/>
          <w:sz w:val="24"/>
          <w:szCs w:val="24"/>
          <w14:ligatures w14:val="standardContextual"/>
        </w:rPr>
      </w:r>
    </w:p>
    <w:p w:rsidRPr="00201AB3" w:rsidR="00B6713D" w:rsidP="73051062" w:rsidRDefault="00B6713D" w14:paraId="249A53C3" w14:textId="3F5E84D8">
      <w:pPr>
        <w:pStyle w:val="Normal"/>
        <w:spacing w:after="120" w:line="288" w:lineRule="auto"/>
        <w:ind w:left="720"/>
        <w:jc w:val="both"/>
        <w:rPr>
          <w:rFonts w:ascii="Arial" w:hAnsi="Arial" w:cs="Arial" w:asciiTheme="minorBidi" w:hAnsiTheme="minorBidi" w:cstheme="minorBidi"/>
          <w:sz w:val="24"/>
          <w:szCs w:val="24"/>
        </w:rPr>
      </w:pPr>
      <w:r w:rsidRPr="73051062" w:rsidR="08E0E831">
        <w:rPr>
          <w:rFonts w:ascii="Arial" w:hAnsi="Arial" w:cs="Arial" w:asciiTheme="minorBidi" w:hAnsiTheme="minorBidi" w:cstheme="minorBidi"/>
          <w:sz w:val="24"/>
          <w:szCs w:val="24"/>
        </w:rPr>
        <w:t>9.1 Define clear communication channels for handling cyber incidents.</w:t>
      </w:r>
      <w:r w:rsidRPr="73051062" w:rsidR="00B6713D">
        <w:rPr>
          <w:rFonts w:ascii="Arial" w:hAnsi="Arial" w:cs="Arial" w:asciiTheme="minorBidi" w:hAnsiTheme="minorBidi" w:cstheme="minorBidi"/>
          <w:sz w:val="24"/>
          <w:szCs w:val="24"/>
        </w:rPr>
      </w:r>
      <w:r w:rsidRPr="73051062" w:rsidR="00B6713D">
        <w:rPr>
          <w:rFonts w:ascii="Arial" w:hAnsi="Arial" w:cs="Arial" w:asciiTheme="minorBidi" w:hAnsiTheme="minorBidi" w:cstheme="minorBidi"/>
          <w:sz w:val="24"/>
          <w:szCs w:val="24"/>
        </w:rPr>
      </w:r>
    </w:p>
    <w:p w:rsidRPr="00201AB3" w:rsidR="00B6713D" w:rsidP="73051062" w:rsidRDefault="00B6713D" w14:paraId="4F8C387B" w14:textId="431475A2">
      <w:pPr>
        <w:pStyle w:val="Normal"/>
        <w:spacing w:after="120" w:line="288" w:lineRule="auto"/>
        <w:ind w:left="720"/>
        <w:jc w:val="both"/>
        <w:rPr>
          <w:rFonts w:ascii="Arial" w:hAnsi="Arial" w:cs="Arial" w:asciiTheme="minorBidi" w:hAnsiTheme="minorBidi" w:cstheme="minorBidi"/>
          <w:sz w:val="24"/>
          <w:szCs w:val="24"/>
        </w:rPr>
      </w:pPr>
      <w:r w:rsidRPr="73051062" w:rsidR="7413550B">
        <w:rPr>
          <w:rFonts w:ascii="Arial" w:hAnsi="Arial" w:cs="Arial" w:asciiTheme="minorBidi" w:hAnsiTheme="minorBidi" w:cstheme="minorBidi"/>
          <w:sz w:val="24"/>
          <w:szCs w:val="24"/>
        </w:rPr>
        <w:t>9.2 Ensure that all relevant parties in the organization receive reliable and accurate information in real time.</w:t>
      </w:r>
      <w:r w:rsidRPr="73051062" w:rsidR="00B6713D">
        <w:rPr>
          <w:rFonts w:ascii="Arial" w:hAnsi="Arial" w:cs="Arial" w:asciiTheme="minorBidi" w:hAnsiTheme="minorBidi" w:cstheme="minorBidi"/>
          <w:sz w:val="24"/>
          <w:szCs w:val="24"/>
        </w:rPr>
      </w:r>
      <w:r w:rsidRPr="73051062" w:rsidR="00B6713D">
        <w:rPr>
          <w:rFonts w:ascii="Arial" w:hAnsi="Arial" w:cs="Arial" w:asciiTheme="minorBidi" w:hAnsiTheme="minorBidi" w:cstheme="minorBidi"/>
          <w:sz w:val="24"/>
          <w:szCs w:val="24"/>
        </w:rPr>
      </w:r>
    </w:p>
    <w:p w:rsidRPr="00201AB3" w:rsidR="00B6713D" w:rsidP="73051062" w:rsidRDefault="00B6713D" w14:paraId="515F9BF4" w14:textId="5E854F12">
      <w:pPr>
        <w:pStyle w:val="Normal"/>
        <w:spacing w:after="120" w:line="288" w:lineRule="auto"/>
        <w:ind w:left="720"/>
        <w:jc w:val="both"/>
        <w:rPr>
          <w:rFonts w:ascii="Arial" w:hAnsi="Arial" w:cs="Arial" w:asciiTheme="minorBidi" w:hAnsiTheme="minorBidi" w:cstheme="minorBidi"/>
          <w:sz w:val="24"/>
          <w:szCs w:val="24"/>
        </w:rPr>
      </w:pPr>
      <w:r w:rsidRPr="73051062" w:rsidR="266DD626">
        <w:rPr>
          <w:rFonts w:ascii="Arial" w:hAnsi="Arial" w:cs="Arial" w:asciiTheme="minorBidi" w:hAnsiTheme="minorBidi" w:cstheme="minorBidi"/>
          <w:sz w:val="24"/>
          <w:szCs w:val="24"/>
        </w:rPr>
        <w:t>9.3 Prevent the dissemination of incorrect or unauthorized information that could aggravate the crisis.</w:t>
      </w:r>
      <w:r w:rsidRPr="73051062" w:rsidR="00B6713D">
        <w:rPr>
          <w:rFonts w:ascii="Arial" w:hAnsi="Arial" w:cs="Arial" w:asciiTheme="minorBidi" w:hAnsiTheme="minorBidi" w:cstheme="minorBidi"/>
          <w:sz w:val="24"/>
          <w:szCs w:val="24"/>
        </w:rPr>
      </w:r>
      <w:r w:rsidRPr="73051062" w:rsidR="00B6713D">
        <w:rPr>
          <w:rFonts w:ascii="Arial" w:hAnsi="Arial" w:cs="Arial" w:asciiTheme="minorBidi" w:hAnsiTheme="minorBidi" w:cstheme="minorBidi"/>
          <w:sz w:val="24"/>
          <w:szCs w:val="24"/>
        </w:rPr>
      </w:r>
    </w:p>
    <w:p w:rsidRPr="00201AB3" w:rsidR="00B6713D" w:rsidP="73051062" w:rsidRDefault="00B6713D" w14:paraId="5BEEAE3D" w14:textId="41949DC1">
      <w:pPr>
        <w:pStyle w:val="Normal"/>
        <w:spacing w:after="120" w:line="288" w:lineRule="auto"/>
        <w:ind w:left="720"/>
        <w:jc w:val="both"/>
        <w:rPr>
          <w:rFonts w:ascii="Arial" w:hAnsi="Arial" w:cs="Arial" w:asciiTheme="minorBidi" w:hAnsiTheme="minorBidi" w:cstheme="minorBidi"/>
          <w:sz w:val="24"/>
          <w:szCs w:val="24"/>
        </w:rPr>
      </w:pPr>
      <w:r w:rsidRPr="73051062" w:rsidR="5AB6753D">
        <w:rPr>
          <w:rFonts w:ascii="Arial" w:hAnsi="Arial" w:cs="Arial" w:asciiTheme="minorBidi" w:hAnsiTheme="minorBidi" w:cstheme="minorBidi"/>
          <w:sz w:val="24"/>
          <w:szCs w:val="24"/>
        </w:rPr>
        <w:t>9.4 Ensure compliance with regulatory and compliance requirements (such as the Israeli Privacy Protection Law and Regulations).</w:t>
      </w:r>
      <w:r w:rsidRPr="73051062" w:rsidR="00B6713D">
        <w:rPr>
          <w:rFonts w:ascii="Arial" w:hAnsi="Arial" w:cs="Arial" w:asciiTheme="minorBidi" w:hAnsiTheme="minorBidi" w:cstheme="minorBidi"/>
          <w:sz w:val="24"/>
          <w:szCs w:val="24"/>
        </w:rPr>
      </w:r>
      <w:r w:rsidRPr="73051062" w:rsidR="00B6713D">
        <w:rPr>
          <w:rFonts w:ascii="Arial" w:hAnsi="Arial" w:cs="Arial" w:asciiTheme="minorBidi" w:hAnsiTheme="minorBidi" w:cstheme="minorBidi"/>
          <w:sz w:val="24"/>
          <w:szCs w:val="24"/>
        </w:rPr>
      </w:r>
    </w:p>
    <w:p w:rsidRPr="00201AB3" w:rsidR="00B6713D" w:rsidP="73051062" w:rsidRDefault="00B6713D" w14:paraId="6E9F48C0" w14:textId="52CBEAA3">
      <w:pPr>
        <w:pStyle w:val="Normal"/>
        <w:spacing w:after="120" w:line="288" w:lineRule="auto"/>
        <w:ind w:left="720"/>
        <w:jc w:val="both"/>
        <w:rPr>
          <w:rFonts w:ascii="Arial" w:hAnsi="Arial" w:cs="Arial" w:asciiTheme="minorBidi" w:hAnsiTheme="minorBidi" w:cstheme="minorBidi"/>
          <w:sz w:val="24"/>
          <w:szCs w:val="24"/>
        </w:rPr>
      </w:pPr>
      <w:r w:rsidRPr="73051062" w:rsidR="1AB0AFF5">
        <w:rPr>
          <w:rFonts w:ascii="Arial" w:hAnsi="Arial" w:cs="Arial" w:asciiTheme="minorBidi" w:hAnsiTheme="minorBidi" w:cstheme="minorBidi"/>
          <w:sz w:val="24"/>
          <w:szCs w:val="24"/>
        </w:rPr>
        <w:t>9.5 Maintain the trust of the public, customers, and business partners through effective communication management.</w:t>
      </w:r>
      <w:r w:rsidRPr="73051062" w:rsidR="00B6713D">
        <w:rPr>
          <w:rFonts w:ascii="Arial" w:hAnsi="Arial" w:cs="Arial" w:asciiTheme="minorBidi" w:hAnsiTheme="minorBidi" w:cstheme="minorBidi"/>
          <w:sz w:val="24"/>
          <w:szCs w:val="24"/>
        </w:rPr>
      </w:r>
      <w:r w:rsidRPr="73051062" w:rsidR="00B6713D">
        <w:rPr>
          <w:rFonts w:ascii="Arial" w:hAnsi="Arial" w:cs="Arial" w:asciiTheme="minorBidi" w:hAnsiTheme="minorBidi" w:cstheme="minorBidi"/>
          <w:sz w:val="24"/>
          <w:szCs w:val="24"/>
        </w:rPr>
      </w:r>
    </w:p>
    <w:p w:rsidRPr="00201AB3" w:rsidR="00B6713D" w:rsidP="73051062" w:rsidRDefault="00B6713D" w14:paraId="6FB6F1D9" w14:textId="7E36B3D1">
      <w:pPr>
        <w:pStyle w:val="Heading2"/>
        <w:numPr>
          <w:ilvl w:val="0"/>
          <w:numId w:val="0"/>
        </w:numPr>
        <w:spacing w:after="120" w:line="288" w:lineRule="auto"/>
        <w:ind/>
        <w:rPr>
          <w:rFonts w:ascii="Arial" w:hAnsi="Arial" w:cs="Arial" w:asciiTheme="minorBidi" w:hAnsiTheme="minorBidi" w:cstheme="minorBidi"/>
          <w:u w:val="none"/>
        </w:rPr>
      </w:pPr>
      <w:bookmarkStart w:name="_Toc201528126" w:id="68"/>
      <w:r w:rsidRPr="73051062" w:rsidR="73051062">
        <w:rPr>
          <w:rFonts w:ascii="Arial" w:hAnsi="Arial" w:cs="Arial" w:asciiTheme="minorBidi" w:hAnsiTheme="minorBidi" w:cstheme="minorBidi"/>
          <w:u w:val="none"/>
        </w:rPr>
        <w:t>10. Applicability of the Procedure</w:t>
      </w:r>
      <w:r w:rsidRPr="73051062" w:rsidR="00B6713D">
        <w:rPr>
          <w:rFonts w:ascii="Arial" w:hAnsi="Arial" w:cs="Arial" w:asciiTheme="minorBidi" w:hAnsiTheme="minorBidi" w:cstheme="minorBidi"/>
          <w:u w:val="none"/>
        </w:rPr>
      </w:r>
      <w:bookmarkEnd w:id="68"/>
    </w:p>
    <w:p w:rsidRPr="00201AB3" w:rsidR="00B6713D" w:rsidP="00CD6CD9" w:rsidRDefault="00B6713D" w14:paraId="5868F4A9" w14:textId="77777777">
      <w:pPr>
        <w:spacing w:after="120" w:line="288" w:lineRule="auto"/>
        <w:ind w:left="708"/>
        <w:rPr>
          <w:rFonts w:eastAsia="Aptos" w:asciiTheme="minorBidi" w:hAnsiTheme="minorBidi" w:cstheme="minorBidi"/>
          <w:kern w:val="2"/>
          <w:szCs w:val="22"/>
          <w14:ligatures w14:val="standardContextual"/>
        </w:rPr>
      </w:pPr>
      <w:r w:rsidRPr="00201AB3">
        <w:rPr>
          <w:rFonts w:eastAsia="Aptos" w:asciiTheme="minorBidi" w:hAnsiTheme="minorBidi" w:cstheme="minorBidi"/>
          <w:kern w:val="2"/>
          <w:szCs w:val="22"/>
          <w14:ligatures w14:val="standardContextual"/>
        </w:rPr>
        <w:t>This procedure applies to all cyber incidents with an operational, regulatory, or reputational impact on the organization, such as:</w:t>
      </w:r>
      <w:r w:rsidRPr="00201AB3">
        <w:rPr>
          <w:rFonts w:eastAsia="Aptos" w:asciiTheme="minorBidi" w:hAnsiTheme="minorBidi" w:cstheme="minorBidi"/>
          <w:b/>
          <w:bCs/>
          <w:kern w:val="2"/>
          <w:szCs w:val="22"/>
          <w14:ligatures w14:val="standardContextual"/>
        </w:rPr>
      </w:r>
      <w:r w:rsidRPr="00201AB3">
        <w:rPr>
          <w:rFonts w:eastAsia="Aptos" w:asciiTheme="minorBidi" w:hAnsiTheme="minorBidi" w:cstheme="minorBidi"/>
          <w:kern w:val="2"/>
          <w:szCs w:val="22"/>
          <w14:ligatures w14:val="standardContextual"/>
        </w:rPr>
      </w:r>
      <w:r w:rsidRPr="00201AB3">
        <w:rPr>
          <w:rFonts w:eastAsia="Aptos" w:asciiTheme="minorBidi" w:hAnsiTheme="minorBidi" w:cstheme="minorBidi"/>
          <w:kern w:val="2"/>
          <w:szCs w:val="22"/>
          <w14:ligatures w14:val="standardContextual"/>
        </w:rPr>
      </w:r>
    </w:p>
    <w:p w:rsidRPr="00201AB3" w:rsidR="00B6713D" w:rsidP="009F6608" w:rsidRDefault="00B6713D" w14:paraId="4D7EE7B6" w14:textId="77777777">
      <w:pPr>
        <w:pStyle w:val="ListParagraph"/>
        <w:numPr>
          <w:ilvl w:val="2"/>
          <w:numId w:val="59"/>
        </w:numPr>
        <w:spacing w:after="120" w:line="288" w:lineRule="auto"/>
        <w:jc w:val="both"/>
        <w:rPr>
          <w:rFonts w:asciiTheme="minorBidi" w:hAnsiTheme="minorBidi" w:cstheme="minorBidi"/>
          <w:sz w:val="24"/>
        </w:rPr>
      </w:pPr>
      <w:r w:rsidRPr="00201AB3">
        <w:rPr>
          <w:rFonts w:asciiTheme="minorBidi" w:hAnsiTheme="minorBidi" w:cstheme="minorBidi"/>
          <w:sz w:val="24"/>
        </w:rPr>
        <w:t>Breach of information systems</w:t>
      </w:r>
    </w:p>
    <w:p w:rsidRPr="00201AB3" w:rsidR="00B6713D" w:rsidP="009F6608" w:rsidRDefault="00B6713D" w14:paraId="188C15AC" w14:textId="77777777">
      <w:pPr>
        <w:pStyle w:val="ListParagraph"/>
        <w:numPr>
          <w:ilvl w:val="2"/>
          <w:numId w:val="59"/>
        </w:numPr>
        <w:spacing w:after="120" w:line="288" w:lineRule="auto"/>
        <w:jc w:val="both"/>
        <w:rPr>
          <w:rFonts w:asciiTheme="minorBidi" w:hAnsiTheme="minorBidi" w:cstheme="minorBidi"/>
          <w:sz w:val="24"/>
        </w:rPr>
      </w:pPr>
      <w:r w:rsidRPr="00201AB3">
        <w:rPr>
          <w:rFonts w:asciiTheme="minorBidi" w:hAnsiTheme="minorBidi" w:cstheme="minorBidi"/>
          <w:sz w:val="24"/>
        </w:rPr>
        <w:t>Leakage of sensitive personal or business information</w:t>
      </w:r>
    </w:p>
    <w:p w:rsidRPr="00201AB3" w:rsidR="00B6713D" w:rsidP="009F6608" w:rsidRDefault="00B6713D" w14:paraId="5128382E" w14:textId="77777777">
      <w:pPr>
        <w:pStyle w:val="ListParagraph"/>
        <w:numPr>
          <w:ilvl w:val="2"/>
          <w:numId w:val="59"/>
        </w:numPr>
        <w:spacing w:after="120" w:line="288" w:lineRule="auto"/>
        <w:jc w:val="both"/>
        <w:rPr>
          <w:rFonts w:asciiTheme="minorBidi" w:hAnsiTheme="minorBidi" w:cstheme="minorBidi"/>
          <w:sz w:val="24"/>
        </w:rPr>
      </w:pPr>
      <w:r w:rsidRPr="00201AB3">
        <w:rPr>
          <w:rFonts w:asciiTheme="minorBidi" w:hAnsiTheme="minorBidi" w:cstheme="minorBidi"/>
          <w:sz w:val="24"/>
        </w:rPr>
        <w:t>Ransomware attacks (Ransomware Attack), both in cases of data encryption and in cases of data theft accompanied by threats of publication.</w:t>
      </w:r>
      <w:r w:rsidRPr="00201AB3">
        <w:rPr>
          <w:rFonts w:asciiTheme="minorBidi" w:hAnsiTheme="minorBidi" w:cstheme="minorBidi"/>
          <w:sz w:val="24"/>
        </w:rPr>
      </w:r>
      <w:r w:rsidRPr="00201AB3">
        <w:rPr>
          <w:rFonts w:asciiTheme="minorBidi" w:hAnsiTheme="minorBidi" w:cstheme="minorBidi"/>
          <w:sz w:val="24"/>
        </w:rPr>
      </w:r>
      <w:r w:rsidRPr="00201AB3">
        <w:rPr>
          <w:rFonts w:asciiTheme="minorBidi" w:hAnsiTheme="minorBidi" w:cstheme="minorBidi"/>
          <w:sz w:val="24"/>
        </w:rPr>
      </w:r>
    </w:p>
    <w:p w:rsidRPr="00201AB3" w:rsidR="00B6713D" w:rsidP="009F6608" w:rsidRDefault="00B6713D" w14:paraId="0F002E9B" w14:textId="77777777">
      <w:pPr>
        <w:pStyle w:val="ListParagraph"/>
        <w:numPr>
          <w:ilvl w:val="2"/>
          <w:numId w:val="59"/>
        </w:numPr>
        <w:spacing w:after="120" w:line="288" w:lineRule="auto"/>
        <w:jc w:val="both"/>
        <w:rPr>
          <w:rFonts w:asciiTheme="minorBidi" w:hAnsiTheme="minorBidi" w:cstheme="minorBidi"/>
          <w:sz w:val="24"/>
        </w:rPr>
      </w:pPr>
      <w:r w:rsidRPr="00201AB3">
        <w:rPr>
          <w:rFonts w:asciiTheme="minorBidi" w:hAnsiTheme="minorBidi" w:cstheme="minorBidi"/>
          <w:sz w:val="24"/>
        </w:rPr>
        <w:t>Shutdown of critical systems as a result of an attack</w:t>
      </w:r>
    </w:p>
    <w:p w:rsidRPr="00201AB3" w:rsidR="00B6713D" w:rsidP="009F6608" w:rsidRDefault="00B6713D" w14:paraId="1508A762" w14:textId="77777777">
      <w:pPr>
        <w:pStyle w:val="ListParagraph"/>
        <w:numPr>
          <w:ilvl w:val="2"/>
          <w:numId w:val="59"/>
        </w:numPr>
        <w:spacing w:after="120" w:line="288" w:lineRule="auto"/>
        <w:jc w:val="both"/>
        <w:rPr>
          <w:rFonts w:asciiTheme="minorBidi" w:hAnsiTheme="minorBidi" w:cstheme="minorBidi"/>
          <w:sz w:val="24"/>
        </w:rPr>
      </w:pPr>
      <w:r w:rsidRPr="00201AB3">
        <w:rPr>
          <w:rFonts w:asciiTheme="minorBidi" w:hAnsiTheme="minorBidi" w:cstheme="minorBidi"/>
          <w:sz w:val="24"/>
        </w:rPr>
        <w:t>Publication of incorrect or false information as a result of an attack</w:t>
      </w:r>
    </w:p>
    <w:p w:rsidRPr="00201AB3" w:rsidR="00B6713D" w:rsidP="73051062" w:rsidRDefault="00B6713D" w14:paraId="080A217D" w14:textId="5C16E4F2">
      <w:pPr>
        <w:pStyle w:val="Heading2"/>
        <w:numPr>
          <w:ilvl w:val="0"/>
          <w:numId w:val="0"/>
        </w:numPr>
        <w:spacing w:after="120" w:line="288" w:lineRule="auto"/>
        <w:ind w:left="708" w:hanging="425"/>
        <w:rPr>
          <w:rFonts w:ascii="Arial" w:hAnsi="Arial" w:cs="Arial" w:asciiTheme="minorBidi" w:hAnsiTheme="minorBidi" w:cstheme="minorBidi"/>
          <w:u w:val="none"/>
        </w:rPr>
      </w:pPr>
      <w:bookmarkStart w:name="_Toc201528127" w:id="69"/>
      <w:r w:rsidRPr="73051062" w:rsidR="3C54AA3A">
        <w:rPr>
          <w:rFonts w:ascii="Arial" w:hAnsi="Arial" w:cs="Arial" w:asciiTheme="minorBidi" w:hAnsiTheme="minorBidi" w:cstheme="minorBidi"/>
          <w:u w:val="none"/>
        </w:rPr>
        <w:t>11. Communication Stages During a Cyber Crisis</w:t>
      </w:r>
      <w:r w:rsidRPr="73051062" w:rsidR="00B6713D">
        <w:rPr>
          <w:rFonts w:ascii="Arial" w:hAnsi="Arial" w:cs="Arial" w:asciiTheme="minorBidi" w:hAnsiTheme="minorBidi" w:cstheme="minorBidi"/>
          <w:u w:val="none"/>
        </w:rPr>
      </w:r>
      <w:bookmarkEnd w:id="69"/>
    </w:p>
    <w:p w:rsidRPr="00201AB3" w:rsidR="00B6713D" w:rsidP="73051062" w:rsidRDefault="00B6713D" w14:paraId="07B36572" w14:textId="3925CA0E">
      <w:pPr>
        <w:pStyle w:val="Normal"/>
        <w:spacing w:after="120" w:line="288" w:lineRule="auto"/>
        <w:ind w:left="0"/>
        <w:jc w:val="both"/>
        <w:rPr>
          <w:rFonts w:ascii="Arial" w:hAnsi="Arial" w:cs="Arial" w:asciiTheme="minorBidi" w:hAnsiTheme="minorBidi" w:cstheme="minorBidi"/>
          <w:b w:val="1"/>
          <w:bCs w:val="1"/>
          <w:sz w:val="24"/>
          <w:szCs w:val="24"/>
        </w:rPr>
      </w:pPr>
      <w:r w:rsidRPr="73051062" w:rsidR="00B6713D">
        <w:rPr>
          <w:rFonts w:ascii="Arial" w:hAnsi="Arial" w:cs="Arial" w:asciiTheme="minorBidi" w:hAnsiTheme="minorBidi" w:cstheme="minorBidi"/>
          <w:b w:val="1"/>
          <w:bCs w:val="1"/>
          <w:sz w:val="24"/>
          <w:szCs w:val="24"/>
        </w:rPr>
        <w:t>Initial Assessment Stage (0-2) hours from incident detection</w:t>
      </w:r>
    </w:p>
    <w:p w:rsidRPr="00201AB3" w:rsidR="00B6713D" w:rsidP="73051062" w:rsidRDefault="00833D91" w14:paraId="08478043" w14:textId="73AA4DC5" w14:noSpellErr="1">
      <w:pPr>
        <w:pStyle w:val="ListParagraph"/>
        <w:numPr>
          <w:ilvl w:val="0"/>
          <w:numId w:val="65"/>
        </w:numPr>
        <w:spacing w:after="120" w:line="288" w:lineRule="auto"/>
        <w:ind/>
        <w:jc w:val="both"/>
        <w:rPr>
          <w:rFonts w:ascii="Arial" w:hAnsi="Arial" w:cs="Arial" w:asciiTheme="minorBidi" w:hAnsiTheme="minorBidi" w:cstheme="minorBidi"/>
          <w:sz w:val="22"/>
          <w:szCs w:val="22"/>
        </w:rPr>
      </w:pPr>
      <w:r w:rsidRPr="73051062" w:rsidR="00833D91">
        <w:rPr>
          <w:rFonts w:ascii="Arial" w:hAnsi="Arial" w:cs="Arial" w:asciiTheme="minorBidi" w:hAnsiTheme="minorBidi" w:cstheme="minorBidi"/>
        </w:rPr>
        <w:t>The technology team will identify and verify the incident.</w:t>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3A104682" w14:textId="77777777" w14:noSpellErr="1">
      <w:pPr>
        <w:pStyle w:val="ListParagraph"/>
        <w:numPr>
          <w:ilvl w:val="0"/>
          <w:numId w:val="65"/>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The Chief Information Security Officer (CISO) will activate the Incident Response Team (IRT).</w:t>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1D6DBD99" w14:textId="77777777" w14:noSpellErr="1">
      <w:pPr>
        <w:pStyle w:val="ListParagraph"/>
        <w:numPr>
          <w:ilvl w:val="0"/>
          <w:numId w:val="65"/>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Documentation of initial incident details, including affected systems and the extent of the impact.</w:t>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160F5E4B" w14:textId="77777777" w14:noSpellErr="1">
      <w:pPr>
        <w:pStyle w:val="ListParagraph"/>
        <w:numPr>
          <w:ilvl w:val="0"/>
          <w:numId w:val="65"/>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Activation of internal communication channels for senior managers and IT teams</w:t>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66A11033" w14:textId="5F6DF166">
      <w:pPr>
        <w:pStyle w:val="Normal"/>
        <w:spacing w:after="120" w:line="288" w:lineRule="auto"/>
        <w:ind w:left="0"/>
        <w:jc w:val="both"/>
        <w:rPr>
          <w:rFonts w:ascii="Arial" w:hAnsi="Arial" w:cs="Arial" w:asciiTheme="minorBidi" w:hAnsiTheme="minorBidi" w:cstheme="minorBidi"/>
          <w:b w:val="1"/>
          <w:bCs w:val="1"/>
          <w:sz w:val="24"/>
          <w:szCs w:val="24"/>
        </w:rPr>
      </w:pPr>
      <w:r w:rsidRPr="73051062" w:rsidR="5DF09930">
        <w:rPr>
          <w:rFonts w:ascii="Arial" w:hAnsi="Arial" w:cs="Arial" w:asciiTheme="minorBidi" w:hAnsiTheme="minorBidi" w:cstheme="minorBidi"/>
          <w:b w:val="1"/>
          <w:bCs w:val="1"/>
          <w:sz w:val="24"/>
          <w:szCs w:val="24"/>
        </w:rPr>
        <w:t>Initial Internal Notification (2-4) hours from incident detection</w:t>
      </w:r>
      <w:r w:rsidRPr="73051062" w:rsidR="00B6713D">
        <w:rPr>
          <w:rFonts w:ascii="Arial" w:hAnsi="Arial" w:cs="Arial" w:asciiTheme="minorBidi" w:hAnsiTheme="minorBidi" w:cstheme="minorBidi"/>
          <w:b w:val="1"/>
          <w:bCs w:val="1"/>
          <w:sz w:val="24"/>
          <w:szCs w:val="24"/>
        </w:rPr>
      </w:r>
    </w:p>
    <w:p w:rsidRPr="00201AB3" w:rsidR="00B6713D" w:rsidP="73051062" w:rsidRDefault="00B6713D" w14:paraId="4BF77421" w14:textId="77777777" w14:noSpellErr="1">
      <w:pPr>
        <w:pStyle w:val="ListParagraph"/>
        <w:numPr>
          <w:ilvl w:val="0"/>
          <w:numId w:val="71"/>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Urgent notification to senior managers and the Incident Response Team.</w:t>
      </w:r>
      <w:r w:rsidRPr="73051062" w:rsidR="00B6713D">
        <w:rPr>
          <w:rFonts w:ascii="Arial" w:hAnsi="Arial" w:cs="Arial" w:asciiTheme="minorBidi" w:hAnsiTheme="minorBidi" w:cstheme="minorBidi"/>
        </w:rPr>
      </w:r>
    </w:p>
    <w:p w:rsidRPr="00201AB3" w:rsidR="00B6713D" w:rsidP="73051062" w:rsidRDefault="00B6713D" w14:paraId="6F2EFCA3" w14:textId="77777777" w14:noSpellErr="1">
      <w:pPr>
        <w:pStyle w:val="ListParagraph"/>
        <w:numPr>
          <w:ilvl w:val="0"/>
          <w:numId w:val="71"/>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Determination of the incident severity level (Low / Medium / High / Critical).</w:t>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789EF392" w14:textId="77777777" w14:noSpellErr="1">
      <w:pPr>
        <w:pStyle w:val="ListParagraph"/>
        <w:numPr>
          <w:ilvl w:val="0"/>
          <w:numId w:val="71"/>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Distribution of instructions to employees and users (if necessary, such as changing passwords or disconnecting from the network).</w:t>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04F319B6" w14:textId="77777777" w14:noSpellErr="1">
      <w:pPr>
        <w:pStyle w:val="ListParagraph"/>
        <w:numPr>
          <w:ilvl w:val="0"/>
          <w:numId w:val="71"/>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Convening an emergency meeting with the Incident Response Team.</w:t>
      </w:r>
      <w:r w:rsidRPr="73051062" w:rsidR="00B6713D">
        <w:rPr>
          <w:rFonts w:ascii="Arial" w:hAnsi="Arial" w:cs="Arial" w:asciiTheme="minorBidi" w:hAnsiTheme="minorBidi" w:cstheme="minorBidi"/>
        </w:rPr>
      </w:r>
    </w:p>
    <w:p w:rsidRPr="00201AB3" w:rsidR="00B6713D" w:rsidP="73051062" w:rsidRDefault="00B6713D" w14:paraId="454BE1EC" w14:textId="7AC5FB3B">
      <w:pPr>
        <w:pStyle w:val="Normal"/>
        <w:spacing w:after="120" w:line="288" w:lineRule="auto"/>
        <w:jc w:val="both"/>
        <w:rPr>
          <w:rFonts w:ascii="Arial" w:hAnsi="Arial" w:cs="Arial" w:asciiTheme="minorBidi" w:hAnsiTheme="minorBidi" w:cstheme="minorBidi"/>
          <w:b w:val="1"/>
          <w:bCs w:val="1"/>
          <w:sz w:val="24"/>
          <w:szCs w:val="24"/>
        </w:rPr>
      </w:pPr>
      <w:r w:rsidRPr="73051062" w:rsidR="00B6713D">
        <w:rPr>
          <w:rFonts w:ascii="Arial" w:hAnsi="Arial" w:cs="Arial" w:asciiTheme="minorBidi" w:hAnsiTheme="minorBidi" w:cstheme="minorBidi"/>
          <w:b w:val="1"/>
          <w:bCs w:val="1"/>
          <w:sz w:val="24"/>
          <w:szCs w:val="24"/>
        </w:rPr>
        <w:t>Notification to Customers and Business Partners</w:t>
      </w:r>
      <w:r w:rsidRPr="73051062" w:rsidR="00B6713D">
        <w:rPr>
          <w:rFonts w:ascii="Arial" w:hAnsi="Arial" w:cs="Arial" w:asciiTheme="minorBidi" w:hAnsiTheme="minorBidi" w:cstheme="minorBidi"/>
          <w:b w:val="1"/>
          <w:bCs w:val="1"/>
          <w:sz w:val="24"/>
          <w:szCs w:val="24"/>
        </w:rPr>
      </w:r>
    </w:p>
    <w:p w:rsidRPr="00201AB3" w:rsidR="00B6713D" w:rsidP="73051062" w:rsidRDefault="00B6713D" w14:paraId="0B26FB52" w14:textId="77777777" w14:noSpellErr="1">
      <w:pPr>
        <w:pStyle w:val="ListParagraph"/>
        <w:numPr>
          <w:ilvl w:val="0"/>
          <w:numId w:val="70"/>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Affected customers receive written notice within 24 hours of incident detection at the latest, and immediate notice in the case of an active compromise of their data or services.</w:t>
      </w:r>
      <w:r w:rsidRPr="73051062" w:rsidR="00B6713D">
        <w:rPr>
          <w:rFonts w:ascii="Arial" w:hAnsi="Arial" w:cs="Arial" w:asciiTheme="minorBidi" w:hAnsiTheme="minorBidi" w:cstheme="minorBidi"/>
        </w:rPr>
      </w:r>
    </w:p>
    <w:p w:rsidRPr="00201AB3" w:rsidR="00B6713D" w:rsidP="73051062" w:rsidRDefault="00B6713D" w14:paraId="0B26FB52" w14:textId="77777777" w14:noSpellErr="1">
      <w:pPr>
        <w:pStyle w:val="ListParagraph"/>
        <w:numPr>
          <w:ilvl w:val="0"/>
          <w:numId w:val="70"/>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Drafting an official statement to customers and suppliers in the event that business information has been compromised.</w:t>
      </w:r>
      <w:r w:rsidRPr="73051062" w:rsidR="00B6713D">
        <w:rPr>
          <w:rFonts w:ascii="Arial" w:hAnsi="Arial" w:cs="Arial" w:asciiTheme="minorBidi" w:hAnsiTheme="minorBidi" w:cstheme="minorBidi"/>
        </w:rPr>
      </w:r>
    </w:p>
    <w:p w:rsidRPr="00201AB3" w:rsidR="00B6713D" w:rsidP="73051062" w:rsidRDefault="00B6713D" w14:paraId="7184316F" w14:textId="77777777" w14:noSpellErr="1">
      <w:pPr>
        <w:pStyle w:val="ListParagraph"/>
        <w:numPr>
          <w:ilvl w:val="0"/>
          <w:numId w:val="70"/>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Use of email channels, notices on the Company website, and social networks as needed.</w:t>
      </w:r>
      <w:r w:rsidRPr="73051062" w:rsidR="00B6713D">
        <w:rPr>
          <w:rFonts w:ascii="Arial" w:hAnsi="Arial" w:cs="Arial" w:asciiTheme="minorBidi" w:hAnsiTheme="minorBidi" w:cstheme="minorBidi"/>
        </w:rPr>
      </w:r>
    </w:p>
    <w:p w:rsidRPr="00201AB3" w:rsidR="00B6713D" w:rsidP="73051062" w:rsidRDefault="00B6713D" w14:paraId="77695573" w14:textId="77777777" w14:noSpellErr="1">
      <w:pPr>
        <w:pStyle w:val="ListParagraph"/>
        <w:numPr>
          <w:ilvl w:val="0"/>
          <w:numId w:val="70"/>
        </w:numPr>
        <w:spacing w:after="120" w:line="288" w:lineRule="auto"/>
        <w:ind/>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Ensuring transparency and providing accurate information about the situation and the measures taken.</w:t>
      </w:r>
      <w:r w:rsidRPr="73051062" w:rsidR="00B6713D">
        <w:rPr>
          <w:rFonts w:ascii="Arial" w:hAnsi="Arial" w:cs="Arial" w:asciiTheme="minorBidi" w:hAnsiTheme="minorBidi" w:cstheme="minorBidi"/>
        </w:rPr>
      </w:r>
    </w:p>
    <w:p w:rsidRPr="00201AB3" w:rsidR="00B6713D" w:rsidP="73051062" w:rsidRDefault="007E3BF9" w14:paraId="03B180F5" w14:textId="3306CED4" w14:noSpellErr="1">
      <w:pPr>
        <w:pStyle w:val="Heading2"/>
        <w:numPr>
          <w:ilvl w:val="0"/>
          <w:numId w:val="0"/>
        </w:numPr>
        <w:spacing w:after="120" w:line="288" w:lineRule="auto"/>
        <w:ind w:left="708" w:hanging="425"/>
        <w:rPr>
          <w:rFonts w:ascii="Arial" w:hAnsi="Arial" w:cs="Arial" w:asciiTheme="minorBidi" w:hAnsiTheme="minorBidi" w:cstheme="minorBidi"/>
          <w:u w:val="none"/>
        </w:rPr>
      </w:pPr>
      <w:bookmarkStart w:name="_Toc201528128" w:id="70"/>
      <w:r w:rsidRPr="73051062" w:rsidR="007E3BF9">
        <w:rPr>
          <w:rFonts w:ascii="Arial" w:hAnsi="Arial" w:cs="Arial" w:asciiTheme="minorBidi" w:hAnsiTheme="minorBidi" w:cstheme="minorBidi"/>
          <w:u w:val="none"/>
        </w:rPr>
        <w:t>Roles and Responsibilities in Crisis Communication</w:t>
      </w:r>
      <w:r w:rsidRPr="73051062" w:rsidR="00B6713D">
        <w:rPr>
          <w:rFonts w:ascii="Arial" w:hAnsi="Arial" w:cs="Arial" w:asciiTheme="minorBidi" w:hAnsiTheme="minorBidi" w:cstheme="minorBidi"/>
          <w:u w:val="none"/>
        </w:rPr>
      </w:r>
      <w:bookmarkEnd w:id="70"/>
    </w:p>
    <w:tbl>
      <w:tblPr>
        <w:tblStyle w:val="GridTable5Dark-Accent11"/>
        <w:tblW w:w="0" w:type="auto"/>
        <w:tblInd w:w="15" w:type="dxa"/>
        <w:tblLook w:val="04A0" w:firstRow="1" w:lastRow="0" w:firstColumn="1" w:lastColumn="0" w:noHBand="0" w:noVBand="1"/>
      </w:tblPr>
      <w:tblGrid>
        <w:gridCol w:w="2416"/>
        <w:gridCol w:w="6513"/>
      </w:tblGrid>
      <w:tr w:rsidRPr="00201AB3" w:rsidR="00B6713D" w:rsidTr="00506331" w14:paraId="3A818ED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B6713D" w14:paraId="4BACEE4D" w14:textId="77777777">
            <w:pPr>
              <w:spacing w:after="120" w:line="240" w:lineRule="auto"/>
              <w:rPr>
                <w:rFonts w:asciiTheme="minorBidi" w:hAnsiTheme="minorBidi" w:cstheme="minorBidi"/>
                <w:szCs w:val="22"/>
              </w:rPr>
            </w:pPr>
            <w:r w:rsidRPr="00201AB3">
              <w:rPr>
                <w:rFonts w:asciiTheme="minorBidi" w:hAnsiTheme="minorBidi" w:cstheme="minorBidi"/>
                <w:szCs w:val="22"/>
              </w:rPr>
              <w:t>Role</w:t>
            </w:r>
          </w:p>
        </w:tc>
        <w:tc>
          <w:tcPr>
            <w:tcW w:w="6513" w:type="dxa"/>
          </w:tcPr>
          <w:p w:rsidRPr="00201AB3" w:rsidR="00B6713D" w:rsidP="00B6713D" w:rsidRDefault="00B6713D" w14:paraId="443EDBC3" w14:textId="77777777">
            <w:pPr>
              <w:spacing w:after="120" w:line="240" w:lineRule="auto"/>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Responsibility</w:t>
            </w:r>
          </w:p>
        </w:tc>
      </w:tr>
      <w:tr w:rsidRPr="00201AB3" w:rsidR="00B6713D" w:rsidTr="00506331" w14:paraId="6F9CB1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B6713D" w14:paraId="1752E259" w14:textId="77777777">
            <w:pPr>
              <w:spacing w:after="120" w:line="240" w:lineRule="auto"/>
              <w:rPr>
                <w:rFonts w:asciiTheme="minorBidi" w:hAnsiTheme="minorBidi" w:cstheme="minorBidi"/>
                <w:szCs w:val="22"/>
              </w:rPr>
            </w:pPr>
            <w:r w:rsidRPr="00201AB3">
              <w:rPr>
                <w:rFonts w:asciiTheme="minorBidi" w:hAnsiTheme="minorBidi" w:cstheme="minorBidi"/>
                <w:szCs w:val="22"/>
              </w:rPr>
              <w:t>CEO</w:t>
            </w:r>
          </w:p>
        </w:tc>
        <w:tc>
          <w:tcPr>
            <w:tcW w:w="6513" w:type="dxa"/>
          </w:tcPr>
          <w:p w:rsidRPr="00201AB3" w:rsidR="00B6713D" w:rsidP="00B6713D" w:rsidRDefault="00B6713D" w14:paraId="61C221EF" w14:textId="77777777">
            <w:pPr>
              <w:spacing w:after="120"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Making decisions regarding external publication and handling reputational crises</w:t>
            </w:r>
          </w:p>
        </w:tc>
      </w:tr>
      <w:tr w:rsidRPr="00201AB3" w:rsidR="00B6713D" w:rsidTr="00506331" w14:paraId="01E21B50" w14:textId="77777777">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B6713D" w14:paraId="441896FB" w14:textId="77777777">
            <w:pPr>
              <w:spacing w:after="120" w:line="240" w:lineRule="auto"/>
              <w:rPr>
                <w:rFonts w:asciiTheme="minorBidi" w:hAnsiTheme="minorBidi" w:cstheme="minorBidi"/>
                <w:szCs w:val="22"/>
              </w:rPr>
            </w:pPr>
            <w:r w:rsidRPr="00201AB3">
              <w:rPr>
                <w:rFonts w:asciiTheme="minorBidi" w:hAnsiTheme="minorBidi" w:cstheme="minorBidi"/>
                <w:szCs w:val="22"/>
              </w:rPr>
              <w:t>Legal Counsel</w:t>
            </w:r>
          </w:p>
        </w:tc>
        <w:tc>
          <w:tcPr>
            <w:tcW w:w="6513" w:type="dxa"/>
          </w:tcPr>
          <w:p w:rsidRPr="00201AB3" w:rsidR="00B6713D" w:rsidP="00B6713D" w:rsidRDefault="00B6713D" w14:paraId="7E64F398" w14:textId="77777777">
            <w:pPr>
              <w:spacing w:after="12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Initiating and approving publications to prevent legal exposure and ensure regulatory compliance</w:t>
            </w:r>
          </w:p>
        </w:tc>
      </w:tr>
      <w:tr w:rsidRPr="00201AB3" w:rsidR="00B6713D" w:rsidTr="00506331" w14:paraId="136C47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506331" w14:paraId="5A3E80BC" w14:textId="30AC3481">
            <w:pPr>
              <w:spacing w:after="120" w:line="240" w:lineRule="auto"/>
              <w:rPr>
                <w:rFonts w:asciiTheme="minorBidi" w:hAnsiTheme="minorBidi" w:cstheme="minorBidi"/>
                <w:szCs w:val="22"/>
              </w:rPr>
            </w:pPr>
            <w:r w:rsidRPr="00201AB3">
              <w:rPr>
                <w:rFonts w:asciiTheme="minorBidi" w:hAnsiTheme="minorBidi" w:cstheme="minorBidi"/>
                <w:szCs w:val="22"/>
              </w:rPr>
              <w:t>COO</w:t>
            </w:r>
          </w:p>
        </w:tc>
        <w:tc>
          <w:tcPr>
            <w:tcW w:w="6513" w:type="dxa"/>
          </w:tcPr>
          <w:p w:rsidRPr="00201AB3" w:rsidR="00B6713D" w:rsidP="00B6713D" w:rsidRDefault="00B6713D" w14:paraId="2ADDA0BD" w14:textId="77777777">
            <w:pPr>
              <w:spacing w:after="120"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Managing communication with employees and internal instructions during the crisis</w:t>
            </w:r>
          </w:p>
        </w:tc>
      </w:tr>
      <w:tr w:rsidRPr="00201AB3" w:rsidR="00B6713D" w:rsidTr="00506331" w14:paraId="0395BC85" w14:textId="77777777">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506331" w14:paraId="3BFF04D6" w14:textId="0C9F32A1">
            <w:pPr>
              <w:spacing w:after="120" w:line="240" w:lineRule="auto"/>
              <w:rPr>
                <w:rFonts w:asciiTheme="minorBidi" w:hAnsiTheme="minorBidi" w:cstheme="minorBidi"/>
                <w:szCs w:val="22"/>
              </w:rPr>
            </w:pPr>
            <w:r w:rsidRPr="00201AB3">
              <w:rPr>
                <w:rFonts w:asciiTheme="minorBidi" w:hAnsiTheme="minorBidi" w:cstheme="minorBidi"/>
                <w:szCs w:val="22"/>
              </w:rPr>
              <w:t>CTO</w:t>
            </w:r>
          </w:p>
        </w:tc>
        <w:tc>
          <w:tcPr>
            <w:tcW w:w="6513" w:type="dxa"/>
          </w:tcPr>
          <w:p w:rsidRPr="00201AB3" w:rsidR="00B6713D" w:rsidP="00B6713D" w:rsidRDefault="00B6713D" w14:paraId="416966B3" w14:textId="51CFC670">
            <w:pPr>
              <w:spacing w:after="12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Managing the DevOps team, restoring systems, and leading technological recovery,</w:t>
              <w:br/>
              <w:t>responsible for technical response and shutting down systems when necessary</w:t>
            </w:r>
            <w:r w:rsidRPr="00201AB3" w:rsidR="00506331">
              <w:rPr>
                <w:rFonts w:asciiTheme="minorBidi" w:hAnsiTheme="minorBidi" w:cstheme="minorBidi"/>
                <w:szCs w:val="22"/>
              </w:rPr>
            </w:r>
            <w:r w:rsidRPr="00201AB3" w:rsidR="00506331">
              <w:rPr>
                <w:rFonts w:asciiTheme="minorBidi" w:hAnsiTheme="minorBidi" w:cstheme="minorBidi"/>
                <w:szCs w:val="22"/>
              </w:rPr>
            </w:r>
            <w:r w:rsidRPr="00201AB3" w:rsidR="00506331">
              <w:rPr>
                <w:rFonts w:asciiTheme="minorBidi" w:hAnsiTheme="minorBidi" w:cstheme="minorBidi"/>
                <w:szCs w:val="22"/>
              </w:rPr>
            </w:r>
            <w:r w:rsidRPr="00201AB3">
              <w:rPr>
                <w:rFonts w:asciiTheme="minorBidi" w:hAnsiTheme="minorBidi" w:cstheme="minorBidi"/>
                <w:szCs w:val="22"/>
              </w:rPr>
            </w:r>
            <w:r w:rsidRPr="00201AB3" w:rsidR="00506331">
              <w:rPr>
                <w:rFonts w:asciiTheme="minorBidi" w:hAnsiTheme="minorBidi" w:cstheme="minorBidi"/>
                <w:szCs w:val="22"/>
              </w:rPr>
            </w:r>
            <w:r w:rsidRPr="00201AB3" w:rsidR="00506331">
              <w:rPr>
                <w:rFonts w:asciiTheme="minorBidi" w:hAnsiTheme="minorBidi" w:cstheme="minorBidi"/>
                <w:szCs w:val="22"/>
              </w:rPr>
            </w:r>
            <w:r w:rsidRPr="00201AB3" w:rsidR="00506331">
              <w:rPr>
                <w:rFonts w:asciiTheme="minorBidi" w:hAnsiTheme="minorBidi" w:cstheme="minorBidi"/>
                <w:szCs w:val="22"/>
              </w:rPr>
            </w:r>
          </w:p>
        </w:tc>
      </w:tr>
      <w:tr w:rsidRPr="00201AB3" w:rsidR="00B6713D" w:rsidTr="00506331" w14:paraId="17A036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506331" w14:paraId="226DE57A" w14:textId="5BFFE20A">
            <w:pPr>
              <w:spacing w:after="120" w:line="240" w:lineRule="auto"/>
              <w:rPr>
                <w:rFonts w:asciiTheme="minorBidi" w:hAnsiTheme="minorBidi" w:cstheme="minorBidi"/>
                <w:szCs w:val="22"/>
              </w:rPr>
            </w:pPr>
            <w:r w:rsidRPr="00201AB3">
              <w:rPr>
                <w:rFonts w:asciiTheme="minorBidi" w:hAnsiTheme="minorBidi" w:cstheme="minorBidi"/>
                <w:szCs w:val="22"/>
              </w:rPr>
              <w:t>CISO</w:t>
            </w:r>
          </w:p>
        </w:tc>
        <w:tc>
          <w:tcPr>
            <w:tcW w:w="6513" w:type="dxa"/>
          </w:tcPr>
          <w:p w:rsidRPr="00201AB3" w:rsidR="00B6713D" w:rsidP="00B6713D" w:rsidRDefault="00B6713D" w14:paraId="6D0944C5" w14:textId="77777777">
            <w:pPr>
              <w:spacing w:after="120"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Making information security decisions and distributing internal instructions</w:t>
            </w:r>
          </w:p>
        </w:tc>
      </w:tr>
      <w:tr w:rsidRPr="00201AB3" w:rsidR="00B6713D" w:rsidTr="00506331" w14:paraId="5F1EDC87" w14:textId="77777777">
        <w:tc>
          <w:tcPr>
            <w:cnfStyle w:val="001000000000" w:firstRow="0" w:lastRow="0" w:firstColumn="1" w:lastColumn="0" w:oddVBand="0" w:evenVBand="0" w:oddHBand="0" w:evenHBand="0" w:firstRowFirstColumn="0" w:firstRowLastColumn="0" w:lastRowFirstColumn="0" w:lastRowLastColumn="0"/>
            <w:tcW w:w="2416" w:type="dxa"/>
          </w:tcPr>
          <w:p w:rsidRPr="00201AB3" w:rsidR="00B6713D" w:rsidP="00B6713D" w:rsidRDefault="00B6713D" w14:paraId="7D127F12" w14:textId="77777777">
            <w:pPr>
              <w:spacing w:after="120" w:line="240" w:lineRule="auto"/>
              <w:rPr>
                <w:rFonts w:asciiTheme="minorBidi" w:hAnsiTheme="minorBidi" w:cstheme="minorBidi"/>
                <w:szCs w:val="22"/>
              </w:rPr>
            </w:pPr>
            <w:r w:rsidRPr="00201AB3">
              <w:rPr>
                <w:rFonts w:asciiTheme="minorBidi" w:hAnsiTheme="minorBidi" w:cstheme="minorBidi"/>
                <w:szCs w:val="22"/>
              </w:rPr>
              <w:t>SOC Team &amp; Incident Response Team</w:t>
            </w:r>
            <w:r w:rsidRPr="00201AB3">
              <w:rPr>
                <w:rFonts w:asciiTheme="minorBidi" w:hAnsiTheme="minorBidi" w:cstheme="minorBidi"/>
                <w:szCs w:val="22"/>
              </w:rPr>
            </w:r>
            <w:r w:rsidRPr="00201AB3">
              <w:rPr>
                <w:rFonts w:asciiTheme="minorBidi" w:hAnsiTheme="minorBidi" w:cstheme="minorBidi"/>
                <w:szCs w:val="22"/>
              </w:rPr>
            </w:r>
          </w:p>
        </w:tc>
        <w:tc>
          <w:tcPr>
            <w:tcW w:w="6513" w:type="dxa"/>
          </w:tcPr>
          <w:p w:rsidRPr="00201AB3" w:rsidR="00B6713D" w:rsidP="00B6713D" w:rsidRDefault="00B6713D" w14:paraId="49A1CC13" w14:textId="77777777">
            <w:pPr>
              <w:spacing w:after="12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201AB3">
              <w:rPr>
                <w:rFonts w:asciiTheme="minorBidi" w:hAnsiTheme="minorBidi" w:cstheme="minorBidi"/>
                <w:szCs w:val="22"/>
              </w:rPr>
              <w:t>Monitoring, investigating, and reporting incident findings to management</w:t>
            </w:r>
          </w:p>
        </w:tc>
      </w:tr>
    </w:tbl>
    <w:p w:rsidRPr="00201AB3" w:rsidR="00B6713D" w:rsidP="00B6713D" w:rsidRDefault="00B6713D" w14:paraId="3DFF08E6" w14:textId="77777777">
      <w:pPr>
        <w:spacing w:after="0" w:line="240" w:lineRule="auto"/>
        <w:rPr>
          <w:rFonts w:eastAsia="Aptos" w:asciiTheme="minorBidi" w:hAnsiTheme="minorBidi" w:cstheme="minorBidi"/>
          <w:kern w:val="2"/>
          <w:sz w:val="14"/>
          <w:szCs w:val="14"/>
          <w14:ligatures w14:val="standardContextual"/>
        </w:rPr>
      </w:pPr>
    </w:p>
    <w:p w:rsidRPr="00201AB3" w:rsidR="00B6713D" w:rsidP="73051062" w:rsidRDefault="00B6713D" w14:paraId="29C08195" w14:textId="77777777" w14:noSpellErr="1">
      <w:pPr>
        <w:pStyle w:val="Heading2"/>
        <w:numPr>
          <w:ilvl w:val="0"/>
          <w:numId w:val="0"/>
        </w:numPr>
        <w:spacing w:after="120" w:line="288" w:lineRule="auto"/>
        <w:ind w:left="708" w:hanging="425"/>
        <w:rPr>
          <w:rFonts w:ascii="Arial" w:hAnsi="Arial" w:cs="Arial" w:asciiTheme="minorBidi" w:hAnsiTheme="minorBidi" w:cstheme="minorBidi"/>
          <w:u w:val="none"/>
        </w:rPr>
      </w:pPr>
      <w:bookmarkStart w:name="_Toc201528130" w:id="71"/>
      <w:r w:rsidRPr="73051062" w:rsidR="00B6713D">
        <w:rPr>
          <w:rFonts w:ascii="Arial" w:hAnsi="Arial" w:cs="Arial" w:asciiTheme="minorBidi" w:hAnsiTheme="minorBidi" w:cstheme="minorBidi"/>
          <w:u w:val="none"/>
        </w:rPr>
        <w:t>Updating, Reviewing, and Improving the Procedure</w:t>
      </w:r>
      <w:bookmarkEnd w:id="71"/>
    </w:p>
    <w:p w:rsidRPr="00201AB3" w:rsidR="00B6713D" w:rsidP="73051062" w:rsidRDefault="00B6713D" w14:paraId="5937F337" w14:textId="38D63ED2" w14:noSpellErr="1">
      <w:pPr>
        <w:pStyle w:val="ListParagraph"/>
        <w:numPr>
          <w:ilvl w:val="0"/>
          <w:numId w:val="73"/>
        </w:numPr>
        <w:spacing w:after="120" w:line="288" w:lineRule="auto"/>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Conducting an incident analysis (Post-Incident Review) after every crisis.</w:t>
      </w:r>
      <w:r w:rsidRPr="73051062" w:rsidR="00E63405">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D1547C">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r w:rsidRPr="73051062" w:rsidR="00B6713D">
        <w:rPr>
          <w:rFonts w:ascii="Arial" w:hAnsi="Arial" w:cs="Arial" w:asciiTheme="minorBidi" w:hAnsiTheme="minorBidi" w:cstheme="minorBidi"/>
        </w:rPr>
      </w:r>
    </w:p>
    <w:p w:rsidRPr="00201AB3" w:rsidR="00B6713D" w:rsidP="73051062" w:rsidRDefault="00B6713D" w14:paraId="527A66C3" w14:textId="77777777" w14:noSpellErr="1">
      <w:pPr>
        <w:pStyle w:val="ListParagraph"/>
        <w:numPr>
          <w:ilvl w:val="0"/>
          <w:numId w:val="73"/>
        </w:numPr>
        <w:spacing w:after="120" w:line="288" w:lineRule="auto"/>
        <w:jc w:val="both"/>
        <w:rPr>
          <w:rFonts w:ascii="Arial" w:hAnsi="Arial" w:cs="Arial" w:asciiTheme="minorBidi" w:hAnsiTheme="minorBidi" w:cstheme="minorBidi"/>
          <w:sz w:val="22"/>
          <w:szCs w:val="22"/>
        </w:rPr>
      </w:pPr>
      <w:r w:rsidRPr="73051062" w:rsidR="00B6713D">
        <w:rPr>
          <w:rFonts w:ascii="Arial" w:hAnsi="Arial" w:cs="Arial" w:asciiTheme="minorBidi" w:hAnsiTheme="minorBidi" w:cstheme="minorBidi"/>
        </w:rPr>
        <w:t>Updating the communication procedures and drawing lessons learned accordingly.</w:t>
      </w:r>
      <w:r w:rsidRPr="73051062" w:rsidR="00B6713D">
        <w:rPr>
          <w:rFonts w:ascii="Arial" w:hAnsi="Arial" w:cs="Arial" w:asciiTheme="minorBidi" w:hAnsiTheme="minorBidi" w:cstheme="minorBidi"/>
        </w:rPr>
      </w:r>
    </w:p>
    <w:p w:rsidRPr="00201AB3" w:rsidR="00B6713D" w:rsidP="73051062" w:rsidRDefault="00B6713D" w14:paraId="71BFE22A" w14:textId="77777777" w14:noSpellErr="1">
      <w:pPr>
        <w:pStyle w:val="Heading2"/>
        <w:numPr>
          <w:ilvl w:val="0"/>
          <w:numId w:val="0"/>
        </w:numPr>
        <w:spacing w:after="120" w:line="288" w:lineRule="auto"/>
        <w:ind w:left="708" w:hanging="425"/>
        <w:rPr>
          <w:rFonts w:ascii="Arial" w:hAnsi="Arial" w:cs="Arial" w:asciiTheme="minorBidi" w:hAnsiTheme="minorBidi" w:cstheme="minorBidi"/>
          <w:sz w:val="44"/>
          <w:szCs w:val="44"/>
          <w:u w:val="none"/>
        </w:rPr>
      </w:pPr>
      <w:bookmarkStart w:name="_Toc201528131" w:id="72"/>
      <w:r w:rsidRPr="73051062" w:rsidR="00B6713D">
        <w:rPr>
          <w:rFonts w:ascii="Arial" w:hAnsi="Arial" w:cs="Arial" w:asciiTheme="minorBidi" w:hAnsiTheme="minorBidi" w:cstheme="minorBidi"/>
          <w:sz w:val="44"/>
          <w:szCs w:val="44"/>
          <w:u w:val="none"/>
        </w:rPr>
        <w:t>Summary</w:t>
      </w:r>
      <w:bookmarkEnd w:id="72"/>
    </w:p>
    <w:p w:rsidRPr="00201AB3" w:rsidR="00B6713D" w:rsidP="00F60A02" w:rsidRDefault="00B6713D" w14:paraId="69545B31" w14:textId="7066A278">
      <w:pPr>
        <w:spacing w:after="160" w:line="259" w:lineRule="auto"/>
        <w:ind w:left="708"/>
        <w:rPr>
          <w:rFonts w:eastAsia="Aptos" w:asciiTheme="minorBidi" w:hAnsiTheme="minorBidi" w:cstheme="minorBidi"/>
          <w:kern w:val="2"/>
          <w:szCs w:val="22"/>
          <w14:ligatures w14:val="standardContextual"/>
        </w:rPr>
      </w:pPr>
      <w:r w:rsidRPr="00201AB3">
        <w:rPr>
          <w:rFonts w:eastAsia="Aptos" w:asciiTheme="minorBidi" w:hAnsiTheme="minorBidi" w:cstheme="minorBidi"/>
          <w:kern w:val="2"/>
          <w:szCs w:val="22"/>
          <w14:ligatures w14:val="standardContextual"/>
        </w:rPr>
        <w:t>This procedure ensures orderly, coordinated, and accurate communication during a cyber crisis affecting the cloud environment, while minimizing damage and maintaining the trust of customers, employees, and regulators. The organization's response teams are required to act in accordance with this procedure in order to handle future incidents optimally.</w:t>
      </w:r>
      <w:r w:rsidRPr="00201AB3">
        <w:rPr>
          <w:rFonts w:eastAsia="Aptos" w:asciiTheme="minorBidi" w:hAnsiTheme="minorBidi" w:cstheme="minorBidi"/>
          <w:b/>
          <w:bCs/>
          <w:kern w:val="2"/>
          <w:szCs w:val="22"/>
          <w14:ligatures w14:val="standardContextual"/>
        </w:rPr>
      </w:r>
      <w:r w:rsidRPr="00201AB3">
        <w:rPr>
          <w:rFonts w:eastAsia="Aptos" w:asciiTheme="minorBidi" w:hAnsiTheme="minorBidi" w:cstheme="minorBidi"/>
          <w:kern w:val="2"/>
          <w:szCs w:val="22"/>
          <w14:ligatures w14:val="standardContextual"/>
        </w:rPr>
      </w:r>
      <w:r w:rsidRPr="00201AB3" w:rsidR="00992D8E">
        <w:rPr>
          <w:rFonts w:eastAsia="Aptos" w:asciiTheme="minorBidi" w:hAnsiTheme="minorBidi" w:cstheme="minorBidi"/>
          <w:kern w:val="2"/>
          <w:szCs w:val="22"/>
          <w14:ligatures w14:val="standardContextual"/>
        </w:rPr>
      </w:r>
      <w:r w:rsidRPr="00201AB3">
        <w:rPr>
          <w:rFonts w:eastAsia="Aptos" w:asciiTheme="minorBidi" w:hAnsiTheme="minorBidi" w:cstheme="minorBidi"/>
          <w:kern w:val="2"/>
          <w:szCs w:val="22"/>
          <w14:ligatures w14:val="standardContextual"/>
        </w:rPr>
      </w:r>
      <w:r w:rsidRPr="00201AB3">
        <w:rPr>
          <w:rFonts w:eastAsia="Aptos" w:asciiTheme="minorBidi" w:hAnsiTheme="minorBidi" w:cstheme="minorBidi"/>
          <w:kern w:val="2"/>
          <w:szCs w:val="22"/>
          <w14:ligatures w14:val="standardContextual"/>
        </w:rPr>
      </w:r>
    </w:p>
    <w:p w:rsidRPr="00201AB3" w:rsidR="00B6713D" w:rsidP="00B6713D" w:rsidRDefault="00B6713D" w14:paraId="643B6368" w14:textId="77777777">
      <w:pPr>
        <w:spacing w:after="160" w:line="259" w:lineRule="auto"/>
        <w:rPr>
          <w:rFonts w:eastAsia="Aptos" w:asciiTheme="minorBidi" w:hAnsiTheme="minorBidi" w:cstheme="minorBidi"/>
          <w:kern w:val="2"/>
          <w:szCs w:val="22"/>
          <w14:ligatures w14:val="standardContextual"/>
        </w:rPr>
      </w:pPr>
    </w:p>
    <w:p w:rsidRPr="00201AB3" w:rsidR="00BC5A66" w:rsidP="00306DFB" w:rsidRDefault="00BC5A66" w14:paraId="4422CB24" w14:textId="77777777">
      <w:pPr>
        <w:spacing w:after="0" w:line="360" w:lineRule="auto"/>
        <w:jc w:val="both"/>
        <w:rPr>
          <w:rFonts w:asciiTheme="minorBidi" w:hAnsiTheme="minorBidi" w:cstheme="minorBidi"/>
          <w:sz w:val="28"/>
          <w:szCs w:val="28"/>
        </w:rPr>
      </w:pPr>
    </w:p>
    <w:p w:rsidRPr="00201AB3" w:rsidR="00BC5A66" w:rsidP="00F3275B" w:rsidRDefault="00BC5A66" w14:paraId="47BF6E5D" w14:textId="77777777">
      <w:pPr>
        <w:spacing w:after="0" w:line="360" w:lineRule="auto"/>
        <w:ind w:left="369"/>
        <w:jc w:val="both"/>
        <w:rPr>
          <w:rFonts w:asciiTheme="minorBidi" w:hAnsiTheme="minorBidi" w:cstheme="minorBidi"/>
          <w:sz w:val="28"/>
          <w:szCs w:val="28"/>
        </w:rPr>
      </w:pPr>
    </w:p>
    <w:p w:rsidRPr="00201AB3" w:rsidR="00BC5A66" w:rsidP="00F3275B" w:rsidRDefault="00BC5A66" w14:paraId="5E1A9886" w14:textId="77777777">
      <w:pPr>
        <w:spacing w:after="0" w:line="360" w:lineRule="auto"/>
        <w:ind w:left="369"/>
        <w:jc w:val="both"/>
        <w:rPr>
          <w:rFonts w:asciiTheme="minorBidi" w:hAnsiTheme="minorBidi" w:cstheme="minorBidi"/>
          <w:sz w:val="28"/>
          <w:szCs w:val="28"/>
        </w:rPr>
      </w:pPr>
    </w:p>
    <w:p w:rsidRPr="00201AB3" w:rsidR="00BC5A66" w:rsidP="00F3275B" w:rsidRDefault="00BC5A66" w14:paraId="7EB58FC9" w14:textId="77777777">
      <w:pPr>
        <w:spacing w:after="0" w:line="360" w:lineRule="auto"/>
        <w:ind w:left="369"/>
        <w:jc w:val="both"/>
        <w:rPr>
          <w:rFonts w:asciiTheme="minorBidi" w:hAnsiTheme="minorBidi" w:cstheme="minorBidi"/>
          <w:sz w:val="28"/>
          <w:szCs w:val="28"/>
        </w:rPr>
      </w:pPr>
    </w:p>
    <w:p w:rsidRPr="00201AB3" w:rsidR="00BC5A66" w:rsidP="00F3275B" w:rsidRDefault="00BC5A66" w14:paraId="688DF94D" w14:textId="77777777">
      <w:pPr>
        <w:spacing w:after="0" w:line="360" w:lineRule="auto"/>
        <w:ind w:left="369"/>
        <w:jc w:val="both"/>
        <w:rPr>
          <w:rFonts w:asciiTheme="minorBidi" w:hAnsiTheme="minorBidi" w:cstheme="minorBidi"/>
          <w:sz w:val="28"/>
          <w:szCs w:val="28"/>
        </w:rPr>
      </w:pPr>
    </w:p>
    <w:p w:rsidRPr="00201AB3" w:rsidR="00F3275B" w:rsidP="73051062" w:rsidRDefault="00F3275B" w14:paraId="6E8F8557" w14:textId="77777777" w14:noSpellErr="1">
      <w:pPr>
        <w:pStyle w:val="Heading1"/>
        <w:spacing w:after="120" w:line="288" w:lineRule="auto"/>
        <w:ind w:left="369" w:hanging="425"/>
        <w:jc w:val="both"/>
        <w:rPr>
          <w:rFonts w:ascii="Arial" w:hAnsi="Arial" w:cs="Arial" w:asciiTheme="minorBidi" w:hAnsiTheme="minorBidi" w:cstheme="minorBidi"/>
          <w:u w:val="single"/>
        </w:rPr>
      </w:pPr>
      <w:bookmarkStart w:name="_Toc132708434" w:id="73"/>
      <w:bookmarkStart w:name="_Toc200553584" w:id="74"/>
      <w:bookmarkStart w:name="_Toc201528132" w:id="75"/>
      <w:r w:rsidRPr="73051062" w:rsidR="00F3275B">
        <w:rPr>
          <w:rFonts w:ascii="Arial" w:hAnsi="Arial" w:cs="Arial" w:asciiTheme="minorBidi" w:hAnsiTheme="minorBidi" w:cstheme="minorBidi"/>
          <w:u w:val="single"/>
        </w:rPr>
        <w:t>Cyber Incident Reporting and Tracking</w:t>
      </w:r>
      <w:bookmarkEnd w:id="73"/>
      <w:bookmarkEnd w:id="74"/>
      <w:bookmarkEnd w:id="75"/>
    </w:p>
    <w:p w:rsidRPr="00201AB3" w:rsidR="00F3275B" w:rsidP="00F3275B" w:rsidRDefault="00F3275B" w14:paraId="12FB50EC" w14:textId="77777777">
      <w:pPr>
        <w:spacing w:after="0" w:line="360" w:lineRule="auto"/>
        <w:ind w:left="369"/>
        <w:jc w:val="both"/>
        <w:rPr>
          <w:rFonts w:asciiTheme="minorBidi" w:hAnsiTheme="minorBidi" w:cstheme="minorBidi"/>
          <w:sz w:val="28"/>
          <w:szCs w:val="28"/>
        </w:rPr>
      </w:pPr>
    </w:p>
    <w:tbl>
      <w:tblPr>
        <w:tblStyle w:val="TableGrid1"/>
        <w:tblW w:w="8851" w:type="dxa"/>
        <w:tblInd w:w="207" w:type="dxa"/>
        <w:tblLook w:val="04A0" w:firstRow="1" w:lastRow="0" w:firstColumn="1" w:lastColumn="0" w:noHBand="0" w:noVBand="1"/>
      </w:tblPr>
      <w:tblGrid>
        <w:gridCol w:w="2378"/>
        <w:gridCol w:w="2652"/>
        <w:gridCol w:w="1843"/>
        <w:gridCol w:w="1978"/>
      </w:tblGrid>
      <w:tr w:rsidRPr="00201AB3" w:rsidR="00F3275B" w:rsidTr="001556F8" w14:paraId="3E5EF2B4" w14:textId="77777777">
        <w:tc>
          <w:tcPr>
            <w:tcW w:w="8851" w:type="dxa"/>
            <w:gridSpan w:val="4"/>
            <w:vAlign w:val="center"/>
          </w:tcPr>
          <w:p w:rsidRPr="00201AB3" w:rsidR="00F3275B" w:rsidP="00F3275B" w:rsidRDefault="00F3275B" w14:paraId="4E5C1A04"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Cyber Incident Reporting and Tracking Form</w:t>
            </w:r>
          </w:p>
        </w:tc>
      </w:tr>
      <w:tr w:rsidRPr="00201AB3" w:rsidR="00F3275B" w:rsidTr="001556F8" w14:paraId="02CFFE31" w14:textId="77777777">
        <w:tc>
          <w:tcPr>
            <w:tcW w:w="8851" w:type="dxa"/>
            <w:gridSpan w:val="4"/>
            <w:shd w:val="clear" w:color="auto" w:fill="000000"/>
            <w:vAlign w:val="center"/>
          </w:tcPr>
          <w:p w:rsidRPr="00201AB3" w:rsidR="00F3275B" w:rsidP="00F3275B" w:rsidRDefault="00F3275B" w14:paraId="5B91C8C4"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General</w:t>
            </w:r>
          </w:p>
        </w:tc>
      </w:tr>
      <w:tr w:rsidRPr="00201AB3" w:rsidR="00F3275B" w:rsidTr="001556F8" w14:paraId="4F142EB0" w14:textId="77777777">
        <w:tc>
          <w:tcPr>
            <w:tcW w:w="2378" w:type="dxa"/>
            <w:vAlign w:val="center"/>
          </w:tcPr>
          <w:p w:rsidRPr="00201AB3" w:rsidR="00F3275B" w:rsidP="00F3275B" w:rsidRDefault="00F3275B" w14:paraId="0057625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Internal Incident Number</w:t>
            </w:r>
          </w:p>
        </w:tc>
        <w:tc>
          <w:tcPr>
            <w:tcW w:w="6473" w:type="dxa"/>
            <w:gridSpan w:val="3"/>
          </w:tcPr>
          <w:p w:rsidRPr="00201AB3" w:rsidR="00F3275B" w:rsidP="00F3275B" w:rsidRDefault="00F3275B" w14:paraId="336544FB"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7C38925B" w14:textId="77777777">
        <w:tc>
          <w:tcPr>
            <w:tcW w:w="2378" w:type="dxa"/>
            <w:vAlign w:val="center"/>
          </w:tcPr>
          <w:p w:rsidRPr="00201AB3" w:rsidR="00F3275B" w:rsidP="00F3275B" w:rsidRDefault="00F3275B" w14:paraId="544FF9E4"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Status</w:t>
            </w:r>
          </w:p>
        </w:tc>
        <w:sdt>
          <w:sdtPr>
            <w:rPr>
              <w:rFonts w:asciiTheme="minorBidi" w:hAnsiTheme="minorBidi" w:cstheme="minorBidi"/>
              <w:b/>
              <w:bCs/>
              <w:sz w:val="28"/>
              <w:szCs w:val="28"/>
            </w:rPr>
            <w:id w:val="1947809864"/>
            <w:placeholder>
              <w:docPart w:val="82785DE9E2274369934FC30EF9904135"/>
            </w:placeholder>
            <w:showingPlcHdr/>
            <w:comboBox>
              <w:listItem w:value="בחר פריט."/>
              <w:listItem w:displayText="פעיל" w:value="פעיל"/>
              <w:listItem w:displayText="הסתיים" w:value="הסתיים"/>
            </w:comboBox>
          </w:sdtPr>
          <w:sdtContent>
            <w:tc>
              <w:tcPr>
                <w:tcW w:w="6473" w:type="dxa"/>
                <w:gridSpan w:val="3"/>
              </w:tcPr>
              <w:p w:rsidRPr="00201AB3" w:rsidR="00F3275B" w:rsidP="00F3275B" w:rsidRDefault="00F3275B" w14:paraId="1B328582"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Select an item.</w:t>
                </w:r>
                <w:r w:rsidRPr="00201AB3">
                  <w:rPr>
                    <w:rFonts w:asciiTheme="minorBidi" w:hAnsiTheme="minorBidi" w:cstheme="minorBidi"/>
                    <w:b/>
                    <w:bCs/>
                  </w:rPr>
                </w:r>
              </w:p>
            </w:tc>
          </w:sdtContent>
        </w:sdt>
      </w:tr>
      <w:tr w:rsidRPr="00201AB3" w:rsidR="00F3275B" w:rsidTr="001556F8" w14:paraId="4DA53C7A" w14:textId="77777777">
        <w:tc>
          <w:tcPr>
            <w:tcW w:w="2378" w:type="dxa"/>
            <w:vAlign w:val="center"/>
          </w:tcPr>
          <w:p w:rsidRPr="00201AB3" w:rsidR="00F3275B" w:rsidP="00F3275B" w:rsidRDefault="00F3275B" w14:paraId="2153ADD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Can the incident be shared?</w:t>
            </w:r>
          </w:p>
        </w:tc>
        <w:sdt>
          <w:sdtPr>
            <w:rPr>
              <w:rFonts w:asciiTheme="minorBidi" w:hAnsiTheme="minorBidi" w:cstheme="minorBidi"/>
              <w:b/>
              <w:bCs/>
              <w:sz w:val="28"/>
              <w:szCs w:val="28"/>
            </w:rPr>
            <w:id w:val="1452586254"/>
            <w:placeholder>
              <w:docPart w:val="87100FB5E1DD47EBB8993E4BC708700B"/>
            </w:placeholder>
          </w:sdtPr>
          <w:sdtContent>
            <w:tc>
              <w:tcPr>
                <w:tcW w:w="6473" w:type="dxa"/>
                <w:gridSpan w:val="3"/>
              </w:tcPr>
              <w:p w:rsidRPr="00201AB3" w:rsidR="00F3275B" w:rsidP="00F3275B" w:rsidRDefault="00F3275B" w14:paraId="2241B40E" w14:textId="02CCC0B3">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Indicate whether the information may be shared with external parties, for example: government bodies such as the Israel National Cyber Directorate, CERT, the Israel Police, the Israel Securities Authority, customers</w:t>
                </w:r>
                <w:r w:rsidRPr="00201AB3">
                  <w:rPr>
                    <w:rFonts w:eastAsia="Calibri" w:asciiTheme="minorBidi" w:hAnsiTheme="minorBidi" w:cstheme="minorBidi"/>
                    <w:b/>
                    <w:bCs/>
                    <w:sz w:val="28"/>
                    <w:szCs w:val="28"/>
                  </w:rPr>
                </w:r>
                <w:r w:rsidRPr="00201AB3">
                  <w:rPr>
                    <w:rFonts w:eastAsia="Calibri" w:asciiTheme="minorBidi" w:hAnsiTheme="minorBidi" w:cstheme="minorBidi"/>
                    <w:b/>
                    <w:bCs/>
                    <w:sz w:val="28"/>
                    <w:szCs w:val="28"/>
                  </w:rPr>
                </w:r>
                <w:r w:rsidR="001C0D3B">
                  <w:rPr>
                    <w:rFonts w:hint="cs" w:asciiTheme="minorBidi" w:hAnsiTheme="minorBidi" w:cstheme="minorBidi"/>
                    <w:b/>
                    <w:bCs/>
                    <w:sz w:val="28"/>
                    <w:szCs w:val="28"/>
                  </w:rPr>
                </w:r>
              </w:p>
            </w:tc>
          </w:sdtContent>
        </w:sdt>
      </w:tr>
      <w:tr w:rsidRPr="00201AB3" w:rsidR="00F3275B" w:rsidTr="001556F8" w14:paraId="4A8DC28D" w14:textId="77777777">
        <w:tc>
          <w:tcPr>
            <w:tcW w:w="8851" w:type="dxa"/>
            <w:gridSpan w:val="4"/>
            <w:shd w:val="clear" w:color="auto" w:fill="000000"/>
            <w:vAlign w:val="center"/>
          </w:tcPr>
          <w:p w:rsidRPr="00201AB3" w:rsidR="00F3275B" w:rsidP="00F3275B" w:rsidRDefault="00F3275B" w14:paraId="570DE16C"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Investigation Details</w:t>
            </w:r>
          </w:p>
        </w:tc>
      </w:tr>
      <w:tr w:rsidRPr="00201AB3" w:rsidR="00F3275B" w:rsidTr="001556F8" w14:paraId="18573872" w14:textId="77777777">
        <w:tc>
          <w:tcPr>
            <w:tcW w:w="2378" w:type="dxa"/>
            <w:vAlign w:val="center"/>
          </w:tcPr>
          <w:p w:rsidRPr="00201AB3" w:rsidR="00F3275B" w:rsidP="00A35DCA" w:rsidRDefault="00F3275B" w14:paraId="3B6D7EA7"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Date Completed</w:t>
            </w:r>
          </w:p>
        </w:tc>
        <w:sdt>
          <w:sdtPr>
            <w:rPr>
              <w:rFonts w:asciiTheme="minorBidi" w:hAnsiTheme="minorBidi" w:cstheme="minorBidi"/>
              <w:b/>
              <w:bCs/>
              <w:sz w:val="28"/>
              <w:szCs w:val="28"/>
            </w:rPr>
            <w:id w:val="-1774862863"/>
            <w:placeholder>
              <w:docPart w:val="0CEEA22705754922B0E891E1E9D72D23"/>
            </w:placeholder>
            <w:showingPlcHdr/>
            <w:date>
              <w:dateFormat w:val="dd/MM/yyyy"/>
              <w:lid w:val="he-IL"/>
              <w:storeMappedDataAs w:val="dateTime"/>
              <w:calendar w:val="gregorian"/>
            </w:date>
          </w:sdtPr>
          <w:sdtContent>
            <w:tc>
              <w:tcPr>
                <w:tcW w:w="6473" w:type="dxa"/>
                <w:gridSpan w:val="3"/>
              </w:tcPr>
              <w:p w:rsidRPr="00201AB3" w:rsidR="00F3275B" w:rsidP="00F3275B" w:rsidRDefault="00F3275B" w14:paraId="72A0A7EE"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05F0F2BC" w14:textId="77777777">
        <w:tc>
          <w:tcPr>
            <w:tcW w:w="2378" w:type="dxa"/>
            <w:vAlign w:val="center"/>
          </w:tcPr>
          <w:p w:rsidRPr="00201AB3" w:rsidR="00F3275B" w:rsidP="00A35DCA" w:rsidRDefault="00F3275B" w14:paraId="651D1EF1"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Investigator Name</w:t>
            </w:r>
          </w:p>
        </w:tc>
        <w:tc>
          <w:tcPr>
            <w:tcW w:w="6473" w:type="dxa"/>
            <w:gridSpan w:val="3"/>
          </w:tcPr>
          <w:p w:rsidRPr="00201AB3" w:rsidR="00F3275B" w:rsidP="00F3275B" w:rsidRDefault="00F3275B" w14:paraId="2938DFDD"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42100C84" w14:textId="77777777">
        <w:tc>
          <w:tcPr>
            <w:tcW w:w="2378" w:type="dxa"/>
            <w:vAlign w:val="center"/>
          </w:tcPr>
          <w:p w:rsidRPr="00201AB3" w:rsidR="00F3275B" w:rsidP="00A35DCA" w:rsidRDefault="00F3275B" w14:paraId="079CDAC9"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Department/Unit</w:t>
            </w:r>
          </w:p>
        </w:tc>
        <w:tc>
          <w:tcPr>
            <w:tcW w:w="6473" w:type="dxa"/>
            <w:gridSpan w:val="3"/>
          </w:tcPr>
          <w:p w:rsidRPr="00201AB3" w:rsidR="00F3275B" w:rsidP="00F3275B" w:rsidRDefault="00F3275B" w14:paraId="2782053F"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2AF17D39" w14:textId="77777777">
        <w:tc>
          <w:tcPr>
            <w:tcW w:w="2378" w:type="dxa"/>
            <w:vAlign w:val="center"/>
          </w:tcPr>
          <w:p w:rsidRPr="00201AB3" w:rsidR="00F3275B" w:rsidP="00A35DCA" w:rsidRDefault="00F3275B" w14:paraId="7CBCFA7E"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Role</w:t>
            </w:r>
          </w:p>
        </w:tc>
        <w:tc>
          <w:tcPr>
            <w:tcW w:w="6473" w:type="dxa"/>
            <w:gridSpan w:val="3"/>
          </w:tcPr>
          <w:p w:rsidRPr="00201AB3" w:rsidR="00F3275B" w:rsidP="00F3275B" w:rsidRDefault="00F3275B" w14:paraId="78E2AC1B"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30F9885A" w14:textId="77777777">
        <w:tc>
          <w:tcPr>
            <w:tcW w:w="2378" w:type="dxa"/>
            <w:vAlign w:val="center"/>
          </w:tcPr>
          <w:p w:rsidRPr="00201AB3" w:rsidR="00F3275B" w:rsidP="00A35DCA" w:rsidRDefault="00F3275B" w14:paraId="0D5DBF77"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Email Address</w:t>
            </w:r>
          </w:p>
        </w:tc>
        <w:tc>
          <w:tcPr>
            <w:tcW w:w="6473" w:type="dxa"/>
            <w:gridSpan w:val="3"/>
          </w:tcPr>
          <w:p w:rsidRPr="00201AB3" w:rsidR="00F3275B" w:rsidP="00F3275B" w:rsidRDefault="00F3275B" w14:paraId="6086DDD8"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5D3B5B3" w14:textId="77777777">
        <w:tc>
          <w:tcPr>
            <w:tcW w:w="2378" w:type="dxa"/>
          </w:tcPr>
          <w:p w:rsidRPr="00201AB3" w:rsidR="00F3275B" w:rsidP="00A35DCA" w:rsidRDefault="00F3275B" w14:paraId="6FF0B936"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Contact Phone Numbers</w:t>
            </w:r>
          </w:p>
        </w:tc>
        <w:tc>
          <w:tcPr>
            <w:tcW w:w="2652" w:type="dxa"/>
          </w:tcPr>
          <w:p w:rsidRPr="00201AB3" w:rsidR="00F3275B" w:rsidP="00F3275B" w:rsidRDefault="00F3275B" w14:paraId="00FE48A1"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Main</w:t>
            </w:r>
          </w:p>
        </w:tc>
        <w:tc>
          <w:tcPr>
            <w:tcW w:w="1843" w:type="dxa"/>
          </w:tcPr>
          <w:p w:rsidRPr="00201AB3" w:rsidR="00F3275B" w:rsidP="00F3275B" w:rsidRDefault="00F3275B" w14:paraId="3634ED47"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Mobile</w:t>
            </w:r>
          </w:p>
        </w:tc>
        <w:tc>
          <w:tcPr>
            <w:tcW w:w="1978" w:type="dxa"/>
          </w:tcPr>
          <w:p w:rsidRPr="00201AB3" w:rsidR="00F3275B" w:rsidP="00F3275B" w:rsidRDefault="00F3275B" w14:paraId="277F9DC1"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Other</w:t>
            </w:r>
          </w:p>
        </w:tc>
      </w:tr>
      <w:tr w:rsidRPr="00201AB3" w:rsidR="00F3275B" w:rsidTr="001556F8" w14:paraId="7DA7A992" w14:textId="77777777">
        <w:tc>
          <w:tcPr>
            <w:tcW w:w="2378" w:type="dxa"/>
          </w:tcPr>
          <w:p w:rsidRPr="00201AB3" w:rsidR="00F3275B" w:rsidP="00A35DCA" w:rsidRDefault="00F3275B" w14:paraId="05EE83E6"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Reported to the CISO?</w:t>
            </w:r>
          </w:p>
        </w:tc>
        <w:tc>
          <w:tcPr>
            <w:tcW w:w="2652" w:type="dxa"/>
          </w:tcPr>
          <w:p w:rsidRPr="00201AB3" w:rsidR="00F3275B" w:rsidP="00F3275B" w:rsidRDefault="00F3275B" w14:paraId="2A46C94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Yes / No</w:t>
            </w:r>
          </w:p>
        </w:tc>
        <w:tc>
          <w:tcPr>
            <w:tcW w:w="1843" w:type="dxa"/>
          </w:tcPr>
          <w:p w:rsidRPr="00201AB3" w:rsidR="00F3275B" w:rsidP="00F3275B" w:rsidRDefault="00F3275B" w14:paraId="78A55208"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Date</w:t>
            </w:r>
          </w:p>
        </w:tc>
        <w:tc>
          <w:tcPr>
            <w:tcW w:w="1978" w:type="dxa"/>
          </w:tcPr>
          <w:p w:rsidRPr="00201AB3" w:rsidR="00F3275B" w:rsidP="00F3275B" w:rsidRDefault="00F3275B" w14:paraId="7948EC8C"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Time</w:t>
            </w:r>
          </w:p>
        </w:tc>
      </w:tr>
    </w:tbl>
    <w:p w:rsidRPr="00201AB3" w:rsidR="00F3275B" w:rsidP="00F3275B" w:rsidRDefault="00F3275B" w14:paraId="242149D7" w14:textId="77777777">
      <w:pPr>
        <w:spacing w:after="0" w:line="360" w:lineRule="auto"/>
        <w:ind w:left="369"/>
        <w:jc w:val="both"/>
        <w:rPr>
          <w:rFonts w:asciiTheme="minorBidi" w:hAnsiTheme="minorBidi" w:cstheme="minorBidi"/>
          <w:sz w:val="28"/>
          <w:szCs w:val="28"/>
        </w:rPr>
      </w:pPr>
    </w:p>
    <w:p w:rsidRPr="00201AB3" w:rsidR="00F3275B" w:rsidP="00F3275B" w:rsidRDefault="00F3275B" w14:paraId="2C1A8410"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br w:type="page"/>
      </w:r>
    </w:p>
    <w:p w:rsidRPr="00201AB3" w:rsidR="00F3275B" w:rsidP="00F3275B" w:rsidRDefault="00F3275B" w14:paraId="1049342E" w14:textId="77777777">
      <w:pPr>
        <w:spacing w:after="0" w:line="360" w:lineRule="auto"/>
        <w:ind w:left="369"/>
        <w:jc w:val="both"/>
        <w:rPr>
          <w:rFonts w:asciiTheme="minorBidi" w:hAnsiTheme="minorBidi" w:cstheme="minorBidi"/>
          <w:sz w:val="28"/>
          <w:szCs w:val="28"/>
        </w:rPr>
      </w:pPr>
    </w:p>
    <w:p w:rsidRPr="00201AB3" w:rsidR="00F3275B" w:rsidP="00F3275B" w:rsidRDefault="00F3275B" w14:paraId="63637E6F" w14:textId="77777777">
      <w:pPr>
        <w:spacing w:after="0" w:line="360" w:lineRule="auto"/>
        <w:ind w:left="369"/>
        <w:jc w:val="both"/>
        <w:rPr>
          <w:rFonts w:asciiTheme="minorBidi" w:hAnsiTheme="minorBidi" w:cstheme="minorBidi"/>
          <w:sz w:val="28"/>
          <w:szCs w:val="28"/>
        </w:rPr>
      </w:pPr>
    </w:p>
    <w:tbl>
      <w:tblPr>
        <w:tblStyle w:val="TableGrid1"/>
        <w:tblW w:w="8851" w:type="dxa"/>
        <w:tblInd w:w="207" w:type="dxa"/>
        <w:tblLook w:val="04A0" w:firstRow="1" w:lastRow="0" w:firstColumn="1" w:lastColumn="0" w:noHBand="0" w:noVBand="1"/>
      </w:tblPr>
      <w:tblGrid>
        <w:gridCol w:w="2378"/>
        <w:gridCol w:w="3236"/>
        <w:gridCol w:w="195"/>
        <w:gridCol w:w="3042"/>
      </w:tblGrid>
      <w:tr w:rsidRPr="00201AB3" w:rsidR="00F3275B" w:rsidTr="001556F8" w14:paraId="55B0E748" w14:textId="77777777">
        <w:tc>
          <w:tcPr>
            <w:tcW w:w="8851" w:type="dxa"/>
            <w:gridSpan w:val="4"/>
            <w:shd w:val="clear" w:color="auto" w:fill="000000"/>
          </w:tcPr>
          <w:p w:rsidRPr="00201AB3" w:rsidR="00F3275B" w:rsidP="00F3275B" w:rsidRDefault="00F3275B" w14:paraId="7AF64B3A" w14:textId="77777777">
            <w:pPr>
              <w:spacing w:before="0" w:after="0" w:line="360" w:lineRule="auto"/>
              <w:ind w:left="369" w:firstLine="0"/>
              <w:rPr>
                <w:rFonts w:eastAsia="Calibri" w:asciiTheme="minorBidi" w:hAnsiTheme="minorBidi" w:cstheme="minorBidi"/>
                <w:b/>
                <w:bCs/>
                <w:sz w:val="28"/>
                <w:szCs w:val="28"/>
              </w:rPr>
            </w:pPr>
            <w:bookmarkStart w:name="OLE_LINK1" w:id="76"/>
            <w:bookmarkStart w:name="OLE_LINK2" w:id="77"/>
            <w:r w:rsidRPr="00201AB3">
              <w:rPr>
                <w:rFonts w:eastAsia="Calibri" w:asciiTheme="minorBidi" w:hAnsiTheme="minorBidi" w:cstheme="minorBidi"/>
                <w:b/>
                <w:bCs/>
                <w:sz w:val="28"/>
                <w:szCs w:val="28"/>
              </w:rPr>
              <w:t>Incident Information</w:t>
            </w:r>
            <w:bookmarkEnd w:id="76"/>
            <w:bookmarkEnd w:id="77"/>
          </w:p>
        </w:tc>
      </w:tr>
      <w:tr w:rsidRPr="00201AB3" w:rsidR="00F3275B" w:rsidTr="001556F8" w14:paraId="728B6EAC" w14:textId="77777777">
        <w:tc>
          <w:tcPr>
            <w:tcW w:w="2378" w:type="dxa"/>
          </w:tcPr>
          <w:p w:rsidRPr="00201AB3" w:rsidR="00F3275B" w:rsidP="00A35DCA" w:rsidRDefault="00F3275B" w14:paraId="7EA58EB1"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Start Date and Time</w:t>
            </w:r>
          </w:p>
        </w:tc>
        <w:sdt>
          <w:sdtPr>
            <w:rPr>
              <w:rFonts w:asciiTheme="minorBidi" w:hAnsiTheme="minorBidi" w:cstheme="minorBidi"/>
              <w:b/>
              <w:bCs/>
              <w:sz w:val="28"/>
              <w:szCs w:val="28"/>
            </w:rPr>
            <w:id w:val="1104772217"/>
            <w:placeholder>
              <w:docPart w:val="95C0F0BEF9A34B2597DAA0B69BFF6317"/>
            </w:placeholder>
            <w:showingPlcHdr/>
            <w:date>
              <w:dateFormat w:val="dd/MM/yyyy HH:mm:ss"/>
              <w:lid w:val="he-IL"/>
              <w:storeMappedDataAs w:val="dateTime"/>
              <w:calendar w:val="gregorian"/>
            </w:date>
          </w:sdtPr>
          <w:sdtContent>
            <w:tc>
              <w:tcPr>
                <w:tcW w:w="6473" w:type="dxa"/>
                <w:gridSpan w:val="3"/>
              </w:tcPr>
              <w:p w:rsidRPr="00201AB3" w:rsidR="00F3275B" w:rsidP="00F3275B" w:rsidRDefault="00F3275B" w14:paraId="30601ED4"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06FBEF9B" w14:textId="77777777">
        <w:tc>
          <w:tcPr>
            <w:tcW w:w="2378" w:type="dxa"/>
          </w:tcPr>
          <w:p w:rsidRPr="00201AB3" w:rsidR="00F3275B" w:rsidP="00A35DCA" w:rsidRDefault="00F3275B" w14:paraId="6A21BD82"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Detection Method</w:t>
            </w:r>
          </w:p>
        </w:tc>
        <w:sdt>
          <w:sdtPr>
            <w:rPr>
              <w:rFonts w:asciiTheme="minorBidi" w:hAnsiTheme="minorBidi" w:cstheme="minorBidi"/>
              <w:b/>
              <w:bCs/>
              <w:sz w:val="28"/>
              <w:szCs w:val="28"/>
            </w:rPr>
            <w:id w:val="-1097408840"/>
            <w:placeholder>
              <w:docPart w:val="1B1BF8DE560F410C87797AEA1FDE2151"/>
            </w:placeholder>
            <w:showingPlcHdr/>
            <w:comboBox>
              <w:listItem w:value="בחר פריט."/>
              <w:listItem w:displayText="SIEM" w:value="SIEM"/>
              <w:listItem w:displayText="A/V System" w:value="A/V System"/>
              <w:listItem w:displayText="עובד מדווח" w:value="עובד מדווח"/>
              <w:listItem w:displayText="אחר (פרט)" w:value="אחר (פרט)"/>
            </w:comboBox>
          </w:sdtPr>
          <w:sdtContent>
            <w:tc>
              <w:tcPr>
                <w:tcW w:w="6473" w:type="dxa"/>
                <w:gridSpan w:val="3"/>
              </w:tcPr>
              <w:p w:rsidRPr="00201AB3" w:rsidR="00F3275B" w:rsidP="00F3275B" w:rsidRDefault="00F3275B" w14:paraId="2B701C57"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Select an item.</w:t>
                </w:r>
                <w:r w:rsidRPr="00201AB3">
                  <w:rPr>
                    <w:rFonts w:asciiTheme="minorBidi" w:hAnsiTheme="minorBidi" w:cstheme="minorBidi"/>
                    <w:b/>
                    <w:bCs/>
                  </w:rPr>
                </w:r>
              </w:p>
            </w:tc>
          </w:sdtContent>
        </w:sdt>
      </w:tr>
      <w:tr w:rsidRPr="00201AB3" w:rsidR="00F3275B" w:rsidTr="001556F8" w14:paraId="7E6F72A6" w14:textId="77777777">
        <w:tc>
          <w:tcPr>
            <w:tcW w:w="2378" w:type="dxa"/>
          </w:tcPr>
          <w:p w:rsidRPr="00201AB3" w:rsidR="00F3275B" w:rsidP="00A35DCA" w:rsidRDefault="00F3275B" w14:paraId="0A23B10E"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Reporter</w:t>
            </w:r>
          </w:p>
        </w:tc>
        <w:sdt>
          <w:sdtPr>
            <w:rPr>
              <w:rFonts w:asciiTheme="minorBidi" w:hAnsiTheme="minorBidi" w:cstheme="minorBidi"/>
              <w:b/>
              <w:bCs/>
              <w:sz w:val="28"/>
              <w:szCs w:val="28"/>
            </w:rPr>
            <w:id w:val="1237819284"/>
            <w:placeholder>
              <w:docPart w:val="0C29C73DAB084E228AE8CD66050BBECF"/>
            </w:placeholder>
          </w:sdtPr>
          <w:sdtContent>
            <w:tc>
              <w:tcPr>
                <w:tcW w:w="6473" w:type="dxa"/>
                <w:gridSpan w:val="3"/>
              </w:tcPr>
              <w:p w:rsidRPr="00201AB3" w:rsidR="00F3275B" w:rsidP="00F3275B" w:rsidRDefault="00F3275B" w14:paraId="164C0BD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If reported by an employee, indicate the reporter's name, role, organizational unit, and company; otherwise indicate not applicable</w:t>
                </w:r>
              </w:p>
            </w:tc>
          </w:sdtContent>
        </w:sdt>
      </w:tr>
      <w:tr w:rsidRPr="00201AB3" w:rsidR="00F3275B" w:rsidTr="001556F8" w14:paraId="2FC9E87A" w14:textId="77777777">
        <w:tc>
          <w:tcPr>
            <w:tcW w:w="2378" w:type="dxa"/>
          </w:tcPr>
          <w:p w:rsidRPr="00201AB3" w:rsidR="00F3275B" w:rsidP="00A35DCA" w:rsidRDefault="00F3275B" w14:paraId="148E3CF3"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Location</w:t>
            </w:r>
          </w:p>
        </w:tc>
        <w:sdt>
          <w:sdtPr>
            <w:rPr>
              <w:rFonts w:asciiTheme="minorBidi" w:hAnsiTheme="minorBidi" w:cstheme="minorBidi"/>
              <w:b/>
              <w:bCs/>
              <w:sz w:val="28"/>
              <w:szCs w:val="28"/>
            </w:rPr>
            <w:id w:val="1355699017"/>
            <w:placeholder>
              <w:docPart w:val="56D87EE2F4424F55A01CE972E2605022"/>
            </w:placeholder>
          </w:sdtPr>
          <w:sdtContent>
            <w:tc>
              <w:tcPr>
                <w:tcW w:w="6473" w:type="dxa"/>
                <w:gridSpan w:val="3"/>
              </w:tcPr>
              <w:p w:rsidRPr="00201AB3" w:rsidR="00F3275B" w:rsidP="00F3275B" w:rsidRDefault="00F3275B" w14:paraId="2FC4E675" w14:textId="6C587DA3">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Indicate building, floor, organizational unit, cloud/endpoint</w:t>
                </w:r>
                <w:r w:rsidR="00154993">
                  <w:rPr>
                    <w:rFonts w:hint="cs" w:asciiTheme="minorBidi" w:hAnsiTheme="minorBidi" w:cstheme="minorBidi"/>
                    <w:b/>
                    <w:bCs/>
                    <w:sz w:val="28"/>
                    <w:szCs w:val="28"/>
                  </w:rPr>
                </w:r>
              </w:p>
            </w:tc>
          </w:sdtContent>
        </w:sdt>
      </w:tr>
      <w:tr w:rsidRPr="00201AB3" w:rsidR="00F3275B" w:rsidTr="001556F8" w14:paraId="671EC807" w14:textId="77777777">
        <w:trPr>
          <w:trHeight w:val="269"/>
        </w:trPr>
        <w:tc>
          <w:tcPr>
            <w:tcW w:w="2378" w:type="dxa"/>
          </w:tcPr>
          <w:p w:rsidRPr="00201AB3" w:rsidR="00F3275B" w:rsidP="00A35DCA" w:rsidRDefault="00F3275B" w14:paraId="6FE85F38"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Manager</w:t>
            </w:r>
          </w:p>
        </w:tc>
        <w:sdt>
          <w:sdtPr>
            <w:rPr>
              <w:rFonts w:asciiTheme="minorBidi" w:hAnsiTheme="minorBidi" w:cstheme="minorBidi"/>
              <w:b/>
              <w:bCs/>
              <w:sz w:val="28"/>
              <w:szCs w:val="28"/>
            </w:rPr>
            <w:id w:val="1607541317"/>
            <w:placeholder>
              <w:docPart w:val="0BFBAF6AB15D48F19472D30E006F69EA"/>
            </w:placeholder>
            <w15:color w:val="C0C0C0"/>
          </w:sdtPr>
          <w:sdtContent>
            <w:tc>
              <w:tcPr>
                <w:tcW w:w="6473" w:type="dxa"/>
                <w:gridSpan w:val="3"/>
                <w:tcBorders>
                  <w:bottom w:val="single" w:color="auto" w:sz="4" w:space="0"/>
                </w:tcBorders>
              </w:tcPr>
              <w:p w:rsidRPr="00201AB3" w:rsidR="00F3275B" w:rsidP="00F3275B" w:rsidRDefault="00F3275B" w14:paraId="4099CB73"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Indicate the manager's name, role, organizational unit, and company</w:t>
                </w:r>
              </w:p>
            </w:tc>
          </w:sdtContent>
        </w:sdt>
      </w:tr>
      <w:tr w:rsidRPr="00201AB3" w:rsidR="00F3275B" w:rsidTr="001556F8" w14:paraId="6C08309E" w14:textId="77777777">
        <w:tc>
          <w:tcPr>
            <w:tcW w:w="2378" w:type="dxa"/>
          </w:tcPr>
          <w:p w:rsidRPr="00201AB3" w:rsidR="00F3275B" w:rsidP="00A35DCA" w:rsidRDefault="00F3275B" w14:paraId="22EC98CD"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Description</w:t>
            </w:r>
          </w:p>
        </w:tc>
        <w:sdt>
          <w:sdtPr>
            <w:rPr>
              <w:rFonts w:asciiTheme="minorBidi" w:hAnsiTheme="minorBidi" w:cstheme="minorBidi"/>
              <w:b/>
              <w:bCs/>
              <w:sz w:val="28"/>
              <w:szCs w:val="28"/>
            </w:rPr>
            <w:id w:val="451521501"/>
            <w:placeholder>
              <w:docPart w:val="56D87EE2F4424F55A01CE972E2605022"/>
            </w:placeholder>
          </w:sdtPr>
          <w:sdtContent>
            <w:tc>
              <w:tcPr>
                <w:tcW w:w="6473" w:type="dxa"/>
                <w:gridSpan w:val="3"/>
                <w:tcBorders>
                  <w:bottom w:val="single" w:color="auto" w:sz="4" w:space="0"/>
                </w:tcBorders>
              </w:tcPr>
              <w:p w:rsidRPr="00201AB3" w:rsidR="00F3275B" w:rsidP="00F3275B" w:rsidRDefault="00F3275B" w14:paraId="69AEA54B"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Clearly describe the incident, the parties involved, the impact on the organization, and any other information that is or will be required for further investigation and lessons learned</w:t>
                </w:r>
              </w:p>
            </w:tc>
          </w:sdtContent>
        </w:sdt>
      </w:tr>
      <w:tr w:rsidRPr="00201AB3" w:rsidR="00F3275B" w:rsidTr="001556F8" w14:paraId="6310F198" w14:textId="77777777">
        <w:trPr>
          <w:trHeight w:val="555"/>
        </w:trPr>
        <w:tc>
          <w:tcPr>
            <w:tcW w:w="2378" w:type="dxa"/>
          </w:tcPr>
          <w:p w:rsidRPr="00201AB3" w:rsidR="00F3275B" w:rsidP="00A35DCA" w:rsidRDefault="00F3275B" w14:paraId="113E1FB4"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Type</w:t>
            </w:r>
          </w:p>
        </w:tc>
        <w:tc>
          <w:tcPr>
            <w:tcW w:w="6473" w:type="dxa"/>
            <w:gridSpan w:val="3"/>
            <w:tcBorders>
              <w:bottom w:val="nil"/>
            </w:tcBorders>
          </w:tcPr>
          <w:sdt>
            <w:sdtPr>
              <w:rPr>
                <w:rFonts w:asciiTheme="minorBidi" w:hAnsiTheme="minorBidi" w:cstheme="minorBidi"/>
                <w:b/>
                <w:bCs/>
                <w:sz w:val="28"/>
                <w:szCs w:val="28"/>
              </w:rPr>
              <w:id w:val="1429777847"/>
              <w:placeholder>
                <w:docPart w:val="F1902E58C93843F195AB01980BEBB61C"/>
              </w:placeholder>
            </w:sdtPr>
            <w:sdtContent>
              <w:sdt>
                <w:sdtPr>
                  <w:rPr>
                    <w:rFonts w:asciiTheme="minorBidi" w:hAnsiTheme="minorBidi" w:cstheme="minorBidi"/>
                    <w:b/>
                    <w:bCs/>
                    <w:sz w:val="28"/>
                    <w:szCs w:val="28"/>
                  </w:rPr>
                  <w:id w:val="-1553230250"/>
                  <w:placeholder>
                    <w:docPart w:val="7CD395EAD89C496C9E764FDA17D2B818"/>
                  </w:placeholder>
                  <w:showingPlcHdr/>
                  <w:comboBox>
                    <w:listItem w:value="בחר פריט מהרשימה."/>
                    <w:listItem w:displayText="אי עמידה בעקרון הפרדת התפקידים" w:value="אי עמידה בעקרון הפרדת התפקידים"/>
                    <w:listItem w:displayText="גניבת זהות לקוח" w:value="גניבת זהות לקוח"/>
                    <w:listItem w:displayText="גניבת מחשב" w:value="גניבת מחשב"/>
                    <w:listItem w:displayText="גניבת/אובדן מחשב נייד" w:value="גניבת/אובדן מחשב נייד"/>
                    <w:listItem w:displayText="גניבת מידע באמצעות שיחה טלפונית – התחזות לגורם מוכר" w:value="גניבת מידע באמצעות שיחה טלפונית – התחזות לגורם מוכר"/>
                    <w:listItem w:displayText="חדירת קוד זדוני" w:value="חדירת קוד זדוני"/>
                    <w:listItem w:displayText="זיוף אתרי החברה לגניבת זהות לקוח (Phishing)" w:value="זיוף אתרי החברה לגניבת זהות לקוח (Phishing)"/>
                    <w:listItem w:displayText="זליגת/דלף מידע" w:value="זליגת/דלף מידע"/>
                    <w:listItem w:displayText="חדירה/פריצה לשרתים" w:value="חדירה/פריצה לשרתים"/>
                    <w:listItem w:displayText="חדירת קוד מפגע" w:value="חדירת קוד מפגע"/>
                    <w:listItem w:displayText="חיבור מחשב לא מאושר לרשת" w:value="חיבור מחשב לא מאושר לרשת"/>
                    <w:listItem w:displayText="נסיון גניבת מידע ע&quot;י דיוג (Phishing)" w:value="נסיון גניבת מידע ע&quot;י דיוג (Phishing)"/>
                    <w:listItem w:displayText="מניעת שירות (DDOS)" w:value="מניעת שירות (DDOS)"/>
                    <w:listItem w:displayText="כופרה" w:value="כופרה"/>
                    <w:listItem w:displayText="ניצול הרשאות גבוהות של מנהלי מערכת" w:value="ניצול הרשאות גבוהות של מנהלי מערכת"/>
                    <w:listItem w:displayText="ניצול הרשאות עודפות של משתמשים (עובדים) במערכות ובכונני הרשת" w:value="ניצול הרשאות עודפות של משתמשים (עובדים) במערכות ובכונני הרשת"/>
                    <w:listItem w:displayText="פגיעה של תוכניתנים בייצור" w:value="פגיעה של תוכניתנים בייצור"/>
                    <w:listItem w:displayText="פעילות חשודה בתחנות הקצה" w:value="פעילות חשודה בתחנות הקצה"/>
                    <w:listItem w:displayText="אחר (פרט)" w:value="אחר (פרט)"/>
                  </w:comboBox>
                </w:sdtPr>
                <w:sdtContent>
                  <w:p w:rsidRPr="00201AB3" w:rsidR="00F3275B" w:rsidP="00F3275B" w:rsidRDefault="00F3275B" w14:paraId="1752EB13"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Select an item.</w:t>
                    </w:r>
                    <w:r w:rsidRPr="00201AB3">
                      <w:rPr>
                        <w:rFonts w:asciiTheme="minorBidi" w:hAnsiTheme="minorBidi" w:cstheme="minorBidi"/>
                        <w:b/>
                        <w:bCs/>
                      </w:rPr>
                    </w:r>
                  </w:p>
                </w:sdtContent>
              </w:sdt>
            </w:sdtContent>
          </w:sdt>
        </w:tc>
      </w:tr>
      <w:tr w:rsidRPr="00201AB3" w:rsidR="00F3275B" w:rsidTr="001556F8" w14:paraId="2A9E5384" w14:textId="77777777">
        <w:tc>
          <w:tcPr>
            <w:tcW w:w="2378" w:type="dxa"/>
          </w:tcPr>
          <w:p w:rsidRPr="00201AB3" w:rsidR="00F3275B" w:rsidP="00A35DCA" w:rsidRDefault="00F3275B" w14:paraId="1C114F2E"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Attack Vector</w:t>
            </w:r>
          </w:p>
        </w:tc>
        <w:sdt>
          <w:sdtPr>
            <w:rPr>
              <w:rFonts w:asciiTheme="minorBidi" w:hAnsiTheme="minorBidi" w:cstheme="minorBidi"/>
              <w:b/>
              <w:bCs/>
              <w:sz w:val="28"/>
              <w:szCs w:val="28"/>
            </w:rPr>
            <w:id w:val="525838695"/>
            <w:placeholder>
              <w:docPart w:val="7E257E5FCAF54BF1BD5C172FDA6D5463"/>
            </w:placeholder>
            <w:showingPlcHdr/>
            <w:comboBox>
              <w:listItem w:value="בחר פריט."/>
              <w:listItem w:displayText="לא ידוע" w:value="לא ידוע"/>
              <w:listItem w:displayText="Attrition (התשה)" w:value="Attrition (התשה)"/>
              <w:listItem w:displayText="Web" w:value="Web"/>
              <w:listItem w:displayText="eMail" w:value="eMail"/>
              <w:listItem w:displayText="External\Removable Media" w:value="External\Removable Media"/>
              <w:listItem w:displayText="Impersonation/Spoofing" w:value="Impersonation/Spoofing"/>
              <w:listItem w:displayText="Improper Usage" w:value="Improper Usage"/>
              <w:listItem w:displayText="Loss or Theft of Equipment" w:value="Loss or Theft of Equipment"/>
              <w:listItem w:displayText="אחר (פרט)" w:value="אחר (פרט)"/>
            </w:comboBox>
          </w:sdtPr>
          <w:sdtContent>
            <w:tc>
              <w:tcPr>
                <w:tcW w:w="3431" w:type="dxa"/>
                <w:gridSpan w:val="2"/>
                <w:tcBorders>
                  <w:bottom w:val="nil"/>
                  <w:right w:val="nil"/>
                </w:tcBorders>
              </w:tcPr>
              <w:p w:rsidRPr="00201AB3" w:rsidR="00F3275B" w:rsidP="00F3275B" w:rsidRDefault="00F3275B" w14:paraId="5F174DF5"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Select an item.</w:t>
                </w:r>
                <w:r w:rsidRPr="00201AB3">
                  <w:rPr>
                    <w:rFonts w:asciiTheme="minorBidi" w:hAnsiTheme="minorBidi" w:cstheme="minorBidi"/>
                    <w:b/>
                    <w:bCs/>
                  </w:rPr>
                </w:r>
              </w:p>
            </w:tc>
          </w:sdtContent>
        </w:sdt>
        <w:tc>
          <w:tcPr>
            <w:tcW w:w="3042" w:type="dxa"/>
            <w:tcBorders>
              <w:left w:val="nil"/>
              <w:bottom w:val="nil"/>
            </w:tcBorders>
          </w:tcPr>
          <w:p w:rsidRPr="00201AB3" w:rsidR="00F3275B" w:rsidP="00F3275B" w:rsidRDefault="00F3275B" w14:paraId="1C169D54"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7C2025A5" w14:textId="77777777">
        <w:tc>
          <w:tcPr>
            <w:tcW w:w="2378" w:type="dxa"/>
          </w:tcPr>
          <w:p w:rsidRPr="00201AB3" w:rsidR="00F3275B" w:rsidP="00A35DCA" w:rsidRDefault="00F3275B" w14:paraId="16F6CB0B"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Severity Level</w:t>
            </w:r>
          </w:p>
        </w:tc>
        <w:sdt>
          <w:sdtPr>
            <w:rPr>
              <w:rFonts w:asciiTheme="minorBidi" w:hAnsiTheme="minorBidi" w:cstheme="minorBidi"/>
              <w:b/>
              <w:bCs/>
              <w:sz w:val="28"/>
              <w:szCs w:val="28"/>
            </w:rPr>
            <w:id w:val="-974214409"/>
            <w:placeholder>
              <w:docPart w:val="E0A91FF1817E4C49882547E640DBCB25"/>
            </w:placeholder>
            <w:showingPlcHdr/>
            <w:comboBox>
              <w:listItem w:value="בחר פריט."/>
              <w:listItem w:displayText="חמור" w:value="חמור"/>
              <w:listItem w:displayText="מקומי" w:value="מקומי"/>
              <w:listItem w:displayText="שגרתי" w:value="שגרתי"/>
            </w:comboBox>
          </w:sdtPr>
          <w:sdtContent>
            <w:tc>
              <w:tcPr>
                <w:tcW w:w="3431" w:type="dxa"/>
                <w:gridSpan w:val="2"/>
                <w:tcBorders>
                  <w:bottom w:val="single" w:color="auto" w:sz="4" w:space="0"/>
                  <w:right w:val="nil"/>
                </w:tcBorders>
              </w:tcPr>
              <w:p w:rsidRPr="00201AB3" w:rsidR="00F3275B" w:rsidP="00F3275B" w:rsidRDefault="00F3275B" w14:paraId="14D8218B"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Select an item.</w:t>
                </w:r>
                <w:r w:rsidRPr="00201AB3">
                  <w:rPr>
                    <w:rFonts w:asciiTheme="minorBidi" w:hAnsiTheme="minorBidi" w:cstheme="minorBidi"/>
                    <w:b/>
                    <w:bCs/>
                  </w:rPr>
                </w:r>
              </w:p>
            </w:tc>
          </w:sdtContent>
        </w:sdt>
        <w:tc>
          <w:tcPr>
            <w:tcW w:w="3042" w:type="dxa"/>
            <w:tcBorders>
              <w:left w:val="nil"/>
              <w:bottom w:val="single" w:color="auto" w:sz="4" w:space="0"/>
            </w:tcBorders>
          </w:tcPr>
          <w:p w:rsidRPr="00201AB3" w:rsidR="00F3275B" w:rsidP="00F3275B" w:rsidRDefault="00F3275B" w14:paraId="428B7BFB"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06C4D884" w14:textId="77777777">
        <w:tc>
          <w:tcPr>
            <w:tcW w:w="2378" w:type="dxa"/>
          </w:tcPr>
          <w:p w:rsidRPr="00201AB3" w:rsidR="00F3275B" w:rsidP="00A35DCA" w:rsidRDefault="00F3275B" w14:paraId="7851267F"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Risk of sensitive data leakage?</w:t>
            </w:r>
          </w:p>
        </w:tc>
        <w:tc>
          <w:tcPr>
            <w:tcW w:w="6473" w:type="dxa"/>
            <w:gridSpan w:val="3"/>
          </w:tcPr>
          <w:p w:rsidRPr="00201AB3" w:rsidR="00F3275B" w:rsidP="00F3275B" w:rsidRDefault="00000000" w14:paraId="5C3EC434"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id w:val="-721136403"/>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i/>
                <w:iCs/>
                <w:sz w:val="28"/>
                <w:szCs w:val="28"/>
              </w:rPr>
              <w:t xml:space="preserve"> The incident involves a risk of data leakage</w:t>
            </w:r>
            <w:r w:rsidRPr="00201AB3" w:rsidR="00F3275B">
              <w:rPr>
                <w:rFonts w:eastAsia="Calibri" w:asciiTheme="minorBidi" w:hAnsiTheme="minorBidi" w:cstheme="minorBidi"/>
                <w:b/>
                <w:bCs/>
                <w:sz w:val="28"/>
                <w:szCs w:val="28"/>
              </w:rPr>
            </w:r>
          </w:p>
          <w:sdt>
            <w:sdtPr>
              <w:rPr>
                <w:rFonts w:asciiTheme="minorBidi" w:hAnsiTheme="minorBidi" w:cstheme="minorBidi"/>
                <w:b/>
                <w:bCs/>
                <w:sz w:val="28"/>
                <w:szCs w:val="28"/>
              </w:rPr>
              <w:id w:val="1502847955"/>
            </w:sdtPr>
            <w:sdtContent>
              <w:p w:rsidRPr="00201AB3" w:rsidR="00F3275B" w:rsidP="00F3275B" w:rsidRDefault="00F3275B" w14:paraId="6EF9F8A6"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If the risk exists, report immediately to the Company's Privacy Officer</w:t>
                </w:r>
              </w:p>
            </w:sdtContent>
          </w:sdt>
        </w:tc>
      </w:tr>
      <w:tr w:rsidRPr="00201AB3" w:rsidR="00F3275B" w:rsidTr="001556F8" w14:paraId="5A184445" w14:textId="77777777">
        <w:trPr>
          <w:trHeight w:val="116"/>
        </w:trPr>
        <w:tc>
          <w:tcPr>
            <w:tcW w:w="2378" w:type="dxa"/>
          </w:tcPr>
          <w:p w:rsidRPr="00201AB3" w:rsidR="00F3275B" w:rsidP="00A35DCA" w:rsidRDefault="00F3275B" w14:paraId="48B2FC1F" w14:textId="77777777">
            <w:pPr>
              <w:spacing w:before="0" w:after="0" w:line="360" w:lineRule="auto"/>
              <w:ind w:left="369" w:firstLine="0"/>
              <w:jc w:val="left"/>
              <w:rPr>
                <w:rFonts w:eastAsia="Calibri" w:asciiTheme="minorBidi" w:hAnsiTheme="minorBidi" w:cstheme="minorBidi"/>
                <w:b/>
                <w:bCs/>
                <w:sz w:val="28"/>
                <w:szCs w:val="28"/>
              </w:rPr>
            </w:pPr>
            <w:bookmarkStart w:name="_Hlk472934548" w:id="78"/>
            <w:r w:rsidRPr="00201AB3">
              <w:rPr>
                <w:rFonts w:eastAsia="Calibri" w:asciiTheme="minorBidi" w:hAnsiTheme="minorBidi" w:cstheme="minorBidi"/>
                <w:b/>
                <w:bCs/>
                <w:sz w:val="28"/>
                <w:szCs w:val="28"/>
              </w:rPr>
              <w:t>Affected Information Systems</w:t>
            </w:r>
          </w:p>
        </w:tc>
        <w:tc>
          <w:tcPr>
            <w:tcW w:w="6473" w:type="dxa"/>
            <w:gridSpan w:val="3"/>
          </w:tcPr>
          <w:p w:rsidRPr="00201AB3" w:rsidR="00F3275B" w:rsidP="00F3275B" w:rsidRDefault="00F3275B" w14:paraId="157F05A2"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Specify, if relevant.</w:t>
            </w:r>
          </w:p>
          <w:p w:rsidRPr="00201AB3" w:rsidR="00F3275B" w:rsidP="00F3275B" w:rsidRDefault="00F3275B" w14:paraId="4507DF8F" w14:textId="77777777">
            <w:pPr>
              <w:spacing w:before="0" w:after="0" w:line="360" w:lineRule="auto"/>
              <w:ind w:left="369" w:firstLine="0"/>
              <w:rPr>
                <w:rFonts w:eastAsia="Calibri" w:asciiTheme="minorBidi" w:hAnsiTheme="minorBidi" w:cstheme="minorBidi"/>
                <w:b/>
                <w:bCs/>
                <w:sz w:val="28"/>
                <w:szCs w:val="28"/>
              </w:rPr>
            </w:pPr>
          </w:p>
        </w:tc>
      </w:tr>
      <w:bookmarkEnd w:id="78"/>
      <w:tr w:rsidRPr="00201AB3" w:rsidR="00F3275B" w:rsidTr="001556F8" w14:paraId="10A3400F" w14:textId="77777777">
        <w:tc>
          <w:tcPr>
            <w:tcW w:w="2378" w:type="dxa"/>
            <w:tcBorders>
              <w:bottom w:val="single" w:color="auto" w:sz="4" w:space="0"/>
            </w:tcBorders>
          </w:tcPr>
          <w:p w:rsidRPr="00201AB3" w:rsidR="00F3275B" w:rsidP="00A35DCA" w:rsidRDefault="00F3275B" w14:paraId="6FFFE44E"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Other Affected Information Assets</w:t>
            </w:r>
          </w:p>
        </w:tc>
        <w:tc>
          <w:tcPr>
            <w:tcW w:w="6473" w:type="dxa"/>
            <w:gridSpan w:val="3"/>
            <w:tcBorders>
              <w:bottom w:val="single" w:color="auto" w:sz="4" w:space="0"/>
            </w:tcBorders>
          </w:tcPr>
          <w:p w:rsidRPr="00201AB3" w:rsidR="00F3275B" w:rsidP="00F3275B" w:rsidRDefault="00F3275B" w14:paraId="46E66AF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Specify, if relevant.</w:t>
            </w:r>
          </w:p>
        </w:tc>
      </w:tr>
      <w:tr w:rsidRPr="00201AB3" w:rsidR="00F3275B" w:rsidTr="001556F8" w14:paraId="3A73C8F1" w14:textId="77777777">
        <w:tc>
          <w:tcPr>
            <w:tcW w:w="2378" w:type="dxa"/>
            <w:tcBorders>
              <w:bottom w:val="single" w:color="auto" w:sz="4" w:space="0"/>
            </w:tcBorders>
          </w:tcPr>
          <w:p w:rsidRPr="00201AB3" w:rsidR="00F3275B" w:rsidP="00A35DCA" w:rsidRDefault="00F3275B" w14:paraId="61DD3240"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Impact on Company Units and Ongoing Operations</w:t>
            </w:r>
          </w:p>
        </w:tc>
        <w:tc>
          <w:tcPr>
            <w:tcW w:w="6473" w:type="dxa"/>
            <w:gridSpan w:val="3"/>
            <w:tcBorders>
              <w:bottom w:val="single" w:color="auto" w:sz="4" w:space="0"/>
            </w:tcBorders>
          </w:tcPr>
          <w:p w:rsidRPr="00201AB3" w:rsidR="00F3275B" w:rsidP="00F3275B" w:rsidRDefault="00F3275B" w14:paraId="7DDDA0EE"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Specify, if relevant.</w:t>
            </w:r>
          </w:p>
        </w:tc>
      </w:tr>
      <w:tr w:rsidRPr="00201AB3" w:rsidR="00F3275B" w:rsidTr="001556F8" w14:paraId="7133CFFF" w14:textId="77777777">
        <w:tc>
          <w:tcPr>
            <w:tcW w:w="2378" w:type="dxa"/>
            <w:tcBorders>
              <w:bottom w:val="single" w:color="auto" w:sz="4" w:space="0"/>
            </w:tcBorders>
          </w:tcPr>
          <w:p w:rsidRPr="00201AB3" w:rsidR="00F3275B" w:rsidP="00A35DCA" w:rsidRDefault="00F3275B" w14:paraId="06F09068"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Was the incident classified as significant according to Company procedures?</w:t>
            </w:r>
          </w:p>
        </w:tc>
        <w:tc>
          <w:tcPr>
            <w:tcW w:w="3236" w:type="dxa"/>
            <w:tcBorders>
              <w:bottom w:val="single" w:color="auto" w:sz="4" w:space="0"/>
            </w:tcBorders>
          </w:tcPr>
          <w:p w:rsidRPr="00201AB3" w:rsidR="00F3275B" w:rsidP="00F3275B" w:rsidRDefault="00000000" w14:paraId="55E0AADD"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id w:val="-875386730"/>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r>
          </w:p>
        </w:tc>
        <w:tc>
          <w:tcPr>
            <w:tcW w:w="3237" w:type="dxa"/>
            <w:gridSpan w:val="2"/>
            <w:tcBorders>
              <w:bottom w:val="single" w:color="auto" w:sz="4" w:space="0"/>
            </w:tcBorders>
          </w:tcPr>
          <w:p w:rsidRPr="00201AB3" w:rsidR="00F3275B" w:rsidP="00F3275B" w:rsidRDefault="00000000" w14:paraId="2707CC42"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id w:val="-526718216"/>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No</w:t>
            </w:r>
          </w:p>
        </w:tc>
      </w:tr>
      <w:tr w:rsidRPr="00201AB3" w:rsidR="00F3275B" w:rsidTr="001556F8" w14:paraId="2CE74DC0" w14:textId="77777777">
        <w:tc>
          <w:tcPr>
            <w:tcW w:w="2378" w:type="dxa"/>
            <w:tcBorders>
              <w:bottom w:val="single" w:color="auto" w:sz="4" w:space="0"/>
            </w:tcBorders>
          </w:tcPr>
          <w:p w:rsidRPr="00201AB3" w:rsidR="00F3275B" w:rsidP="00A35DCA" w:rsidRDefault="00F3275B" w14:paraId="6BBF6989"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Does the incident require reporting to the Israel Police?</w:t>
            </w:r>
          </w:p>
        </w:tc>
        <w:tc>
          <w:tcPr>
            <w:tcW w:w="3236" w:type="dxa"/>
            <w:tcBorders>
              <w:bottom w:val="single" w:color="auto" w:sz="4" w:space="0"/>
            </w:tcBorders>
          </w:tcPr>
          <w:p w:rsidRPr="00201AB3" w:rsidR="00F3275B" w:rsidP="00F3275B" w:rsidRDefault="00000000" w14:paraId="2940AF5F"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id w:val="1237515946"/>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r>
          </w:p>
        </w:tc>
        <w:tc>
          <w:tcPr>
            <w:tcW w:w="3237" w:type="dxa"/>
            <w:gridSpan w:val="2"/>
            <w:tcBorders>
              <w:bottom w:val="single" w:color="auto" w:sz="4" w:space="0"/>
            </w:tcBorders>
          </w:tcPr>
          <w:p w:rsidRPr="00201AB3" w:rsidR="00F3275B" w:rsidP="00F3275B" w:rsidRDefault="00000000" w14:paraId="31949A11"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id w:val="722712220"/>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No</w:t>
            </w:r>
          </w:p>
        </w:tc>
      </w:tr>
    </w:tbl>
    <w:p w:rsidRPr="00201AB3" w:rsidR="00F3275B" w:rsidP="00F3275B" w:rsidRDefault="00F3275B" w14:paraId="409E94D8"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br w:type="page"/>
      </w:r>
    </w:p>
    <w:p w:rsidRPr="00201AB3" w:rsidR="00F3275B" w:rsidP="00F3275B" w:rsidRDefault="00F3275B" w14:paraId="1EC0F0FF" w14:textId="77777777">
      <w:pPr>
        <w:spacing w:after="0" w:line="360" w:lineRule="auto"/>
        <w:ind w:left="369"/>
        <w:jc w:val="both"/>
        <w:rPr>
          <w:rFonts w:asciiTheme="minorBidi" w:hAnsiTheme="minorBidi" w:cstheme="minorBidi"/>
          <w:sz w:val="28"/>
          <w:szCs w:val="28"/>
        </w:rPr>
      </w:pPr>
    </w:p>
    <w:tbl>
      <w:tblPr>
        <w:tblStyle w:val="TableGrid1"/>
        <w:tblW w:w="8851" w:type="dxa"/>
        <w:tblInd w:w="207" w:type="dxa"/>
        <w:tblLook w:val="04A0" w:firstRow="1" w:lastRow="0" w:firstColumn="1" w:lastColumn="0" w:noHBand="0" w:noVBand="1"/>
      </w:tblPr>
      <w:tblGrid>
        <w:gridCol w:w="2338"/>
        <w:gridCol w:w="40"/>
        <w:gridCol w:w="1950"/>
        <w:gridCol w:w="2048"/>
        <w:gridCol w:w="2475"/>
      </w:tblGrid>
      <w:tr w:rsidRPr="00201AB3" w:rsidR="00F3275B" w:rsidTr="001556F8" w14:paraId="34098469" w14:textId="77777777">
        <w:trPr>
          <w:trHeight w:val="116"/>
        </w:trPr>
        <w:tc>
          <w:tcPr>
            <w:tcW w:w="8851" w:type="dxa"/>
            <w:gridSpan w:val="5"/>
            <w:shd w:val="clear" w:color="auto" w:fill="000000"/>
          </w:tcPr>
          <w:p w:rsidRPr="00201AB3" w:rsidR="00F3275B" w:rsidP="00F3275B" w:rsidRDefault="00F3275B" w14:paraId="6AEA27E6"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Resolution Description, Incident Closure</w:t>
            </w:r>
          </w:p>
        </w:tc>
      </w:tr>
      <w:tr w:rsidRPr="00201AB3" w:rsidR="00F3275B" w:rsidTr="001556F8" w14:paraId="443CEB33" w14:textId="77777777">
        <w:trPr>
          <w:trHeight w:val="116"/>
        </w:trPr>
        <w:tc>
          <w:tcPr>
            <w:tcW w:w="2378" w:type="dxa"/>
            <w:gridSpan w:val="2"/>
          </w:tcPr>
          <w:p w:rsidRPr="00201AB3" w:rsidR="00F3275B" w:rsidP="00F3275B" w:rsidRDefault="00F3275B" w14:paraId="6C2992AC"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Date and Time</w:t>
            </w:r>
          </w:p>
        </w:tc>
        <w:sdt>
          <w:sdtPr>
            <w:rPr>
              <w:rFonts w:asciiTheme="minorBidi" w:hAnsiTheme="minorBidi" w:cstheme="minorBidi"/>
              <w:b/>
              <w:bCs/>
              <w:sz w:val="28"/>
              <w:szCs w:val="28"/>
            </w:rPr>
            <w:id w:val="-669939"/>
            <w:placeholder>
              <w:docPart w:val="38CDAC0840114ED1BD2912E5374C9135"/>
            </w:placeholder>
            <w:showingPlcHdr/>
            <w:date>
              <w:dateFormat w:val="dd/MM/yyyy HH:mm:ss"/>
              <w:lid w:val="he-IL"/>
              <w:storeMappedDataAs w:val="dateTime"/>
              <w:calendar w:val="gregorian"/>
            </w:date>
          </w:sdtPr>
          <w:sdtContent>
            <w:tc>
              <w:tcPr>
                <w:tcW w:w="6473" w:type="dxa"/>
                <w:gridSpan w:val="3"/>
              </w:tcPr>
              <w:p w:rsidRPr="00201AB3" w:rsidR="00F3275B" w:rsidP="00F3275B" w:rsidRDefault="00F3275B" w14:paraId="11ECCB38"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1B5CB4EF" w14:textId="77777777">
        <w:trPr>
          <w:trHeight w:val="1289"/>
        </w:trPr>
        <w:tc>
          <w:tcPr>
            <w:tcW w:w="2378" w:type="dxa"/>
            <w:gridSpan w:val="2"/>
          </w:tcPr>
          <w:p w:rsidRPr="00201AB3" w:rsidR="00F3275B" w:rsidP="00F3275B" w:rsidRDefault="00F3275B" w14:paraId="7017E4C8"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Details</w:t>
            </w:r>
          </w:p>
        </w:tc>
        <w:sdt>
          <w:sdtPr>
            <w:rPr>
              <w:rFonts w:asciiTheme="minorBidi" w:hAnsiTheme="minorBidi" w:cstheme="minorBidi"/>
              <w:b/>
              <w:bCs/>
              <w:sz w:val="28"/>
              <w:szCs w:val="28"/>
            </w:rPr>
            <w:id w:val="1233508205"/>
          </w:sdtPr>
          <w:sdtContent>
            <w:tc>
              <w:tcPr>
                <w:tcW w:w="6473" w:type="dxa"/>
                <w:gridSpan w:val="3"/>
              </w:tcPr>
              <w:p w:rsidRPr="00201AB3" w:rsidR="00F3275B" w:rsidP="00F3275B" w:rsidRDefault="00F3275B" w14:paraId="5FB0C404" w14:textId="6F0FEDC1">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Clearly and briefly describe the actions taken to handle the incident, and specify which follow-up actions must be performed to prevent similar incidents from recurring or to reduce the likelihood of their recurrence</w:t>
                </w:r>
                <w:r w:rsidR="00154993">
                  <w:rPr>
                    <w:rFonts w:hint="cs" w:eastAsia="Calibri" w:asciiTheme="minorBidi" w:hAnsiTheme="minorBidi" w:cstheme="minorBidi"/>
                    <w:b/>
                    <w:bCs/>
                    <w:sz w:val="28"/>
                    <w:szCs w:val="28"/>
                  </w:rPr>
                </w:r>
              </w:p>
            </w:tc>
          </w:sdtContent>
        </w:sdt>
      </w:tr>
      <w:tr w:rsidRPr="00201AB3" w:rsidR="00F3275B" w:rsidTr="001556F8" w14:paraId="671A8DDC" w14:textId="77777777">
        <w:tc>
          <w:tcPr>
            <w:tcW w:w="8851" w:type="dxa"/>
            <w:gridSpan w:val="5"/>
            <w:shd w:val="clear" w:color="auto" w:fill="000000"/>
            <w:vAlign w:val="center"/>
          </w:tcPr>
          <w:p w:rsidRPr="00201AB3" w:rsidR="00F3275B" w:rsidP="00F3275B" w:rsidRDefault="00F3275B" w14:paraId="4E95E261"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Appendix: Sensitive Data Leakage</w:t>
            </w:r>
          </w:p>
        </w:tc>
      </w:tr>
      <w:tr w:rsidRPr="00201AB3" w:rsidR="00F3275B" w:rsidTr="001556F8" w14:paraId="75AB7A69" w14:textId="77777777">
        <w:tc>
          <w:tcPr>
            <w:tcW w:w="2338" w:type="dxa"/>
            <w:shd w:val="clear" w:color="auto" w:fill="auto"/>
          </w:tcPr>
          <w:p w:rsidRPr="00201AB3" w:rsidR="00F3275B" w:rsidP="00A35DCA" w:rsidRDefault="00F3275B" w14:paraId="00C11CF9"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Description of the Leaked Sensitive Information</w:t>
            </w:r>
          </w:p>
        </w:tc>
        <w:sdt>
          <w:sdtPr>
            <w:rPr>
              <w:rFonts w:asciiTheme="minorBidi" w:hAnsiTheme="minorBidi" w:cstheme="minorBidi"/>
              <w:b/>
              <w:bCs/>
              <w:sz w:val="28"/>
              <w:szCs w:val="28"/>
            </w:rPr>
            <w:id w:val="-200401730"/>
          </w:sdtPr>
          <w:sdtContent>
            <w:tc>
              <w:tcPr>
                <w:tcW w:w="6513" w:type="dxa"/>
                <w:gridSpan w:val="4"/>
                <w:shd w:val="clear" w:color="auto" w:fill="auto"/>
                <w:vAlign w:val="center"/>
              </w:tcPr>
              <w:p w:rsidRPr="00201AB3" w:rsidR="00F3275B" w:rsidP="00F3275B" w:rsidRDefault="00F3275B" w14:paraId="0B812D17"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Briefly describe the nature of the leaked sensitive information</w:t>
                </w:r>
              </w:p>
            </w:tc>
          </w:sdtContent>
        </w:sdt>
      </w:tr>
      <w:tr w:rsidRPr="00201AB3" w:rsidR="00F3275B" w:rsidTr="001556F8" w14:paraId="7FD26FD1" w14:textId="77777777">
        <w:tc>
          <w:tcPr>
            <w:tcW w:w="2338" w:type="dxa"/>
            <w:shd w:val="clear" w:color="auto" w:fill="auto"/>
          </w:tcPr>
          <w:p w:rsidRPr="00201AB3" w:rsidR="00F3275B" w:rsidP="00A35DCA" w:rsidRDefault="00F3275B" w14:paraId="4E83F62F"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Owner of the Database Associated with the Leaked Information</w:t>
            </w:r>
          </w:p>
        </w:tc>
        <w:sdt>
          <w:sdtPr>
            <w:rPr>
              <w:rFonts w:asciiTheme="minorBidi" w:hAnsiTheme="minorBidi" w:cstheme="minorBidi"/>
              <w:b/>
              <w:bCs/>
              <w:sz w:val="28"/>
              <w:szCs w:val="28"/>
            </w:rPr>
            <w:id w:val="20067031"/>
            <w:text/>
          </w:sdtPr>
          <w:sdtContent>
            <w:tc>
              <w:tcPr>
                <w:tcW w:w="6513" w:type="dxa"/>
                <w:gridSpan w:val="4"/>
                <w:shd w:val="clear" w:color="auto" w:fill="auto"/>
                <w:vAlign w:val="center"/>
              </w:tcPr>
              <w:p w:rsidRPr="00201AB3" w:rsidR="00F3275B" w:rsidP="00F3275B" w:rsidRDefault="00F3275B" w14:paraId="378837D3"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Indicate the name of the database and the name of its owner from which the sensitive information leaked, as registered with the Privacy Protection Authority (Israeli Law, Information and Technology Authority)</w:t>
                </w:r>
              </w:p>
            </w:tc>
          </w:sdtContent>
        </w:sdt>
      </w:tr>
      <w:tr w:rsidRPr="00201AB3" w:rsidR="00F3275B" w:rsidTr="001556F8" w14:paraId="36C572FF" w14:textId="77777777">
        <w:tc>
          <w:tcPr>
            <w:tcW w:w="2338" w:type="dxa"/>
            <w:shd w:val="clear" w:color="auto" w:fill="auto"/>
            <w:vAlign w:val="center"/>
          </w:tcPr>
          <w:p w:rsidRPr="00201AB3" w:rsidR="00F3275B" w:rsidP="00A35DCA" w:rsidRDefault="00F3275B" w14:paraId="4718A0C8"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Number of Leaked Records</w:t>
            </w:r>
          </w:p>
        </w:tc>
        <w:sdt>
          <w:sdtPr>
            <w:rPr>
              <w:rFonts w:asciiTheme="minorBidi" w:hAnsiTheme="minorBidi" w:cstheme="minorBidi"/>
              <w:b/>
              <w:bCs/>
              <w:sz w:val="28"/>
              <w:szCs w:val="28"/>
            </w:rPr>
            <w:id w:val="-1313487533"/>
            <w:text/>
          </w:sdtPr>
          <w:sdtContent>
            <w:tc>
              <w:tcPr>
                <w:tcW w:w="6513" w:type="dxa"/>
                <w:gridSpan w:val="4"/>
                <w:shd w:val="clear" w:color="auto" w:fill="auto"/>
                <w:vAlign w:val="center"/>
              </w:tcPr>
              <w:p w:rsidRPr="00201AB3" w:rsidR="00F3275B" w:rsidP="00F3275B" w:rsidRDefault="00F3275B" w14:paraId="16DCFC3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Indicate the number of sensitive information records that leaked</w:t>
                </w:r>
              </w:p>
            </w:tc>
          </w:sdtContent>
        </w:sdt>
      </w:tr>
      <w:tr w:rsidRPr="00201AB3" w:rsidR="00F3275B" w:rsidTr="001556F8" w14:paraId="0554BF5B" w14:textId="77777777">
        <w:tc>
          <w:tcPr>
            <w:tcW w:w="2338" w:type="dxa"/>
            <w:shd w:val="clear" w:color="auto" w:fill="auto"/>
          </w:tcPr>
          <w:p w:rsidRPr="00201AB3" w:rsidR="00F3275B" w:rsidP="00A35DCA" w:rsidRDefault="00F3275B" w14:paraId="4FD97B60"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Indications of Public Disclosure</w:t>
            </w:r>
          </w:p>
        </w:tc>
        <w:tc>
          <w:tcPr>
            <w:tcW w:w="6513" w:type="dxa"/>
            <w:gridSpan w:val="4"/>
            <w:shd w:val="clear" w:color="auto" w:fill="auto"/>
            <w:vAlign w:val="center"/>
          </w:tcPr>
          <w:p w:rsidRPr="00201AB3" w:rsidR="00F3275B" w:rsidP="00F3275B" w:rsidRDefault="00F3275B" w14:paraId="655EEA70"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Indicate whether any indications were identified that the leaked sensitive information, in whole or in part, has been publicly disclosed</w:t>
            </w:r>
          </w:p>
        </w:tc>
      </w:tr>
      <w:tr w:rsidRPr="00201AB3" w:rsidR="00F3275B" w:rsidTr="001556F8" w14:paraId="1CF27ABB" w14:textId="77777777">
        <w:tc>
          <w:tcPr>
            <w:tcW w:w="8851" w:type="dxa"/>
            <w:gridSpan w:val="5"/>
            <w:shd w:val="clear" w:color="auto" w:fill="000000"/>
            <w:vAlign w:val="center"/>
          </w:tcPr>
          <w:p w:rsidRPr="00201AB3" w:rsidR="00F3275B" w:rsidP="00F3275B" w:rsidRDefault="00F3275B" w14:paraId="1F3DB26B"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Decision on Reporting to Authorities</w:t>
            </w:r>
          </w:p>
        </w:tc>
      </w:tr>
      <w:tr w:rsidRPr="00201AB3" w:rsidR="00F3275B" w:rsidTr="001556F8" w14:paraId="431327F4" w14:textId="77777777">
        <w:tc>
          <w:tcPr>
            <w:tcW w:w="2338" w:type="dxa"/>
            <w:shd w:val="clear" w:color="auto" w:fill="A6A6A6"/>
            <w:vAlign w:val="center"/>
          </w:tcPr>
          <w:p w:rsidRPr="00201AB3" w:rsidR="00F3275B" w:rsidP="00F3275B" w:rsidRDefault="00F3275B" w14:paraId="1D5B12D4"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Entity</w:t>
            </w:r>
          </w:p>
        </w:tc>
        <w:tc>
          <w:tcPr>
            <w:tcW w:w="1990" w:type="dxa"/>
            <w:gridSpan w:val="2"/>
            <w:shd w:val="clear" w:color="auto" w:fill="A6A6A6"/>
            <w:vAlign w:val="center"/>
          </w:tcPr>
          <w:p w:rsidRPr="00201AB3" w:rsidR="00F3275B" w:rsidP="00F3275B" w:rsidRDefault="00F3275B" w14:paraId="49EE2003"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Reported?</w:t>
            </w:r>
          </w:p>
        </w:tc>
        <w:tc>
          <w:tcPr>
            <w:tcW w:w="2048" w:type="dxa"/>
            <w:shd w:val="clear" w:color="auto" w:fill="A6A6A6"/>
            <w:vAlign w:val="center"/>
          </w:tcPr>
          <w:p w:rsidRPr="00201AB3" w:rsidR="00F3275B" w:rsidP="00F3275B" w:rsidRDefault="00F3275B" w14:paraId="4F4EFA7E"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Decision Maker</w:t>
            </w:r>
          </w:p>
        </w:tc>
        <w:tc>
          <w:tcPr>
            <w:tcW w:w="2475" w:type="dxa"/>
            <w:shd w:val="clear" w:color="auto" w:fill="A6A6A6"/>
            <w:vAlign w:val="center"/>
          </w:tcPr>
          <w:p w:rsidRPr="00201AB3" w:rsidR="00F3275B" w:rsidP="00F3275B" w:rsidRDefault="00F3275B" w14:paraId="23EC80B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Date and Time</w:t>
            </w:r>
          </w:p>
        </w:tc>
      </w:tr>
      <w:tr w:rsidRPr="00201AB3" w:rsidR="00F3275B" w:rsidTr="001556F8" w14:paraId="5D9C5202" w14:textId="77777777">
        <w:tc>
          <w:tcPr>
            <w:tcW w:w="2338" w:type="dxa"/>
            <w:shd w:val="clear" w:color="auto" w:fill="auto"/>
            <w:vAlign w:val="center"/>
          </w:tcPr>
          <w:p w:rsidRPr="00201AB3" w:rsidR="00F3275B" w:rsidP="00A35DCA" w:rsidRDefault="00F3275B" w14:paraId="50F080F3"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Privacy Protection Authority</w:t>
            </w:r>
          </w:p>
        </w:tc>
        <w:tc>
          <w:tcPr>
            <w:tcW w:w="1990" w:type="dxa"/>
            <w:gridSpan w:val="2"/>
            <w:shd w:val="clear" w:color="auto" w:fill="auto"/>
            <w:vAlign w:val="center"/>
          </w:tcPr>
          <w:p w:rsidRPr="00201AB3" w:rsidR="00F3275B" w:rsidP="00F3275B" w:rsidRDefault="00000000" w14:paraId="358FC4CB"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tag w:val="כן "/>
                <w:id w:val="-1723120255"/>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tab/>
              <w:t xml:space="preserve"> No</w:t>
            </w:r>
            <w:r w:rsidRPr="00201AB3" w:rsidR="00F3275B">
              <w:rPr>
                <w:rFonts w:eastAsia="Calibri" w:asciiTheme="minorBidi" w:hAnsiTheme="minorBidi" w:cstheme="minorBidi"/>
                <w:b/>
                <w:bCs/>
                <w:sz w:val="28"/>
                <w:szCs w:val="28"/>
              </w:rPr>
            </w:r>
            <w:sdt>
              <w:sdtPr>
                <w:rPr>
                  <w:rFonts w:asciiTheme="minorBidi" w:hAnsiTheme="minorBidi" w:cstheme="minorBidi"/>
                  <w:b/>
                  <w:bCs/>
                  <w:sz w:val="28"/>
                  <w:szCs w:val="28"/>
                </w:rPr>
                <w:id w:val="-1091695676"/>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r>
          </w:p>
        </w:tc>
        <w:tc>
          <w:tcPr>
            <w:tcW w:w="2048" w:type="dxa"/>
            <w:shd w:val="clear" w:color="auto" w:fill="auto"/>
            <w:vAlign w:val="center"/>
          </w:tcPr>
          <w:p w:rsidRPr="00201AB3" w:rsidR="00F3275B" w:rsidP="00F3275B" w:rsidRDefault="00F3275B" w14:paraId="677D6367" w14:textId="77777777">
            <w:pPr>
              <w:spacing w:before="0" w:after="0" w:line="360" w:lineRule="auto"/>
              <w:ind w:left="369" w:firstLine="0"/>
              <w:rPr>
                <w:rFonts w:eastAsia="Calibri" w:asciiTheme="minorBidi" w:hAnsiTheme="minorBidi" w:cstheme="minorBidi"/>
                <w:b/>
                <w:bCs/>
                <w:sz w:val="28"/>
                <w:szCs w:val="28"/>
              </w:rPr>
            </w:pPr>
          </w:p>
        </w:tc>
        <w:sdt>
          <w:sdtPr>
            <w:rPr>
              <w:rFonts w:asciiTheme="minorBidi" w:hAnsiTheme="minorBidi" w:cstheme="minorBidi"/>
              <w:b/>
              <w:bCs/>
              <w:sz w:val="28"/>
              <w:szCs w:val="28"/>
            </w:rPr>
            <w:id w:val="-1216193343"/>
            <w:placeholder>
              <w:docPart w:val="AFBC78FFC7D74F3895CBD12479ECF7C4"/>
            </w:placeholder>
            <w:showingPlcHdr/>
            <w:date>
              <w:dateFormat w:val="dd/MM/yyyy HH:mm"/>
              <w:lid w:val="he-IL"/>
              <w:storeMappedDataAs w:val="dateTime"/>
              <w:calendar w:val="gregorian"/>
            </w:date>
          </w:sdtPr>
          <w:sdtContent>
            <w:tc>
              <w:tcPr>
                <w:tcW w:w="2475" w:type="dxa"/>
                <w:shd w:val="clear" w:color="auto" w:fill="auto"/>
                <w:vAlign w:val="center"/>
              </w:tcPr>
              <w:p w:rsidRPr="00201AB3" w:rsidR="00F3275B" w:rsidP="00F3275B" w:rsidRDefault="00F3275B" w14:paraId="505B6772"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16A63F37" w14:textId="77777777">
        <w:tc>
          <w:tcPr>
            <w:tcW w:w="2338" w:type="dxa"/>
            <w:shd w:val="clear" w:color="auto" w:fill="auto"/>
            <w:vAlign w:val="center"/>
          </w:tcPr>
          <w:p w:rsidRPr="00201AB3" w:rsidR="00F3275B" w:rsidP="00A35DCA" w:rsidRDefault="00F3275B" w14:paraId="51030F83"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Israel Police</w:t>
            </w:r>
          </w:p>
        </w:tc>
        <w:tc>
          <w:tcPr>
            <w:tcW w:w="1990" w:type="dxa"/>
            <w:gridSpan w:val="2"/>
            <w:shd w:val="clear" w:color="auto" w:fill="auto"/>
            <w:vAlign w:val="center"/>
          </w:tcPr>
          <w:p w:rsidRPr="00201AB3" w:rsidR="00F3275B" w:rsidP="00F3275B" w:rsidRDefault="00000000" w14:paraId="7D76E6EF"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tag w:val="כן "/>
                <w:id w:val="-1505422357"/>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tab/>
              <w:t xml:space="preserve"> No</w:t>
            </w:r>
            <w:r w:rsidRPr="00201AB3" w:rsidR="00F3275B">
              <w:rPr>
                <w:rFonts w:eastAsia="Calibri" w:asciiTheme="minorBidi" w:hAnsiTheme="minorBidi" w:cstheme="minorBidi"/>
                <w:b/>
                <w:bCs/>
                <w:sz w:val="28"/>
                <w:szCs w:val="28"/>
              </w:rPr>
            </w:r>
            <w:sdt>
              <w:sdtPr>
                <w:rPr>
                  <w:rFonts w:asciiTheme="minorBidi" w:hAnsiTheme="minorBidi" w:cstheme="minorBidi"/>
                  <w:b/>
                  <w:bCs/>
                  <w:sz w:val="28"/>
                  <w:szCs w:val="28"/>
                </w:rPr>
                <w:id w:val="1895613400"/>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r>
          </w:p>
        </w:tc>
        <w:tc>
          <w:tcPr>
            <w:tcW w:w="2048" w:type="dxa"/>
            <w:shd w:val="clear" w:color="auto" w:fill="auto"/>
            <w:vAlign w:val="center"/>
          </w:tcPr>
          <w:p w:rsidRPr="00201AB3" w:rsidR="00F3275B" w:rsidP="00F3275B" w:rsidRDefault="00F3275B" w14:paraId="55865090" w14:textId="77777777">
            <w:pPr>
              <w:spacing w:before="0" w:after="0" w:line="360" w:lineRule="auto"/>
              <w:ind w:left="369" w:firstLine="0"/>
              <w:rPr>
                <w:rFonts w:eastAsia="Calibri" w:asciiTheme="minorBidi" w:hAnsiTheme="minorBidi" w:cstheme="minorBidi"/>
                <w:b/>
                <w:bCs/>
                <w:sz w:val="28"/>
                <w:szCs w:val="28"/>
              </w:rPr>
            </w:pPr>
          </w:p>
        </w:tc>
        <w:sdt>
          <w:sdtPr>
            <w:rPr>
              <w:rFonts w:asciiTheme="minorBidi" w:hAnsiTheme="minorBidi" w:cstheme="minorBidi"/>
              <w:b/>
              <w:bCs/>
              <w:sz w:val="28"/>
              <w:szCs w:val="28"/>
            </w:rPr>
            <w:id w:val="-1681113403"/>
            <w:showingPlcHdr/>
            <w:date>
              <w:dateFormat w:val="dd/MM/yyyy HH:mm"/>
              <w:lid w:val="he-IL"/>
              <w:storeMappedDataAs w:val="dateTime"/>
              <w:calendar w:val="gregorian"/>
            </w:date>
          </w:sdtPr>
          <w:sdtContent>
            <w:tc>
              <w:tcPr>
                <w:tcW w:w="2475" w:type="dxa"/>
                <w:shd w:val="clear" w:color="auto" w:fill="auto"/>
                <w:vAlign w:val="center"/>
              </w:tcPr>
              <w:p w:rsidRPr="00201AB3" w:rsidR="00F3275B" w:rsidP="00F3275B" w:rsidRDefault="00F3275B" w14:paraId="1CCD9A54"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16F9F69B" w14:textId="77777777">
        <w:tc>
          <w:tcPr>
            <w:tcW w:w="8851" w:type="dxa"/>
            <w:gridSpan w:val="5"/>
            <w:shd w:val="clear" w:color="auto" w:fill="auto"/>
            <w:vAlign w:val="center"/>
          </w:tcPr>
          <w:p w:rsidRPr="00201AB3" w:rsidR="00F3275B" w:rsidP="00F3275B" w:rsidRDefault="00F3275B" w14:paraId="02D3EB63"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Decision on Reporting to Business Partners</w:t>
            </w:r>
          </w:p>
        </w:tc>
      </w:tr>
      <w:tr w:rsidRPr="00201AB3" w:rsidR="00F3275B" w:rsidTr="001556F8" w14:paraId="3F3CB52F" w14:textId="77777777">
        <w:tc>
          <w:tcPr>
            <w:tcW w:w="2338" w:type="dxa"/>
            <w:shd w:val="clear" w:color="auto" w:fill="auto"/>
            <w:vAlign w:val="center"/>
          </w:tcPr>
          <w:p w:rsidRPr="00201AB3" w:rsidR="00F3275B" w:rsidP="00F3275B" w:rsidRDefault="00F3275B" w14:paraId="0E765049"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Entity</w:t>
            </w:r>
          </w:p>
        </w:tc>
        <w:tc>
          <w:tcPr>
            <w:tcW w:w="1990" w:type="dxa"/>
            <w:gridSpan w:val="2"/>
            <w:shd w:val="clear" w:color="auto" w:fill="auto"/>
            <w:vAlign w:val="center"/>
          </w:tcPr>
          <w:p w:rsidRPr="00201AB3" w:rsidR="00F3275B" w:rsidP="00F3275B" w:rsidRDefault="00F3275B" w14:paraId="6BF2BEEF"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Reported?</w:t>
            </w:r>
          </w:p>
        </w:tc>
        <w:tc>
          <w:tcPr>
            <w:tcW w:w="2048" w:type="dxa"/>
            <w:shd w:val="clear" w:color="auto" w:fill="auto"/>
            <w:vAlign w:val="center"/>
          </w:tcPr>
          <w:p w:rsidRPr="00201AB3" w:rsidR="00F3275B" w:rsidP="00F3275B" w:rsidRDefault="00F3275B" w14:paraId="5A93BC6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Decision Maker</w:t>
            </w:r>
          </w:p>
        </w:tc>
        <w:tc>
          <w:tcPr>
            <w:tcW w:w="2475" w:type="dxa"/>
            <w:shd w:val="clear" w:color="auto" w:fill="auto"/>
            <w:vAlign w:val="center"/>
          </w:tcPr>
          <w:p w:rsidRPr="00201AB3" w:rsidR="00F3275B" w:rsidP="00F3275B" w:rsidRDefault="00F3275B" w14:paraId="70B0871F"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Date and Time</w:t>
            </w:r>
          </w:p>
        </w:tc>
      </w:tr>
      <w:tr w:rsidRPr="00201AB3" w:rsidR="00F3275B" w:rsidTr="001556F8" w14:paraId="0070DD05" w14:textId="77777777">
        <w:tc>
          <w:tcPr>
            <w:tcW w:w="2338" w:type="dxa"/>
            <w:shd w:val="clear" w:color="auto" w:fill="auto"/>
            <w:vAlign w:val="center"/>
          </w:tcPr>
          <w:p w:rsidRPr="00201AB3" w:rsidR="00F3275B" w:rsidP="00F3275B" w:rsidRDefault="00F3275B" w14:paraId="16FFAEE8" w14:textId="77777777">
            <w:pPr>
              <w:spacing w:before="0" w:after="0" w:line="360" w:lineRule="auto"/>
              <w:ind w:left="369" w:firstLine="0"/>
              <w:rPr>
                <w:rFonts w:eastAsia="Calibri" w:asciiTheme="minorBidi" w:hAnsiTheme="minorBidi" w:cstheme="minorBidi"/>
                <w:b/>
                <w:bCs/>
                <w:sz w:val="28"/>
                <w:szCs w:val="28"/>
              </w:rPr>
            </w:pPr>
          </w:p>
        </w:tc>
        <w:tc>
          <w:tcPr>
            <w:tcW w:w="1990" w:type="dxa"/>
            <w:gridSpan w:val="2"/>
            <w:shd w:val="clear" w:color="auto" w:fill="auto"/>
            <w:vAlign w:val="center"/>
          </w:tcPr>
          <w:p w:rsidRPr="00201AB3" w:rsidR="00F3275B" w:rsidP="00F3275B" w:rsidRDefault="00000000" w14:paraId="69E5C429"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tag w:val="כן "/>
                <w:id w:val="-1238165312"/>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tab/>
              <w:t xml:space="preserve"> No</w:t>
            </w:r>
            <w:r w:rsidRPr="00201AB3" w:rsidR="00F3275B">
              <w:rPr>
                <w:rFonts w:eastAsia="Calibri" w:asciiTheme="minorBidi" w:hAnsiTheme="minorBidi" w:cstheme="minorBidi"/>
                <w:b/>
                <w:bCs/>
                <w:sz w:val="28"/>
                <w:szCs w:val="28"/>
              </w:rPr>
            </w:r>
            <w:sdt>
              <w:sdtPr>
                <w:rPr>
                  <w:rFonts w:asciiTheme="minorBidi" w:hAnsiTheme="minorBidi" w:cstheme="minorBidi"/>
                  <w:b/>
                  <w:bCs/>
                  <w:sz w:val="28"/>
                  <w:szCs w:val="28"/>
                </w:rPr>
                <w:id w:val="-1095545451"/>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r>
          </w:p>
        </w:tc>
        <w:tc>
          <w:tcPr>
            <w:tcW w:w="2048" w:type="dxa"/>
            <w:shd w:val="clear" w:color="auto" w:fill="auto"/>
            <w:vAlign w:val="center"/>
          </w:tcPr>
          <w:p w:rsidRPr="00201AB3" w:rsidR="00F3275B" w:rsidP="00F3275B" w:rsidRDefault="00F3275B" w14:paraId="2EA3367B" w14:textId="77777777">
            <w:pPr>
              <w:spacing w:before="0" w:after="0" w:line="360" w:lineRule="auto"/>
              <w:ind w:left="369" w:firstLine="0"/>
              <w:rPr>
                <w:rFonts w:eastAsia="Calibri" w:asciiTheme="minorBidi" w:hAnsiTheme="minorBidi" w:cstheme="minorBidi"/>
                <w:b/>
                <w:bCs/>
                <w:sz w:val="28"/>
                <w:szCs w:val="28"/>
              </w:rPr>
            </w:pPr>
          </w:p>
        </w:tc>
        <w:sdt>
          <w:sdtPr>
            <w:rPr>
              <w:rFonts w:asciiTheme="minorBidi" w:hAnsiTheme="minorBidi" w:cstheme="minorBidi"/>
              <w:b/>
              <w:bCs/>
              <w:sz w:val="28"/>
              <w:szCs w:val="28"/>
            </w:rPr>
            <w:id w:val="-1882863243"/>
            <w:placeholder>
              <w:docPart w:val="30E1E86985794FACA26F6A492056D3A9"/>
            </w:placeholder>
            <w:showingPlcHdr/>
            <w:date>
              <w:dateFormat w:val="dd/MM/yyyy HH:mm"/>
              <w:lid w:val="he-IL"/>
              <w:storeMappedDataAs w:val="dateTime"/>
              <w:calendar w:val="gregorian"/>
            </w:date>
          </w:sdtPr>
          <w:sdtContent>
            <w:tc>
              <w:tcPr>
                <w:tcW w:w="2475" w:type="dxa"/>
                <w:shd w:val="clear" w:color="auto" w:fill="auto"/>
                <w:vAlign w:val="center"/>
              </w:tcPr>
              <w:p w:rsidRPr="00201AB3" w:rsidR="00F3275B" w:rsidP="00F3275B" w:rsidRDefault="00F3275B" w14:paraId="466DE181"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45601E8B" w14:textId="77777777">
        <w:tc>
          <w:tcPr>
            <w:tcW w:w="2338" w:type="dxa"/>
            <w:shd w:val="clear" w:color="auto" w:fill="auto"/>
            <w:vAlign w:val="center"/>
          </w:tcPr>
          <w:p w:rsidRPr="00201AB3" w:rsidR="00F3275B" w:rsidP="00F3275B" w:rsidRDefault="00F3275B" w14:paraId="04DBC36A" w14:textId="77777777">
            <w:pPr>
              <w:spacing w:before="0" w:after="0" w:line="360" w:lineRule="auto"/>
              <w:ind w:left="369" w:firstLine="0"/>
              <w:rPr>
                <w:rFonts w:eastAsia="Calibri" w:asciiTheme="minorBidi" w:hAnsiTheme="minorBidi" w:cstheme="minorBidi"/>
                <w:b/>
                <w:bCs/>
                <w:sz w:val="28"/>
                <w:szCs w:val="28"/>
              </w:rPr>
            </w:pPr>
          </w:p>
        </w:tc>
        <w:tc>
          <w:tcPr>
            <w:tcW w:w="1990" w:type="dxa"/>
            <w:gridSpan w:val="2"/>
            <w:shd w:val="clear" w:color="auto" w:fill="auto"/>
            <w:vAlign w:val="center"/>
          </w:tcPr>
          <w:p w:rsidRPr="00201AB3" w:rsidR="00F3275B" w:rsidP="00F3275B" w:rsidRDefault="00000000" w14:paraId="7DE46EA1"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tag w:val="כן "/>
                <w:id w:val="-321129633"/>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tab/>
              <w:t xml:space="preserve"> No</w:t>
            </w:r>
            <w:r w:rsidRPr="00201AB3" w:rsidR="00F3275B">
              <w:rPr>
                <w:rFonts w:eastAsia="Calibri" w:asciiTheme="minorBidi" w:hAnsiTheme="minorBidi" w:cstheme="minorBidi"/>
                <w:b/>
                <w:bCs/>
                <w:sz w:val="28"/>
                <w:szCs w:val="28"/>
              </w:rPr>
            </w:r>
            <w:sdt>
              <w:sdtPr>
                <w:rPr>
                  <w:rFonts w:asciiTheme="minorBidi" w:hAnsiTheme="minorBidi" w:cstheme="minorBidi"/>
                  <w:b/>
                  <w:bCs/>
                  <w:sz w:val="28"/>
                  <w:szCs w:val="28"/>
                </w:rPr>
                <w:id w:val="-171490939"/>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r>
          </w:p>
        </w:tc>
        <w:tc>
          <w:tcPr>
            <w:tcW w:w="2048" w:type="dxa"/>
            <w:shd w:val="clear" w:color="auto" w:fill="auto"/>
            <w:vAlign w:val="center"/>
          </w:tcPr>
          <w:p w:rsidRPr="00201AB3" w:rsidR="00F3275B" w:rsidP="00F3275B" w:rsidRDefault="00F3275B" w14:paraId="3F7519DF" w14:textId="77777777">
            <w:pPr>
              <w:spacing w:before="0" w:after="0" w:line="360" w:lineRule="auto"/>
              <w:ind w:left="369" w:firstLine="0"/>
              <w:rPr>
                <w:rFonts w:eastAsia="Calibri" w:asciiTheme="minorBidi" w:hAnsiTheme="minorBidi" w:cstheme="minorBidi"/>
                <w:b/>
                <w:bCs/>
                <w:sz w:val="28"/>
                <w:szCs w:val="28"/>
              </w:rPr>
            </w:pPr>
          </w:p>
        </w:tc>
        <w:sdt>
          <w:sdtPr>
            <w:rPr>
              <w:rFonts w:asciiTheme="minorBidi" w:hAnsiTheme="minorBidi" w:cstheme="minorBidi"/>
              <w:b/>
              <w:bCs/>
              <w:sz w:val="28"/>
              <w:szCs w:val="28"/>
            </w:rPr>
            <w:id w:val="-457101024"/>
            <w:placeholder>
              <w:docPart w:val="DD8FBBBB1A754BA791A55E9CCD0002DF"/>
            </w:placeholder>
            <w:showingPlcHdr/>
            <w:date>
              <w:dateFormat w:val="dd/MM/yyyy HH:mm"/>
              <w:lid w:val="he-IL"/>
              <w:storeMappedDataAs w:val="dateTime"/>
              <w:calendar w:val="gregorian"/>
            </w:date>
          </w:sdtPr>
          <w:sdtContent>
            <w:tc>
              <w:tcPr>
                <w:tcW w:w="2475" w:type="dxa"/>
                <w:shd w:val="clear" w:color="auto" w:fill="auto"/>
                <w:vAlign w:val="center"/>
              </w:tcPr>
              <w:p w:rsidRPr="00201AB3" w:rsidR="00F3275B" w:rsidP="00F3275B" w:rsidRDefault="00F3275B" w14:paraId="0A6E5283"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r w:rsidRPr="00201AB3" w:rsidR="00F3275B" w:rsidTr="001556F8" w14:paraId="21EB5F66" w14:textId="77777777">
        <w:tc>
          <w:tcPr>
            <w:tcW w:w="2338" w:type="dxa"/>
            <w:shd w:val="clear" w:color="auto" w:fill="auto"/>
            <w:vAlign w:val="center"/>
          </w:tcPr>
          <w:p w:rsidRPr="00201AB3" w:rsidR="00F3275B" w:rsidP="00F3275B" w:rsidRDefault="00F3275B" w14:paraId="138081C2" w14:textId="77777777">
            <w:pPr>
              <w:spacing w:before="0" w:after="0" w:line="360" w:lineRule="auto"/>
              <w:ind w:left="369" w:firstLine="0"/>
              <w:rPr>
                <w:rFonts w:eastAsia="Calibri" w:asciiTheme="minorBidi" w:hAnsiTheme="minorBidi" w:cstheme="minorBidi"/>
                <w:b/>
                <w:bCs/>
                <w:sz w:val="28"/>
                <w:szCs w:val="28"/>
              </w:rPr>
            </w:pPr>
          </w:p>
        </w:tc>
        <w:tc>
          <w:tcPr>
            <w:tcW w:w="1990" w:type="dxa"/>
            <w:gridSpan w:val="2"/>
            <w:shd w:val="clear" w:color="auto" w:fill="auto"/>
            <w:vAlign w:val="center"/>
          </w:tcPr>
          <w:p w:rsidRPr="00201AB3" w:rsidR="00F3275B" w:rsidP="00F3275B" w:rsidRDefault="00000000" w14:paraId="43FE98FD" w14:textId="77777777">
            <w:pPr>
              <w:spacing w:before="0" w:after="0" w:line="360" w:lineRule="auto"/>
              <w:ind w:left="369" w:firstLine="0"/>
              <w:rPr>
                <w:rFonts w:eastAsia="Calibri" w:asciiTheme="minorBidi" w:hAnsiTheme="minorBidi" w:cstheme="minorBidi"/>
                <w:b/>
                <w:bCs/>
                <w:sz w:val="28"/>
                <w:szCs w:val="28"/>
              </w:rPr>
            </w:pPr>
            <w:sdt>
              <w:sdtPr>
                <w:rPr>
                  <w:rFonts w:asciiTheme="minorBidi" w:hAnsiTheme="minorBidi" w:cstheme="minorBidi"/>
                  <w:b/>
                  <w:bCs/>
                  <w:sz w:val="28"/>
                  <w:szCs w:val="28"/>
                </w:rPr>
                <w:tag w:val="כן "/>
                <w:id w:val="-684050867"/>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t xml:space="preserve"> Yes</w:t>
              <w:tab/>
              <w:t xml:space="preserve"> No</w:t>
            </w:r>
            <w:r w:rsidRPr="00201AB3" w:rsidR="00F3275B">
              <w:rPr>
                <w:rFonts w:eastAsia="Calibri" w:asciiTheme="minorBidi" w:hAnsiTheme="minorBidi" w:cstheme="minorBidi"/>
                <w:b/>
                <w:bCs/>
                <w:sz w:val="28"/>
                <w:szCs w:val="28"/>
              </w:rPr>
            </w:r>
            <w:sdt>
              <w:sdtPr>
                <w:rPr>
                  <w:rFonts w:asciiTheme="minorBidi" w:hAnsiTheme="minorBidi" w:cstheme="minorBidi"/>
                  <w:b/>
                  <w:bCs/>
                  <w:sz w:val="28"/>
                  <w:szCs w:val="28"/>
                </w:rPr>
                <w:id w:val="-1999411018"/>
                <w14:checkbox>
                  <w14:checked w14:val="0"/>
                  <w14:checkedState w14:val="2612" w14:font="MS Gothic"/>
                  <w14:uncheckedState w14:val="2610" w14:font="MS Gothic"/>
                </w14:checkbox>
              </w:sdtPr>
              <w:sdtContent>
                <w:r w:rsidRPr="00201AB3" w:rsidR="00F3275B">
                  <w:rPr>
                    <w:rFonts w:hint="cs" w:ascii="Segoe UI Symbol" w:hAnsi="Segoe UI Symbol" w:eastAsia="Calibri" w:cs="Segoe UI Symbol"/>
                    <w:b/>
                    <w:bCs/>
                    <w:sz w:val="28"/>
                    <w:szCs w:val="28"/>
                  </w:rPr>
                  <w:t>☐</w:t>
                </w:r>
              </w:sdtContent>
            </w:sdt>
            <w:r w:rsidRPr="00201AB3" w:rsidR="00F3275B">
              <w:rPr>
                <w:rFonts w:eastAsia="Calibri" w:asciiTheme="minorBidi" w:hAnsiTheme="minorBidi" w:cstheme="minorBidi"/>
                <w:b/>
                <w:bCs/>
                <w:sz w:val="28"/>
                <w:szCs w:val="28"/>
              </w:rPr>
            </w:r>
          </w:p>
        </w:tc>
        <w:tc>
          <w:tcPr>
            <w:tcW w:w="2048" w:type="dxa"/>
            <w:shd w:val="clear" w:color="auto" w:fill="auto"/>
            <w:vAlign w:val="center"/>
          </w:tcPr>
          <w:p w:rsidRPr="00201AB3" w:rsidR="00F3275B" w:rsidP="00F3275B" w:rsidRDefault="00F3275B" w14:paraId="193FED84" w14:textId="77777777">
            <w:pPr>
              <w:spacing w:before="0" w:after="0" w:line="360" w:lineRule="auto"/>
              <w:ind w:left="369" w:firstLine="0"/>
              <w:rPr>
                <w:rFonts w:eastAsia="Calibri" w:asciiTheme="minorBidi" w:hAnsiTheme="minorBidi" w:cstheme="minorBidi"/>
                <w:b/>
                <w:bCs/>
                <w:sz w:val="28"/>
                <w:szCs w:val="28"/>
              </w:rPr>
            </w:pPr>
          </w:p>
        </w:tc>
        <w:sdt>
          <w:sdtPr>
            <w:rPr>
              <w:rFonts w:asciiTheme="minorBidi" w:hAnsiTheme="minorBidi" w:cstheme="minorBidi"/>
              <w:b/>
              <w:bCs/>
              <w:sz w:val="28"/>
              <w:szCs w:val="28"/>
            </w:rPr>
            <w:id w:val="1759257632"/>
            <w:showingPlcHdr/>
            <w:date>
              <w:dateFormat w:val="dd/MM/yyyy HH:mm"/>
              <w:lid w:val="he-IL"/>
              <w:storeMappedDataAs w:val="dateTime"/>
              <w:calendar w:val="gregorian"/>
            </w:date>
          </w:sdtPr>
          <w:sdtContent>
            <w:tc>
              <w:tcPr>
                <w:tcW w:w="2475" w:type="dxa"/>
                <w:shd w:val="clear" w:color="auto" w:fill="auto"/>
                <w:vAlign w:val="center"/>
              </w:tcPr>
              <w:p w:rsidRPr="00201AB3" w:rsidR="00F3275B" w:rsidP="00F3275B" w:rsidRDefault="00F3275B" w14:paraId="44879EFE"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r>
    </w:tbl>
    <w:p w:rsidRPr="00201AB3" w:rsidR="00F3275B" w:rsidP="00F3275B" w:rsidRDefault="00F3275B" w14:paraId="5DB79FD3" w14:textId="77777777">
      <w:pPr>
        <w:spacing w:after="0" w:line="360" w:lineRule="auto"/>
        <w:ind w:left="369"/>
        <w:jc w:val="both"/>
        <w:rPr>
          <w:rFonts w:asciiTheme="minorBidi" w:hAnsiTheme="minorBidi" w:cstheme="minorBidi"/>
          <w:b/>
          <w:bCs/>
          <w:sz w:val="28"/>
          <w:szCs w:val="28"/>
          <w:u w:val="single"/>
        </w:rPr>
      </w:pPr>
      <w:bookmarkStart w:name="OLE_LINK5" w:id="79"/>
      <w:bookmarkStart w:name="OLE_LINK6" w:id="80"/>
      <w:r w:rsidRPr="00201AB3">
        <w:rPr>
          <w:rFonts w:asciiTheme="minorBidi" w:hAnsiTheme="minorBidi" w:cstheme="minorBidi"/>
          <w:b/>
          <w:bCs/>
          <w:sz w:val="28"/>
          <w:szCs w:val="28"/>
          <w:u w:val="single"/>
        </w:rPr>
        <w:br w:type="page"/>
      </w:r>
    </w:p>
    <w:p w:rsidRPr="00201AB3" w:rsidR="00F3275B" w:rsidP="00F3275B" w:rsidRDefault="00F3275B" w14:paraId="687B3E56" w14:textId="77777777">
      <w:pPr>
        <w:spacing w:after="0" w:line="360" w:lineRule="auto"/>
        <w:ind w:left="369"/>
        <w:jc w:val="both"/>
        <w:rPr>
          <w:rFonts w:asciiTheme="minorBidi" w:hAnsiTheme="minorBidi" w:cstheme="minorBidi"/>
          <w:b/>
          <w:bCs/>
          <w:sz w:val="28"/>
          <w:szCs w:val="28"/>
          <w:u w:val="single"/>
        </w:rPr>
      </w:pPr>
    </w:p>
    <w:p w:rsidRPr="00201AB3" w:rsidR="00F3275B" w:rsidP="009B0B81" w:rsidRDefault="00F3275B" w14:paraId="5B135D88" w14:textId="77777777">
      <w:pPr>
        <w:pStyle w:val="Heading1"/>
        <w:numPr>
          <w:ilvl w:val="1"/>
          <w:numId w:val="4"/>
        </w:numPr>
        <w:spacing w:after="120" w:line="288" w:lineRule="auto"/>
        <w:ind w:left="1134" w:hanging="426"/>
        <w:rPr>
          <w:rFonts w:asciiTheme="minorBidi" w:hAnsiTheme="minorBidi" w:cstheme="minorBidi"/>
          <w:szCs w:val="28"/>
          <w:u w:val="single"/>
        </w:rPr>
      </w:pPr>
      <w:bookmarkStart w:name="_Toc200553585" w:id="81"/>
      <w:bookmarkStart w:name="_Toc201528133" w:id="82"/>
      <w:r w:rsidRPr="00201AB3">
        <w:rPr>
          <w:rFonts w:asciiTheme="minorBidi" w:hAnsiTheme="minorBidi" w:cstheme="minorBidi"/>
          <w:szCs w:val="28"/>
          <w:u w:val="single"/>
        </w:rPr>
        <w:t>Technical Data</w:t>
      </w:r>
      <w:bookmarkEnd w:id="81"/>
      <w:bookmarkEnd w:id="82"/>
    </w:p>
    <w:tbl>
      <w:tblPr>
        <w:tblStyle w:val="TableGrid1"/>
        <w:tblW w:w="8851" w:type="dxa"/>
        <w:tblInd w:w="207" w:type="dxa"/>
        <w:shd w:val="clear" w:color="auto" w:fill="000000"/>
        <w:tblLook w:val="04A0" w:firstRow="1" w:lastRow="0" w:firstColumn="1" w:lastColumn="0" w:noHBand="0" w:noVBand="1"/>
      </w:tblPr>
      <w:tblGrid>
        <w:gridCol w:w="8851"/>
      </w:tblGrid>
      <w:tr w:rsidRPr="00201AB3" w:rsidR="00F3275B" w:rsidTr="001556F8" w14:paraId="153DBCC5" w14:textId="77777777">
        <w:tc>
          <w:tcPr>
            <w:tcW w:w="8851" w:type="dxa"/>
            <w:shd w:val="clear" w:color="auto" w:fill="000000"/>
            <w:vAlign w:val="center"/>
          </w:tcPr>
          <w:p w:rsidRPr="00201AB3" w:rsidR="00F3275B" w:rsidP="00F3275B" w:rsidRDefault="00F3275B" w14:paraId="10F800A7"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Information / Data: Attacking Computer</w:t>
            </w:r>
          </w:p>
        </w:tc>
      </w:tr>
    </w:tbl>
    <w:tbl>
      <w:tblPr>
        <w:tblW w:w="8851" w:type="dxa"/>
        <w:tblInd w:w="210" w:type="dxa"/>
        <w:tblLook w:val="04A0" w:firstRow="1" w:lastRow="0" w:firstColumn="1" w:lastColumn="0" w:noHBand="0" w:noVBand="1"/>
      </w:tblPr>
      <w:tblGrid>
        <w:gridCol w:w="1647"/>
        <w:gridCol w:w="1615"/>
        <w:gridCol w:w="1816"/>
        <w:gridCol w:w="1753"/>
        <w:gridCol w:w="2020"/>
      </w:tblGrid>
      <w:tr w:rsidRPr="00201AB3" w:rsidR="00F3275B" w:rsidTr="001556F8" w14:paraId="6B278B43" w14:textId="77777777">
        <w:trPr>
          <w:trHeight w:val="470"/>
        </w:trPr>
        <w:tc>
          <w:tcPr>
            <w:tcW w:w="1778"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7C7F8A95"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IP Address / Range</w:t>
            </w:r>
            <w:r w:rsidRPr="00201AB3">
              <w:rPr>
                <w:rFonts w:asciiTheme="minorBidi" w:hAnsiTheme="minorBidi" w:cstheme="minorBidi"/>
                <w:b/>
                <w:bCs/>
                <w:sz w:val="28"/>
                <w:szCs w:val="28"/>
              </w:rPr>
            </w:r>
            <w:r w:rsidRPr="00201AB3">
              <w:rPr>
                <w:rFonts w:asciiTheme="minorBidi" w:hAnsiTheme="minorBidi" w:cstheme="minorBidi"/>
                <w:b/>
                <w:bCs/>
                <w:sz w:val="28"/>
                <w:szCs w:val="28"/>
              </w:rPr>
            </w:r>
          </w:p>
        </w:tc>
        <w:tc>
          <w:tcPr>
            <w:tcW w:w="1220" w:type="dxa"/>
            <w:tcBorders>
              <w:top w:val="single" w:color="000000" w:sz="12" w:space="0"/>
              <w:left w:val="nil"/>
              <w:bottom w:val="single" w:color="000000" w:sz="4" w:space="0"/>
              <w:right w:val="single" w:color="auto" w:sz="8" w:space="0"/>
            </w:tcBorders>
            <w:shd w:val="clear" w:color="auto" w:fill="C0C0C0"/>
            <w:vAlign w:val="center"/>
            <w:hideMark/>
          </w:tcPr>
          <w:p w:rsidRPr="00201AB3" w:rsidR="00F3275B" w:rsidP="00F3275B" w:rsidRDefault="00F3275B" w14:paraId="43F47F19"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Asset/Server Name</w:t>
            </w:r>
          </w:p>
        </w:tc>
        <w:tc>
          <w:tcPr>
            <w:tcW w:w="1998"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15BCBD6C"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Operating System</w:t>
            </w:r>
          </w:p>
        </w:tc>
        <w:tc>
          <w:tcPr>
            <w:tcW w:w="1842"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04BB9BD3"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Ports Involved</w:t>
            </w:r>
          </w:p>
        </w:tc>
        <w:tc>
          <w:tcPr>
            <w:tcW w:w="2013"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2C559AFC"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System Nature/Function</w:t>
            </w:r>
          </w:p>
        </w:tc>
      </w:tr>
      <w:tr w:rsidRPr="00201AB3" w:rsidR="00F3275B" w:rsidTr="001556F8" w14:paraId="3ECDE7BC"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hideMark/>
          </w:tcPr>
          <w:p w:rsidRPr="00201AB3" w:rsidR="00F3275B" w:rsidP="00F3275B" w:rsidRDefault="00F3275B" w14:paraId="671681BF"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220" w:type="dxa"/>
            <w:tcBorders>
              <w:top w:val="single" w:color="000000" w:sz="4" w:space="0"/>
              <w:left w:val="single" w:color="000000" w:sz="4" w:space="0"/>
              <w:bottom w:val="single" w:color="000000" w:sz="4" w:space="0"/>
              <w:right w:val="single" w:color="000000" w:sz="4" w:space="0"/>
            </w:tcBorders>
            <w:vAlign w:val="center"/>
            <w:hideMark/>
          </w:tcPr>
          <w:p w:rsidRPr="00201AB3" w:rsidR="00F3275B" w:rsidP="00F3275B" w:rsidRDefault="00F3275B" w14:paraId="657C78B1"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998" w:type="dxa"/>
            <w:tcBorders>
              <w:top w:val="single" w:color="auto" w:sz="8" w:space="0"/>
              <w:left w:val="single" w:color="000000" w:sz="4" w:space="0"/>
              <w:bottom w:val="single" w:color="auto" w:sz="8" w:space="0"/>
              <w:right w:val="single" w:color="000000" w:sz="8" w:space="0"/>
            </w:tcBorders>
            <w:vAlign w:val="center"/>
            <w:hideMark/>
          </w:tcPr>
          <w:p w:rsidRPr="00201AB3" w:rsidR="00F3275B" w:rsidP="00F3275B" w:rsidRDefault="00F3275B" w14:paraId="732F0540"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842"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6DE9581E"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2013"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2BE65815"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r>
      <w:tr w:rsidRPr="00201AB3" w:rsidR="00F3275B" w:rsidTr="001556F8" w14:paraId="64A062BB"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hideMark/>
          </w:tcPr>
          <w:p w:rsidRPr="00201AB3" w:rsidR="00F3275B" w:rsidP="00F3275B" w:rsidRDefault="00F3275B" w14:paraId="7C3FE36C"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220" w:type="dxa"/>
            <w:tcBorders>
              <w:top w:val="single" w:color="000000" w:sz="4" w:space="0"/>
              <w:left w:val="single" w:color="000000" w:sz="4" w:space="0"/>
              <w:bottom w:val="single" w:color="000000" w:sz="4" w:space="0"/>
              <w:right w:val="single" w:color="000000" w:sz="4" w:space="0"/>
            </w:tcBorders>
            <w:vAlign w:val="center"/>
            <w:hideMark/>
          </w:tcPr>
          <w:p w:rsidRPr="00201AB3" w:rsidR="00F3275B" w:rsidP="00F3275B" w:rsidRDefault="00F3275B" w14:paraId="3A04950E"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998" w:type="dxa"/>
            <w:tcBorders>
              <w:top w:val="single" w:color="auto" w:sz="8" w:space="0"/>
              <w:left w:val="single" w:color="000000" w:sz="4" w:space="0"/>
              <w:bottom w:val="single" w:color="auto" w:sz="8" w:space="0"/>
              <w:right w:val="single" w:color="000000" w:sz="8" w:space="0"/>
            </w:tcBorders>
            <w:vAlign w:val="center"/>
            <w:hideMark/>
          </w:tcPr>
          <w:p w:rsidRPr="00201AB3" w:rsidR="00F3275B" w:rsidP="00F3275B" w:rsidRDefault="00F3275B" w14:paraId="5CD70670"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842"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401ED40C"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2013"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79B9B6A2"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r>
      <w:tr w:rsidRPr="00201AB3" w:rsidR="00F3275B" w:rsidTr="001556F8" w14:paraId="18F3A24F"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tcPr>
          <w:p w:rsidRPr="00201AB3" w:rsidR="00F3275B" w:rsidP="00F3275B" w:rsidRDefault="00F3275B" w14:paraId="77F87FC4" w14:textId="77777777">
            <w:pPr>
              <w:spacing w:after="0" w:line="360" w:lineRule="auto"/>
              <w:ind w:left="369"/>
              <w:jc w:val="both"/>
              <w:rPr>
                <w:rFonts w:asciiTheme="minorBidi" w:hAnsiTheme="minorBidi" w:cstheme="minorBidi"/>
                <w:sz w:val="28"/>
                <w:szCs w:val="28"/>
              </w:rPr>
            </w:pPr>
          </w:p>
        </w:tc>
        <w:tc>
          <w:tcPr>
            <w:tcW w:w="1220" w:type="dxa"/>
            <w:tcBorders>
              <w:top w:val="single" w:color="000000" w:sz="4" w:space="0"/>
              <w:left w:val="single" w:color="000000" w:sz="4" w:space="0"/>
              <w:bottom w:val="single" w:color="000000" w:sz="4" w:space="0"/>
              <w:right w:val="single" w:color="000000" w:sz="4" w:space="0"/>
            </w:tcBorders>
            <w:vAlign w:val="center"/>
          </w:tcPr>
          <w:p w:rsidRPr="00201AB3" w:rsidR="00F3275B" w:rsidP="00F3275B" w:rsidRDefault="00F3275B" w14:paraId="134A6842" w14:textId="77777777">
            <w:pPr>
              <w:spacing w:after="0" w:line="360" w:lineRule="auto"/>
              <w:ind w:left="369"/>
              <w:jc w:val="both"/>
              <w:rPr>
                <w:rFonts w:asciiTheme="minorBidi" w:hAnsiTheme="minorBidi" w:cstheme="minorBidi"/>
                <w:sz w:val="28"/>
                <w:szCs w:val="28"/>
              </w:rPr>
            </w:pPr>
          </w:p>
        </w:tc>
        <w:tc>
          <w:tcPr>
            <w:tcW w:w="1998" w:type="dxa"/>
            <w:tcBorders>
              <w:top w:val="single" w:color="auto" w:sz="8" w:space="0"/>
              <w:left w:val="single" w:color="000000" w:sz="4" w:space="0"/>
              <w:bottom w:val="single" w:color="auto" w:sz="8" w:space="0"/>
              <w:right w:val="single" w:color="000000" w:sz="8" w:space="0"/>
            </w:tcBorders>
            <w:vAlign w:val="center"/>
          </w:tcPr>
          <w:p w:rsidRPr="00201AB3" w:rsidR="00F3275B" w:rsidP="00F3275B" w:rsidRDefault="00F3275B" w14:paraId="288E6EBD" w14:textId="77777777">
            <w:pPr>
              <w:spacing w:after="0" w:line="360" w:lineRule="auto"/>
              <w:ind w:left="369"/>
              <w:jc w:val="both"/>
              <w:rPr>
                <w:rFonts w:asciiTheme="minorBidi" w:hAnsiTheme="minorBidi" w:cstheme="minorBidi"/>
                <w:sz w:val="28"/>
                <w:szCs w:val="28"/>
              </w:rPr>
            </w:pPr>
          </w:p>
        </w:tc>
        <w:tc>
          <w:tcPr>
            <w:tcW w:w="1842"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7B3B1C6D" w14:textId="77777777">
            <w:pPr>
              <w:spacing w:after="0" w:line="360" w:lineRule="auto"/>
              <w:ind w:left="369"/>
              <w:jc w:val="both"/>
              <w:rPr>
                <w:rFonts w:asciiTheme="minorBidi" w:hAnsiTheme="minorBidi" w:cstheme="minorBidi"/>
                <w:sz w:val="28"/>
                <w:szCs w:val="28"/>
              </w:rPr>
            </w:pPr>
          </w:p>
        </w:tc>
        <w:tc>
          <w:tcPr>
            <w:tcW w:w="2013"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25BE84A6" w14:textId="77777777">
            <w:pPr>
              <w:spacing w:after="0" w:line="360" w:lineRule="auto"/>
              <w:ind w:left="369"/>
              <w:jc w:val="both"/>
              <w:rPr>
                <w:rFonts w:asciiTheme="minorBidi" w:hAnsiTheme="minorBidi" w:cstheme="minorBidi"/>
                <w:sz w:val="28"/>
                <w:szCs w:val="28"/>
              </w:rPr>
            </w:pPr>
          </w:p>
        </w:tc>
      </w:tr>
      <w:tr w:rsidRPr="00201AB3" w:rsidR="00F3275B" w:rsidTr="001556F8" w14:paraId="7417351B"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tcPr>
          <w:p w:rsidRPr="00201AB3" w:rsidR="00F3275B" w:rsidP="00F3275B" w:rsidRDefault="00F3275B" w14:paraId="55A6678C" w14:textId="77777777">
            <w:pPr>
              <w:spacing w:after="0" w:line="360" w:lineRule="auto"/>
              <w:ind w:left="369"/>
              <w:jc w:val="both"/>
              <w:rPr>
                <w:rFonts w:asciiTheme="minorBidi" w:hAnsiTheme="minorBidi" w:cstheme="minorBidi"/>
                <w:sz w:val="28"/>
                <w:szCs w:val="28"/>
              </w:rPr>
            </w:pPr>
          </w:p>
        </w:tc>
        <w:tc>
          <w:tcPr>
            <w:tcW w:w="1220" w:type="dxa"/>
            <w:tcBorders>
              <w:top w:val="single" w:color="000000" w:sz="4" w:space="0"/>
              <w:left w:val="single" w:color="000000" w:sz="4" w:space="0"/>
              <w:bottom w:val="single" w:color="000000" w:sz="4" w:space="0"/>
              <w:right w:val="single" w:color="000000" w:sz="4" w:space="0"/>
            </w:tcBorders>
            <w:vAlign w:val="center"/>
          </w:tcPr>
          <w:p w:rsidRPr="00201AB3" w:rsidR="00F3275B" w:rsidP="00F3275B" w:rsidRDefault="00F3275B" w14:paraId="6BDF3E33" w14:textId="77777777">
            <w:pPr>
              <w:spacing w:after="0" w:line="360" w:lineRule="auto"/>
              <w:ind w:left="369"/>
              <w:jc w:val="both"/>
              <w:rPr>
                <w:rFonts w:asciiTheme="minorBidi" w:hAnsiTheme="minorBidi" w:cstheme="minorBidi"/>
                <w:sz w:val="28"/>
                <w:szCs w:val="28"/>
              </w:rPr>
            </w:pPr>
          </w:p>
        </w:tc>
        <w:tc>
          <w:tcPr>
            <w:tcW w:w="1998" w:type="dxa"/>
            <w:tcBorders>
              <w:top w:val="single" w:color="auto" w:sz="8" w:space="0"/>
              <w:left w:val="single" w:color="000000" w:sz="4" w:space="0"/>
              <w:bottom w:val="single" w:color="auto" w:sz="8" w:space="0"/>
              <w:right w:val="single" w:color="000000" w:sz="8" w:space="0"/>
            </w:tcBorders>
            <w:vAlign w:val="center"/>
          </w:tcPr>
          <w:p w:rsidRPr="00201AB3" w:rsidR="00F3275B" w:rsidP="00F3275B" w:rsidRDefault="00F3275B" w14:paraId="6E620A49" w14:textId="77777777">
            <w:pPr>
              <w:spacing w:after="0" w:line="360" w:lineRule="auto"/>
              <w:ind w:left="369"/>
              <w:jc w:val="both"/>
              <w:rPr>
                <w:rFonts w:asciiTheme="minorBidi" w:hAnsiTheme="minorBidi" w:cstheme="minorBidi"/>
                <w:sz w:val="28"/>
                <w:szCs w:val="28"/>
              </w:rPr>
            </w:pPr>
          </w:p>
        </w:tc>
        <w:tc>
          <w:tcPr>
            <w:tcW w:w="1842"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423171C1" w14:textId="77777777">
            <w:pPr>
              <w:spacing w:after="0" w:line="360" w:lineRule="auto"/>
              <w:ind w:left="369"/>
              <w:jc w:val="both"/>
              <w:rPr>
                <w:rFonts w:asciiTheme="minorBidi" w:hAnsiTheme="minorBidi" w:cstheme="minorBidi"/>
                <w:sz w:val="28"/>
                <w:szCs w:val="28"/>
              </w:rPr>
            </w:pPr>
          </w:p>
        </w:tc>
        <w:tc>
          <w:tcPr>
            <w:tcW w:w="2013"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7DE5CDDB" w14:textId="77777777">
            <w:pPr>
              <w:spacing w:after="0" w:line="360" w:lineRule="auto"/>
              <w:ind w:left="369"/>
              <w:jc w:val="both"/>
              <w:rPr>
                <w:rFonts w:asciiTheme="minorBidi" w:hAnsiTheme="minorBidi" w:cstheme="minorBidi"/>
                <w:sz w:val="28"/>
                <w:szCs w:val="28"/>
              </w:rPr>
            </w:pPr>
          </w:p>
        </w:tc>
      </w:tr>
    </w:tbl>
    <w:tbl>
      <w:tblPr>
        <w:tblStyle w:val="TableGrid1"/>
        <w:tblW w:w="8851" w:type="dxa"/>
        <w:tblInd w:w="207" w:type="dxa"/>
        <w:shd w:val="clear" w:color="auto" w:fill="000000"/>
        <w:tblLook w:val="04A0" w:firstRow="1" w:lastRow="0" w:firstColumn="1" w:lastColumn="0" w:noHBand="0" w:noVBand="1"/>
      </w:tblPr>
      <w:tblGrid>
        <w:gridCol w:w="8851"/>
      </w:tblGrid>
      <w:tr w:rsidRPr="00201AB3" w:rsidR="00F3275B" w:rsidTr="001556F8" w14:paraId="47556C65" w14:textId="77777777">
        <w:tc>
          <w:tcPr>
            <w:tcW w:w="8851" w:type="dxa"/>
            <w:shd w:val="clear" w:color="auto" w:fill="000000"/>
            <w:vAlign w:val="center"/>
          </w:tcPr>
          <w:p w:rsidRPr="00201AB3" w:rsidR="00F3275B" w:rsidP="00F3275B" w:rsidRDefault="00F3275B" w14:paraId="395D320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Information / Data: Attacked Computers</w:t>
            </w:r>
          </w:p>
        </w:tc>
      </w:tr>
    </w:tbl>
    <w:tbl>
      <w:tblPr>
        <w:tblW w:w="8851" w:type="dxa"/>
        <w:tblInd w:w="210" w:type="dxa"/>
        <w:tblLook w:val="04A0" w:firstRow="1" w:lastRow="0" w:firstColumn="1" w:lastColumn="0" w:noHBand="0" w:noVBand="1"/>
      </w:tblPr>
      <w:tblGrid>
        <w:gridCol w:w="1647"/>
        <w:gridCol w:w="1615"/>
        <w:gridCol w:w="1816"/>
        <w:gridCol w:w="1753"/>
        <w:gridCol w:w="2020"/>
      </w:tblGrid>
      <w:tr w:rsidRPr="00201AB3" w:rsidR="00F3275B" w:rsidTr="001556F8" w14:paraId="42E4FF7D" w14:textId="77777777">
        <w:trPr>
          <w:trHeight w:val="470"/>
        </w:trPr>
        <w:tc>
          <w:tcPr>
            <w:tcW w:w="1778"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332C3276"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IP Address / Range</w:t>
            </w:r>
            <w:r w:rsidRPr="00201AB3">
              <w:rPr>
                <w:rFonts w:asciiTheme="minorBidi" w:hAnsiTheme="minorBidi" w:cstheme="minorBidi"/>
                <w:b/>
                <w:bCs/>
                <w:sz w:val="28"/>
                <w:szCs w:val="28"/>
              </w:rPr>
            </w:r>
            <w:r w:rsidRPr="00201AB3">
              <w:rPr>
                <w:rFonts w:asciiTheme="minorBidi" w:hAnsiTheme="minorBidi" w:cstheme="minorBidi"/>
                <w:b/>
                <w:bCs/>
                <w:sz w:val="28"/>
                <w:szCs w:val="28"/>
              </w:rPr>
            </w:r>
          </w:p>
        </w:tc>
        <w:tc>
          <w:tcPr>
            <w:tcW w:w="1220" w:type="dxa"/>
            <w:tcBorders>
              <w:top w:val="single" w:color="000000" w:sz="12" w:space="0"/>
              <w:left w:val="nil"/>
              <w:bottom w:val="single" w:color="000000" w:sz="4" w:space="0"/>
              <w:right w:val="single" w:color="auto" w:sz="8" w:space="0"/>
            </w:tcBorders>
            <w:shd w:val="clear" w:color="auto" w:fill="C0C0C0"/>
            <w:vAlign w:val="center"/>
            <w:hideMark/>
          </w:tcPr>
          <w:p w:rsidRPr="00201AB3" w:rsidR="00F3275B" w:rsidP="00F3275B" w:rsidRDefault="00F3275B" w14:paraId="4198B58E"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Asset/Server Name</w:t>
            </w:r>
          </w:p>
        </w:tc>
        <w:tc>
          <w:tcPr>
            <w:tcW w:w="1998"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1A79D684"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Operating System</w:t>
            </w:r>
          </w:p>
        </w:tc>
        <w:tc>
          <w:tcPr>
            <w:tcW w:w="1842"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4F2735D5"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Ports Involved</w:t>
            </w:r>
          </w:p>
        </w:tc>
        <w:tc>
          <w:tcPr>
            <w:tcW w:w="2013" w:type="dxa"/>
            <w:tcBorders>
              <w:top w:val="single" w:color="000000" w:sz="12" w:space="0"/>
              <w:left w:val="single" w:color="auto" w:sz="8" w:space="0"/>
              <w:bottom w:val="single" w:color="auto" w:sz="8" w:space="0"/>
              <w:right w:val="single" w:color="000000" w:sz="8" w:space="0"/>
            </w:tcBorders>
            <w:shd w:val="clear" w:color="auto" w:fill="C0C0C0"/>
            <w:vAlign w:val="center"/>
            <w:hideMark/>
          </w:tcPr>
          <w:p w:rsidRPr="00201AB3" w:rsidR="00F3275B" w:rsidP="00F3275B" w:rsidRDefault="00F3275B" w14:paraId="2E4908D8" w14:textId="77777777">
            <w:pPr>
              <w:spacing w:after="0" w:line="360" w:lineRule="auto"/>
              <w:ind w:left="369"/>
              <w:jc w:val="both"/>
              <w:rPr>
                <w:rFonts w:asciiTheme="minorBidi" w:hAnsiTheme="minorBidi" w:cstheme="minorBidi"/>
                <w:b/>
                <w:bCs/>
                <w:sz w:val="28"/>
                <w:szCs w:val="28"/>
              </w:rPr>
            </w:pPr>
            <w:r w:rsidRPr="00201AB3">
              <w:rPr>
                <w:rFonts w:asciiTheme="minorBidi" w:hAnsiTheme="minorBidi" w:cstheme="minorBidi"/>
                <w:b/>
                <w:bCs/>
                <w:sz w:val="28"/>
                <w:szCs w:val="28"/>
              </w:rPr>
              <w:t>System Nature/Function</w:t>
            </w:r>
          </w:p>
        </w:tc>
      </w:tr>
      <w:tr w:rsidRPr="00201AB3" w:rsidR="00F3275B" w:rsidTr="001556F8" w14:paraId="628A7016"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hideMark/>
          </w:tcPr>
          <w:p w:rsidRPr="00201AB3" w:rsidR="00F3275B" w:rsidP="00F3275B" w:rsidRDefault="00F3275B" w14:paraId="662A4104"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220" w:type="dxa"/>
            <w:tcBorders>
              <w:top w:val="single" w:color="000000" w:sz="4" w:space="0"/>
              <w:left w:val="single" w:color="000000" w:sz="4" w:space="0"/>
              <w:bottom w:val="single" w:color="000000" w:sz="4" w:space="0"/>
              <w:right w:val="single" w:color="000000" w:sz="4" w:space="0"/>
            </w:tcBorders>
            <w:vAlign w:val="center"/>
            <w:hideMark/>
          </w:tcPr>
          <w:p w:rsidRPr="00201AB3" w:rsidR="00F3275B" w:rsidP="00F3275B" w:rsidRDefault="00F3275B" w14:paraId="7E0D11CA"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998" w:type="dxa"/>
            <w:tcBorders>
              <w:top w:val="single" w:color="auto" w:sz="8" w:space="0"/>
              <w:left w:val="single" w:color="000000" w:sz="4" w:space="0"/>
              <w:bottom w:val="single" w:color="auto" w:sz="8" w:space="0"/>
              <w:right w:val="single" w:color="000000" w:sz="8" w:space="0"/>
            </w:tcBorders>
            <w:vAlign w:val="center"/>
            <w:hideMark/>
          </w:tcPr>
          <w:p w:rsidRPr="00201AB3" w:rsidR="00F3275B" w:rsidP="00F3275B" w:rsidRDefault="00F3275B" w14:paraId="56705C55"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842"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2F92FCBA"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2013"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34F628DD"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r>
      <w:tr w:rsidRPr="00201AB3" w:rsidR="00F3275B" w:rsidTr="001556F8" w14:paraId="724DA468"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hideMark/>
          </w:tcPr>
          <w:p w:rsidRPr="00201AB3" w:rsidR="00F3275B" w:rsidP="00F3275B" w:rsidRDefault="00F3275B" w14:paraId="73FAF8F8"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220" w:type="dxa"/>
            <w:tcBorders>
              <w:top w:val="single" w:color="000000" w:sz="4" w:space="0"/>
              <w:left w:val="single" w:color="000000" w:sz="4" w:space="0"/>
              <w:bottom w:val="single" w:color="000000" w:sz="4" w:space="0"/>
              <w:right w:val="single" w:color="000000" w:sz="4" w:space="0"/>
            </w:tcBorders>
            <w:vAlign w:val="center"/>
            <w:hideMark/>
          </w:tcPr>
          <w:p w:rsidRPr="00201AB3" w:rsidR="00F3275B" w:rsidP="00F3275B" w:rsidRDefault="00F3275B" w14:paraId="7E2E4165"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998" w:type="dxa"/>
            <w:tcBorders>
              <w:top w:val="single" w:color="auto" w:sz="8" w:space="0"/>
              <w:left w:val="single" w:color="000000" w:sz="4" w:space="0"/>
              <w:bottom w:val="single" w:color="auto" w:sz="8" w:space="0"/>
              <w:right w:val="single" w:color="000000" w:sz="8" w:space="0"/>
            </w:tcBorders>
            <w:vAlign w:val="center"/>
            <w:hideMark/>
          </w:tcPr>
          <w:p w:rsidRPr="00201AB3" w:rsidR="00F3275B" w:rsidP="00F3275B" w:rsidRDefault="00F3275B" w14:paraId="4F8FB0E8"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1842"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56829FCD"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c>
          <w:tcPr>
            <w:tcW w:w="2013" w:type="dxa"/>
            <w:tcBorders>
              <w:top w:val="single" w:color="auto" w:sz="8" w:space="0"/>
              <w:left w:val="single" w:color="auto" w:sz="8" w:space="0"/>
              <w:bottom w:val="single" w:color="auto" w:sz="8" w:space="0"/>
              <w:right w:val="single" w:color="000000" w:sz="8" w:space="0"/>
            </w:tcBorders>
            <w:vAlign w:val="center"/>
            <w:hideMark/>
          </w:tcPr>
          <w:p w:rsidRPr="00201AB3" w:rsidR="00F3275B" w:rsidP="00F3275B" w:rsidRDefault="00F3275B" w14:paraId="6C396E69"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t> </w:t>
            </w:r>
          </w:p>
        </w:tc>
      </w:tr>
      <w:tr w:rsidRPr="00201AB3" w:rsidR="00F3275B" w:rsidTr="001556F8" w14:paraId="6C85205A"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tcPr>
          <w:p w:rsidRPr="00201AB3" w:rsidR="00F3275B" w:rsidP="00F3275B" w:rsidRDefault="00F3275B" w14:paraId="27A92A23" w14:textId="77777777">
            <w:pPr>
              <w:spacing w:after="0" w:line="360" w:lineRule="auto"/>
              <w:ind w:left="369"/>
              <w:jc w:val="both"/>
              <w:rPr>
                <w:rFonts w:asciiTheme="minorBidi" w:hAnsiTheme="minorBidi" w:cstheme="minorBidi"/>
                <w:sz w:val="28"/>
                <w:szCs w:val="28"/>
              </w:rPr>
            </w:pPr>
          </w:p>
        </w:tc>
        <w:tc>
          <w:tcPr>
            <w:tcW w:w="1220" w:type="dxa"/>
            <w:tcBorders>
              <w:top w:val="single" w:color="000000" w:sz="4" w:space="0"/>
              <w:left w:val="single" w:color="000000" w:sz="4" w:space="0"/>
              <w:bottom w:val="single" w:color="000000" w:sz="4" w:space="0"/>
              <w:right w:val="single" w:color="000000" w:sz="4" w:space="0"/>
            </w:tcBorders>
            <w:vAlign w:val="center"/>
          </w:tcPr>
          <w:p w:rsidRPr="00201AB3" w:rsidR="00F3275B" w:rsidP="00F3275B" w:rsidRDefault="00F3275B" w14:paraId="1FC23A0A" w14:textId="77777777">
            <w:pPr>
              <w:spacing w:after="0" w:line="360" w:lineRule="auto"/>
              <w:ind w:left="369"/>
              <w:jc w:val="both"/>
              <w:rPr>
                <w:rFonts w:asciiTheme="minorBidi" w:hAnsiTheme="minorBidi" w:cstheme="minorBidi"/>
                <w:sz w:val="28"/>
                <w:szCs w:val="28"/>
              </w:rPr>
            </w:pPr>
          </w:p>
        </w:tc>
        <w:tc>
          <w:tcPr>
            <w:tcW w:w="1998" w:type="dxa"/>
            <w:tcBorders>
              <w:top w:val="single" w:color="auto" w:sz="8" w:space="0"/>
              <w:left w:val="single" w:color="000000" w:sz="4" w:space="0"/>
              <w:bottom w:val="single" w:color="auto" w:sz="8" w:space="0"/>
              <w:right w:val="single" w:color="000000" w:sz="8" w:space="0"/>
            </w:tcBorders>
            <w:vAlign w:val="center"/>
          </w:tcPr>
          <w:p w:rsidRPr="00201AB3" w:rsidR="00F3275B" w:rsidP="00F3275B" w:rsidRDefault="00F3275B" w14:paraId="79394362" w14:textId="77777777">
            <w:pPr>
              <w:spacing w:after="0" w:line="360" w:lineRule="auto"/>
              <w:ind w:left="369"/>
              <w:jc w:val="both"/>
              <w:rPr>
                <w:rFonts w:asciiTheme="minorBidi" w:hAnsiTheme="minorBidi" w:cstheme="minorBidi"/>
                <w:sz w:val="28"/>
                <w:szCs w:val="28"/>
              </w:rPr>
            </w:pPr>
          </w:p>
        </w:tc>
        <w:tc>
          <w:tcPr>
            <w:tcW w:w="1842"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24DAF7D2" w14:textId="77777777">
            <w:pPr>
              <w:spacing w:after="0" w:line="360" w:lineRule="auto"/>
              <w:ind w:left="369"/>
              <w:jc w:val="both"/>
              <w:rPr>
                <w:rFonts w:asciiTheme="minorBidi" w:hAnsiTheme="minorBidi" w:cstheme="minorBidi"/>
                <w:sz w:val="28"/>
                <w:szCs w:val="28"/>
              </w:rPr>
            </w:pPr>
          </w:p>
        </w:tc>
        <w:tc>
          <w:tcPr>
            <w:tcW w:w="2013"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7F61F872" w14:textId="77777777">
            <w:pPr>
              <w:spacing w:after="0" w:line="360" w:lineRule="auto"/>
              <w:ind w:left="369"/>
              <w:jc w:val="both"/>
              <w:rPr>
                <w:rFonts w:asciiTheme="minorBidi" w:hAnsiTheme="minorBidi" w:cstheme="minorBidi"/>
                <w:sz w:val="28"/>
                <w:szCs w:val="28"/>
              </w:rPr>
            </w:pPr>
          </w:p>
        </w:tc>
      </w:tr>
      <w:tr w:rsidRPr="00201AB3" w:rsidR="00F3275B" w:rsidTr="001556F8" w14:paraId="130F5E86" w14:textId="77777777">
        <w:trPr>
          <w:trHeight w:val="320"/>
        </w:trPr>
        <w:tc>
          <w:tcPr>
            <w:tcW w:w="1778" w:type="dxa"/>
            <w:tcBorders>
              <w:top w:val="single" w:color="auto" w:sz="8" w:space="0"/>
              <w:left w:val="single" w:color="auto" w:sz="8" w:space="0"/>
              <w:bottom w:val="single" w:color="auto" w:sz="8" w:space="0"/>
              <w:right w:val="single" w:color="000000" w:sz="4" w:space="0"/>
            </w:tcBorders>
            <w:vAlign w:val="center"/>
          </w:tcPr>
          <w:p w:rsidRPr="00201AB3" w:rsidR="00F3275B" w:rsidP="00F3275B" w:rsidRDefault="00F3275B" w14:paraId="4A370F1C" w14:textId="77777777">
            <w:pPr>
              <w:spacing w:after="0" w:line="360" w:lineRule="auto"/>
              <w:ind w:left="369"/>
              <w:jc w:val="both"/>
              <w:rPr>
                <w:rFonts w:asciiTheme="minorBidi" w:hAnsiTheme="minorBidi" w:cstheme="minorBidi"/>
                <w:sz w:val="28"/>
                <w:szCs w:val="28"/>
              </w:rPr>
            </w:pPr>
          </w:p>
        </w:tc>
        <w:tc>
          <w:tcPr>
            <w:tcW w:w="1220" w:type="dxa"/>
            <w:tcBorders>
              <w:top w:val="single" w:color="000000" w:sz="4" w:space="0"/>
              <w:left w:val="single" w:color="000000" w:sz="4" w:space="0"/>
              <w:bottom w:val="single" w:color="000000" w:sz="4" w:space="0"/>
              <w:right w:val="single" w:color="000000" w:sz="4" w:space="0"/>
            </w:tcBorders>
            <w:vAlign w:val="center"/>
          </w:tcPr>
          <w:p w:rsidRPr="00201AB3" w:rsidR="00F3275B" w:rsidP="00F3275B" w:rsidRDefault="00F3275B" w14:paraId="3D4B8D19" w14:textId="77777777">
            <w:pPr>
              <w:spacing w:after="0" w:line="360" w:lineRule="auto"/>
              <w:ind w:left="369"/>
              <w:jc w:val="both"/>
              <w:rPr>
                <w:rFonts w:asciiTheme="minorBidi" w:hAnsiTheme="minorBidi" w:cstheme="minorBidi"/>
                <w:sz w:val="28"/>
                <w:szCs w:val="28"/>
              </w:rPr>
            </w:pPr>
          </w:p>
        </w:tc>
        <w:tc>
          <w:tcPr>
            <w:tcW w:w="1998" w:type="dxa"/>
            <w:tcBorders>
              <w:top w:val="single" w:color="auto" w:sz="8" w:space="0"/>
              <w:left w:val="single" w:color="000000" w:sz="4" w:space="0"/>
              <w:bottom w:val="single" w:color="auto" w:sz="8" w:space="0"/>
              <w:right w:val="single" w:color="000000" w:sz="8" w:space="0"/>
            </w:tcBorders>
            <w:vAlign w:val="center"/>
          </w:tcPr>
          <w:p w:rsidRPr="00201AB3" w:rsidR="00F3275B" w:rsidP="00F3275B" w:rsidRDefault="00F3275B" w14:paraId="1670CF74" w14:textId="77777777">
            <w:pPr>
              <w:spacing w:after="0" w:line="360" w:lineRule="auto"/>
              <w:ind w:left="369"/>
              <w:jc w:val="both"/>
              <w:rPr>
                <w:rFonts w:asciiTheme="minorBidi" w:hAnsiTheme="minorBidi" w:cstheme="minorBidi"/>
                <w:sz w:val="28"/>
                <w:szCs w:val="28"/>
              </w:rPr>
            </w:pPr>
          </w:p>
        </w:tc>
        <w:tc>
          <w:tcPr>
            <w:tcW w:w="1842"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00D340AE" w14:textId="77777777">
            <w:pPr>
              <w:spacing w:after="0" w:line="360" w:lineRule="auto"/>
              <w:ind w:left="369"/>
              <w:jc w:val="both"/>
              <w:rPr>
                <w:rFonts w:asciiTheme="minorBidi" w:hAnsiTheme="minorBidi" w:cstheme="minorBidi"/>
                <w:sz w:val="28"/>
                <w:szCs w:val="28"/>
              </w:rPr>
            </w:pPr>
          </w:p>
        </w:tc>
        <w:tc>
          <w:tcPr>
            <w:tcW w:w="2013" w:type="dxa"/>
            <w:tcBorders>
              <w:top w:val="single" w:color="auto" w:sz="8" w:space="0"/>
              <w:left w:val="single" w:color="auto" w:sz="8" w:space="0"/>
              <w:bottom w:val="single" w:color="auto" w:sz="8" w:space="0"/>
              <w:right w:val="single" w:color="000000" w:sz="8" w:space="0"/>
            </w:tcBorders>
            <w:vAlign w:val="center"/>
          </w:tcPr>
          <w:p w:rsidRPr="00201AB3" w:rsidR="00F3275B" w:rsidP="00F3275B" w:rsidRDefault="00F3275B" w14:paraId="4364F4C7" w14:textId="77777777">
            <w:pPr>
              <w:spacing w:after="0" w:line="360" w:lineRule="auto"/>
              <w:ind w:left="369"/>
              <w:jc w:val="both"/>
              <w:rPr>
                <w:rFonts w:asciiTheme="minorBidi" w:hAnsiTheme="minorBidi" w:cstheme="minorBidi"/>
                <w:sz w:val="28"/>
                <w:szCs w:val="28"/>
              </w:rPr>
            </w:pPr>
          </w:p>
        </w:tc>
      </w:tr>
    </w:tbl>
    <w:p w:rsidRPr="00201AB3" w:rsidR="00F3275B" w:rsidP="00F3275B" w:rsidRDefault="00F3275B" w14:paraId="4FA9ECA8"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44E8C8CA"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316BCC78"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0F8FDE54"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47C595E8"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0214C711"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72258C39" w14:textId="77777777">
      <w:pPr>
        <w:spacing w:after="0" w:line="360" w:lineRule="auto"/>
        <w:ind w:left="369"/>
        <w:jc w:val="both"/>
        <w:rPr>
          <w:rFonts w:asciiTheme="minorBidi" w:hAnsiTheme="minorBidi" w:cstheme="minorBidi"/>
          <w:b/>
          <w:bCs/>
          <w:sz w:val="28"/>
          <w:szCs w:val="28"/>
          <w:u w:val="single"/>
        </w:rPr>
      </w:pPr>
      <w:r w:rsidRPr="00201AB3">
        <w:rPr>
          <w:rFonts w:asciiTheme="minorBidi" w:hAnsiTheme="minorBidi" w:cstheme="minorBidi"/>
          <w:b/>
          <w:bCs/>
          <w:sz w:val="28"/>
          <w:szCs w:val="28"/>
          <w:u w:val="single"/>
        </w:rPr>
        <w:br w:type="page"/>
      </w:r>
    </w:p>
    <w:p w:rsidRPr="00201AB3" w:rsidR="00F3275B" w:rsidP="00F3275B" w:rsidRDefault="00F3275B" w14:paraId="258157A1" w14:textId="77777777">
      <w:pPr>
        <w:spacing w:after="0" w:line="360" w:lineRule="auto"/>
        <w:ind w:left="369"/>
        <w:jc w:val="both"/>
        <w:rPr>
          <w:rFonts w:asciiTheme="minorBidi" w:hAnsiTheme="minorBidi" w:cstheme="minorBidi"/>
          <w:b/>
          <w:bCs/>
          <w:sz w:val="28"/>
          <w:szCs w:val="28"/>
          <w:u w:val="single"/>
        </w:rPr>
      </w:pPr>
    </w:p>
    <w:p w:rsidRPr="00201AB3" w:rsidR="00F3275B" w:rsidP="00FA1F18" w:rsidRDefault="00F3275B" w14:paraId="6E0B7BB3" w14:textId="77777777">
      <w:pPr>
        <w:pStyle w:val="Heading1"/>
        <w:numPr>
          <w:ilvl w:val="1"/>
          <w:numId w:val="4"/>
        </w:numPr>
        <w:spacing w:after="120" w:line="288" w:lineRule="auto"/>
        <w:ind w:left="1134" w:hanging="426"/>
        <w:rPr>
          <w:rFonts w:asciiTheme="minorBidi" w:hAnsiTheme="minorBidi" w:cstheme="minorBidi"/>
          <w:szCs w:val="28"/>
          <w:u w:val="single"/>
        </w:rPr>
      </w:pPr>
      <w:bookmarkStart w:name="_Toc200553586" w:id="83"/>
      <w:bookmarkStart w:name="_Toc201528134" w:id="84"/>
      <w:r w:rsidRPr="00201AB3">
        <w:rPr>
          <w:rFonts w:asciiTheme="minorBidi" w:hAnsiTheme="minorBidi" w:cstheme="minorBidi"/>
          <w:szCs w:val="28"/>
          <w:u w:val="single"/>
        </w:rPr>
        <w:t>Activity Log</w:t>
      </w:r>
      <w:bookmarkEnd w:id="83"/>
      <w:bookmarkEnd w:id="84"/>
    </w:p>
    <w:tbl>
      <w:tblPr>
        <w:tblStyle w:val="TableGrid1"/>
        <w:tblW w:w="8851" w:type="dxa"/>
        <w:tblInd w:w="207" w:type="dxa"/>
        <w:tblLook w:val="04A0" w:firstRow="1" w:lastRow="0" w:firstColumn="1" w:lastColumn="0" w:noHBand="0" w:noVBand="1"/>
      </w:tblPr>
      <w:tblGrid>
        <w:gridCol w:w="2378"/>
        <w:gridCol w:w="4212"/>
        <w:gridCol w:w="2261"/>
      </w:tblGrid>
      <w:tr w:rsidRPr="00201AB3" w:rsidR="00F3275B" w:rsidTr="001556F8" w14:paraId="05C65939" w14:textId="77777777">
        <w:tc>
          <w:tcPr>
            <w:tcW w:w="8851" w:type="dxa"/>
            <w:gridSpan w:val="3"/>
            <w:shd w:val="clear" w:color="auto" w:fill="000000"/>
            <w:vAlign w:val="center"/>
          </w:tcPr>
          <w:p w:rsidRPr="00201AB3" w:rsidR="00F3275B" w:rsidP="00F3275B" w:rsidRDefault="00F3275B" w14:paraId="4995756B"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Handling Details (indicate actions taken and time)</w:t>
            </w:r>
          </w:p>
        </w:tc>
      </w:tr>
      <w:bookmarkEnd w:id="79"/>
      <w:bookmarkEnd w:id="80"/>
      <w:tr w:rsidRPr="00201AB3" w:rsidR="00F3275B" w:rsidTr="001556F8" w14:paraId="6B34289F" w14:textId="77777777">
        <w:tc>
          <w:tcPr>
            <w:tcW w:w="2378" w:type="dxa"/>
            <w:shd w:val="clear" w:color="auto" w:fill="BFBFBF"/>
            <w:vAlign w:val="center"/>
          </w:tcPr>
          <w:p w:rsidRPr="00201AB3" w:rsidR="00F3275B" w:rsidP="00F3275B" w:rsidRDefault="00F3275B" w14:paraId="2559A0E6"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Date and Time</w:t>
            </w:r>
          </w:p>
        </w:tc>
        <w:tc>
          <w:tcPr>
            <w:tcW w:w="4212" w:type="dxa"/>
            <w:shd w:val="clear" w:color="auto" w:fill="BFBFBF"/>
          </w:tcPr>
          <w:p w:rsidRPr="00201AB3" w:rsidR="00F3275B" w:rsidP="00F3275B" w:rsidRDefault="00F3275B" w14:paraId="7A7E4C14"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Describe Actions Taken</w:t>
            </w:r>
          </w:p>
        </w:tc>
        <w:tc>
          <w:tcPr>
            <w:tcW w:w="2261" w:type="dxa"/>
            <w:shd w:val="clear" w:color="auto" w:fill="BFBFBF"/>
          </w:tcPr>
          <w:p w:rsidRPr="00201AB3" w:rsidR="00F3275B" w:rsidP="00F3275B" w:rsidRDefault="00F3275B" w14:paraId="5A3981C4"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Performed By</w:t>
            </w:r>
          </w:p>
        </w:tc>
      </w:tr>
      <w:tr w:rsidRPr="00201AB3" w:rsidR="00F3275B" w:rsidTr="001556F8" w14:paraId="31F6321F" w14:textId="77777777">
        <w:sdt>
          <w:sdtPr>
            <w:rPr>
              <w:rFonts w:asciiTheme="minorBidi" w:hAnsiTheme="minorBidi" w:cstheme="minorBidi"/>
              <w:b/>
              <w:bCs/>
              <w:sz w:val="28"/>
              <w:szCs w:val="28"/>
            </w:rPr>
            <w:id w:val="-477303079"/>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4B075598"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736B8F8B"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006EB3D9"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07DCA468" w14:textId="77777777">
        <w:sdt>
          <w:sdtPr>
            <w:rPr>
              <w:rFonts w:asciiTheme="minorBidi" w:hAnsiTheme="minorBidi" w:cstheme="minorBidi"/>
              <w:b/>
              <w:bCs/>
              <w:sz w:val="28"/>
              <w:szCs w:val="28"/>
            </w:rPr>
            <w:id w:val="1980951279"/>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4CEDA222"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5371D3A5"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50D148A4"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41099DA" w14:textId="77777777">
        <w:sdt>
          <w:sdtPr>
            <w:rPr>
              <w:rFonts w:asciiTheme="minorBidi" w:hAnsiTheme="minorBidi" w:cstheme="minorBidi"/>
              <w:b/>
              <w:bCs/>
              <w:sz w:val="28"/>
              <w:szCs w:val="28"/>
            </w:rPr>
            <w:id w:val="-9529237"/>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369BE1AE"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152D9705"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1107673F"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DA06C27" w14:textId="77777777">
        <w:sdt>
          <w:sdtPr>
            <w:rPr>
              <w:rFonts w:asciiTheme="minorBidi" w:hAnsiTheme="minorBidi" w:cstheme="minorBidi"/>
              <w:b/>
              <w:bCs/>
              <w:sz w:val="28"/>
              <w:szCs w:val="28"/>
            </w:rPr>
            <w:id w:val="-1940361161"/>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6BEB2259"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3691AE96"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0DE38CE2"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793ABE67" w14:textId="77777777">
        <w:sdt>
          <w:sdtPr>
            <w:rPr>
              <w:rFonts w:asciiTheme="minorBidi" w:hAnsiTheme="minorBidi" w:cstheme="minorBidi"/>
              <w:b/>
              <w:bCs/>
              <w:sz w:val="28"/>
              <w:szCs w:val="28"/>
            </w:rPr>
            <w:id w:val="-889105951"/>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3E61FAE5"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4FE2FE3B"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523FEB82"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D0840A5" w14:textId="77777777">
        <w:sdt>
          <w:sdtPr>
            <w:rPr>
              <w:rFonts w:asciiTheme="minorBidi" w:hAnsiTheme="minorBidi" w:cstheme="minorBidi"/>
              <w:b/>
              <w:bCs/>
              <w:sz w:val="28"/>
              <w:szCs w:val="28"/>
            </w:rPr>
            <w:id w:val="-1370912631"/>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5DA77000"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7B809021"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0E2643EB"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8B29D9B" w14:textId="77777777">
        <w:sdt>
          <w:sdtPr>
            <w:rPr>
              <w:rFonts w:asciiTheme="minorBidi" w:hAnsiTheme="minorBidi" w:cstheme="minorBidi"/>
              <w:b/>
              <w:bCs/>
              <w:sz w:val="28"/>
              <w:szCs w:val="28"/>
            </w:rPr>
            <w:id w:val="903725553"/>
            <w:showingPlcHdr/>
            <w:date>
              <w:dateFormat w:val="dd/MM/yyyy HH:mm:ss"/>
              <w:lid w:val="he-IL"/>
              <w:storeMappedDataAs w:val="dateTime"/>
              <w:calendar w:val="gregorian"/>
            </w:date>
          </w:sdtPr>
          <w:sdtContent>
            <w:tc>
              <w:tcPr>
                <w:tcW w:w="2378" w:type="dxa"/>
                <w:vAlign w:val="center"/>
              </w:tcPr>
              <w:p w:rsidRPr="00201AB3" w:rsidR="00F3275B" w:rsidP="00F3275B" w:rsidRDefault="00F3275B" w14:paraId="70A4F592"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036DD728"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27E3C96A"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5BFDAC58" w14:textId="77777777">
        <w:sdt>
          <w:sdtPr>
            <w:rPr>
              <w:rFonts w:asciiTheme="minorBidi" w:hAnsiTheme="minorBidi" w:cstheme="minorBidi"/>
              <w:b/>
              <w:bCs/>
              <w:sz w:val="28"/>
              <w:szCs w:val="28"/>
            </w:rPr>
            <w:id w:val="-953472717"/>
            <w:showingPlcHdr/>
            <w:date>
              <w:dateFormat w:val="dd/MM/yyyy HH:mm:ss"/>
              <w:lid w:val="he-IL"/>
              <w:storeMappedDataAs w:val="dateTime"/>
              <w:calendar w:val="gregorian"/>
            </w:date>
          </w:sdtPr>
          <w:sdtContent>
            <w:tc>
              <w:tcPr>
                <w:tcW w:w="2378" w:type="dxa"/>
              </w:tcPr>
              <w:p w:rsidRPr="00201AB3" w:rsidR="00F3275B" w:rsidP="00F3275B" w:rsidRDefault="00F3275B" w14:paraId="275522B2"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0820C2E9"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6BE2199E"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3A0AE83D" w14:textId="77777777">
        <w:sdt>
          <w:sdtPr>
            <w:rPr>
              <w:rFonts w:asciiTheme="minorBidi" w:hAnsiTheme="minorBidi" w:cstheme="minorBidi"/>
              <w:b/>
              <w:bCs/>
              <w:sz w:val="28"/>
              <w:szCs w:val="28"/>
            </w:rPr>
            <w:id w:val="1405406250"/>
            <w:showingPlcHdr/>
            <w:date>
              <w:dateFormat w:val="dd/MM/yyyy HH:mm:ss"/>
              <w:lid w:val="he-IL"/>
              <w:storeMappedDataAs w:val="dateTime"/>
              <w:calendar w:val="gregorian"/>
            </w:date>
          </w:sdtPr>
          <w:sdtContent>
            <w:tc>
              <w:tcPr>
                <w:tcW w:w="2378" w:type="dxa"/>
              </w:tcPr>
              <w:p w:rsidRPr="00201AB3" w:rsidR="00F3275B" w:rsidP="00F3275B" w:rsidRDefault="00F3275B" w14:paraId="2DC9A62E"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2BF8F001"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081C202C"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04B6D73F" w14:textId="77777777">
        <w:sdt>
          <w:sdtPr>
            <w:rPr>
              <w:rFonts w:asciiTheme="minorBidi" w:hAnsiTheme="minorBidi" w:cstheme="minorBidi"/>
              <w:b/>
              <w:bCs/>
              <w:sz w:val="28"/>
              <w:szCs w:val="28"/>
            </w:rPr>
            <w:id w:val="2097510209"/>
            <w:showingPlcHdr/>
            <w:date>
              <w:dateFormat w:val="dd/MM/yyyy HH:mm:ss"/>
              <w:lid w:val="he-IL"/>
              <w:storeMappedDataAs w:val="dateTime"/>
              <w:calendar w:val="gregorian"/>
            </w:date>
          </w:sdtPr>
          <w:sdtContent>
            <w:tc>
              <w:tcPr>
                <w:tcW w:w="2378" w:type="dxa"/>
              </w:tcPr>
              <w:p w:rsidRPr="00201AB3" w:rsidR="00F3275B" w:rsidP="00F3275B" w:rsidRDefault="00F3275B" w14:paraId="4F7C4519"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6D73C139"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0CC88C30"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3AA38792" w14:textId="77777777">
        <w:sdt>
          <w:sdtPr>
            <w:rPr>
              <w:rFonts w:asciiTheme="minorBidi" w:hAnsiTheme="minorBidi" w:cstheme="minorBidi"/>
              <w:b/>
              <w:bCs/>
              <w:sz w:val="28"/>
              <w:szCs w:val="28"/>
            </w:rPr>
            <w:id w:val="-1655066473"/>
            <w:showingPlcHdr/>
            <w:date>
              <w:dateFormat w:val="dd/MM/yyyy HH:mm:ss"/>
              <w:lid w:val="he-IL"/>
              <w:storeMappedDataAs w:val="dateTime"/>
              <w:calendar w:val="gregorian"/>
            </w:date>
          </w:sdtPr>
          <w:sdtContent>
            <w:tc>
              <w:tcPr>
                <w:tcW w:w="2378" w:type="dxa"/>
              </w:tcPr>
              <w:p w:rsidRPr="00201AB3" w:rsidR="00F3275B" w:rsidP="00F3275B" w:rsidRDefault="00F3275B" w14:paraId="756C3C23"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4212" w:type="dxa"/>
          </w:tcPr>
          <w:p w:rsidRPr="00201AB3" w:rsidR="00F3275B" w:rsidP="00F3275B" w:rsidRDefault="00F3275B" w14:paraId="544C0A04" w14:textId="77777777">
            <w:pPr>
              <w:spacing w:before="0" w:after="0" w:line="360" w:lineRule="auto"/>
              <w:ind w:left="369" w:firstLine="0"/>
              <w:rPr>
                <w:rFonts w:eastAsia="Calibri" w:asciiTheme="minorBidi" w:hAnsiTheme="minorBidi" w:cstheme="minorBidi"/>
                <w:b/>
                <w:bCs/>
                <w:sz w:val="28"/>
                <w:szCs w:val="28"/>
              </w:rPr>
            </w:pPr>
          </w:p>
        </w:tc>
        <w:tc>
          <w:tcPr>
            <w:tcW w:w="2261" w:type="dxa"/>
          </w:tcPr>
          <w:p w:rsidRPr="00201AB3" w:rsidR="00F3275B" w:rsidP="00F3275B" w:rsidRDefault="00F3275B" w14:paraId="04292CAC" w14:textId="77777777">
            <w:pPr>
              <w:spacing w:before="0" w:after="0" w:line="360" w:lineRule="auto"/>
              <w:ind w:left="369" w:firstLine="0"/>
              <w:rPr>
                <w:rFonts w:eastAsia="Calibri" w:asciiTheme="minorBidi" w:hAnsiTheme="minorBidi" w:cstheme="minorBidi"/>
                <w:b/>
                <w:bCs/>
                <w:sz w:val="28"/>
                <w:szCs w:val="28"/>
              </w:rPr>
            </w:pPr>
          </w:p>
        </w:tc>
      </w:tr>
    </w:tbl>
    <w:p w:rsidRPr="00201AB3" w:rsidR="00F3275B" w:rsidP="00F3275B" w:rsidRDefault="00F3275B" w14:paraId="2E94B1A6" w14:textId="77777777">
      <w:pPr>
        <w:spacing w:after="0" w:line="360" w:lineRule="auto"/>
        <w:ind w:left="369"/>
        <w:jc w:val="both"/>
        <w:rPr>
          <w:rFonts w:asciiTheme="minorBidi" w:hAnsiTheme="minorBidi" w:cstheme="minorBidi"/>
          <w:sz w:val="28"/>
          <w:szCs w:val="28"/>
        </w:rPr>
      </w:pPr>
      <w:r w:rsidRPr="00201AB3">
        <w:rPr>
          <w:rFonts w:asciiTheme="minorBidi" w:hAnsiTheme="minorBidi" w:cstheme="minorBidi"/>
          <w:sz w:val="28"/>
          <w:szCs w:val="28"/>
        </w:rPr>
        <w:br w:type="page"/>
      </w:r>
    </w:p>
    <w:p w:rsidRPr="00201AB3" w:rsidR="00F3275B" w:rsidP="00F3275B" w:rsidRDefault="00F3275B" w14:paraId="196FFD55" w14:textId="77777777">
      <w:pPr>
        <w:spacing w:after="0" w:line="360" w:lineRule="auto"/>
        <w:ind w:left="369"/>
        <w:jc w:val="both"/>
        <w:rPr>
          <w:rFonts w:asciiTheme="minorBidi" w:hAnsiTheme="minorBidi" w:cstheme="minorBidi"/>
          <w:sz w:val="28"/>
          <w:szCs w:val="28"/>
        </w:rPr>
      </w:pPr>
    </w:p>
    <w:p w:rsidRPr="00201AB3" w:rsidR="00F3275B" w:rsidP="73051062" w:rsidRDefault="00F3275B" w14:paraId="7856590D" w14:textId="77777777" w14:noSpellErr="1">
      <w:pPr>
        <w:pStyle w:val="Heading1"/>
        <w:numPr>
          <w:ilvl w:val="1"/>
          <w:numId w:val="4"/>
        </w:numPr>
        <w:spacing w:after="120" w:line="288" w:lineRule="auto"/>
        <w:ind w:left="1134" w:hanging="426"/>
        <w:rPr>
          <w:rFonts w:ascii="Arial" w:hAnsi="Arial" w:cs="Arial" w:asciiTheme="minorBidi" w:hAnsiTheme="minorBidi" w:cstheme="minorBidi"/>
          <w:u w:val="single"/>
        </w:rPr>
      </w:pPr>
      <w:bookmarkStart w:name="_Toc200553587" w:id="85"/>
      <w:r w:rsidRPr="73051062" w:rsidR="00F3275B">
        <w:rPr>
          <w:rFonts w:ascii="Arial" w:hAnsi="Arial" w:cs="Arial" w:asciiTheme="minorBidi" w:hAnsiTheme="minorBidi" w:cstheme="minorBidi"/>
          <w:u w:val="single"/>
        </w:rPr>
        <w:t>Reporting Log</w:t>
      </w:r>
      <w:bookmarkEnd w:id="85"/>
    </w:p>
    <w:tbl>
      <w:tblPr>
        <w:tblStyle w:val="TableGrid1"/>
        <w:tblW w:w="8851" w:type="dxa"/>
        <w:tblInd w:w="207" w:type="dxa"/>
        <w:tblLook w:val="04A0" w:firstRow="1" w:lastRow="0" w:firstColumn="1" w:lastColumn="0" w:noHBand="0" w:noVBand="1"/>
      </w:tblPr>
      <w:tblGrid>
        <w:gridCol w:w="1918"/>
        <w:gridCol w:w="1701"/>
        <w:gridCol w:w="1546"/>
        <w:gridCol w:w="3686"/>
      </w:tblGrid>
      <w:tr w:rsidRPr="00201AB3" w:rsidR="00F3275B" w:rsidTr="001556F8" w14:paraId="4A643CE9" w14:textId="77777777">
        <w:tc>
          <w:tcPr>
            <w:tcW w:w="8851" w:type="dxa"/>
            <w:gridSpan w:val="4"/>
            <w:shd w:val="clear" w:color="auto" w:fill="000000"/>
            <w:vAlign w:val="center"/>
          </w:tcPr>
          <w:p w:rsidRPr="00201AB3" w:rsidR="00F3275B" w:rsidP="00F3275B" w:rsidRDefault="00F3275B" w14:paraId="23A34A40"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Incident Reporting to Various Parties</w:t>
            </w:r>
          </w:p>
        </w:tc>
      </w:tr>
      <w:tr w:rsidRPr="00201AB3" w:rsidR="00F3275B" w:rsidTr="001556F8" w14:paraId="0718E171" w14:textId="77777777">
        <w:tc>
          <w:tcPr>
            <w:tcW w:w="1918" w:type="dxa"/>
            <w:shd w:val="clear" w:color="auto" w:fill="BFBFBF"/>
            <w:vAlign w:val="center"/>
          </w:tcPr>
          <w:p w:rsidRPr="00201AB3" w:rsidR="00F3275B" w:rsidP="00F3275B" w:rsidRDefault="00F3275B" w14:paraId="02819150"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Date and Time</w:t>
            </w:r>
          </w:p>
        </w:tc>
        <w:tc>
          <w:tcPr>
            <w:tcW w:w="1701" w:type="dxa"/>
            <w:shd w:val="clear" w:color="auto" w:fill="BFBFBF"/>
            <w:vAlign w:val="center"/>
          </w:tcPr>
          <w:p w:rsidRPr="00201AB3" w:rsidR="00F3275B" w:rsidP="00F3275B" w:rsidRDefault="00F3275B" w14:paraId="3FB0554C"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Reporting Party</w:t>
            </w:r>
          </w:p>
        </w:tc>
        <w:tc>
          <w:tcPr>
            <w:tcW w:w="1546" w:type="dxa"/>
            <w:shd w:val="clear" w:color="auto" w:fill="BFBFBF"/>
            <w:vAlign w:val="center"/>
          </w:tcPr>
          <w:p w:rsidRPr="00201AB3" w:rsidR="00F3275B" w:rsidP="00F3275B" w:rsidRDefault="00F3275B" w14:paraId="6AC51708"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Recipient</w:t>
            </w:r>
          </w:p>
        </w:tc>
        <w:tc>
          <w:tcPr>
            <w:tcW w:w="3686" w:type="dxa"/>
            <w:shd w:val="clear" w:color="auto" w:fill="BFBFBF"/>
            <w:vAlign w:val="center"/>
          </w:tcPr>
          <w:p w:rsidRPr="00201AB3" w:rsidR="00F3275B" w:rsidP="00F3275B" w:rsidRDefault="00F3275B" w14:paraId="26117742"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 Details</w:t>
            </w:r>
          </w:p>
        </w:tc>
      </w:tr>
      <w:tr w:rsidRPr="00201AB3" w:rsidR="00F3275B" w:rsidTr="001556F8" w14:paraId="38A03FAF" w14:textId="77777777">
        <w:sdt>
          <w:sdtPr>
            <w:rPr>
              <w:rFonts w:asciiTheme="minorBidi" w:hAnsiTheme="minorBidi" w:cstheme="minorBidi"/>
              <w:b/>
              <w:bCs/>
              <w:sz w:val="28"/>
              <w:szCs w:val="28"/>
            </w:rPr>
            <w:id w:val="-1608189958"/>
            <w:showingPlcHdr/>
            <w:date>
              <w:dateFormat w:val="dd/MM/yyyy HH:mm:ss"/>
              <w:lid w:val="he-IL"/>
              <w:storeMappedDataAs w:val="dateTime"/>
              <w:calendar w:val="gregorian"/>
            </w:date>
          </w:sdtPr>
          <w:sdtContent>
            <w:tc>
              <w:tcPr>
                <w:tcW w:w="1918" w:type="dxa"/>
                <w:shd w:val="clear" w:color="auto" w:fill="auto"/>
                <w:vAlign w:val="center"/>
              </w:tcPr>
              <w:p w:rsidRPr="00201AB3" w:rsidR="00F3275B" w:rsidP="00A35DCA" w:rsidRDefault="00F3275B" w14:paraId="608D63F2" w14:textId="77777777">
                <w:pPr>
                  <w:spacing w:before="0" w:after="0" w:line="360" w:lineRule="auto"/>
                  <w:ind w:left="369" w:firstLine="0"/>
                  <w:jc w:val="left"/>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1701" w:type="dxa"/>
            <w:shd w:val="clear" w:color="auto" w:fill="auto"/>
            <w:vAlign w:val="center"/>
          </w:tcPr>
          <w:p w:rsidRPr="00201AB3" w:rsidR="00F3275B" w:rsidP="00F3275B" w:rsidRDefault="00F3275B" w14:paraId="2B402816" w14:textId="77777777">
            <w:pPr>
              <w:spacing w:before="0" w:after="0" w:line="360" w:lineRule="auto"/>
              <w:ind w:left="369" w:firstLine="0"/>
              <w:rPr>
                <w:rFonts w:eastAsia="Calibri" w:asciiTheme="minorBidi" w:hAnsiTheme="minorBidi" w:cstheme="minorBidi"/>
                <w:b/>
                <w:bCs/>
                <w:sz w:val="28"/>
                <w:szCs w:val="28"/>
              </w:rPr>
            </w:pPr>
          </w:p>
        </w:tc>
        <w:tc>
          <w:tcPr>
            <w:tcW w:w="1546" w:type="dxa"/>
            <w:shd w:val="clear" w:color="auto" w:fill="auto"/>
            <w:vAlign w:val="center"/>
          </w:tcPr>
          <w:p w:rsidRPr="00201AB3" w:rsidR="00F3275B" w:rsidP="00F3275B" w:rsidRDefault="00F3275B" w14:paraId="574EA06B" w14:textId="77777777">
            <w:pPr>
              <w:spacing w:before="0" w:after="0" w:line="360" w:lineRule="auto"/>
              <w:ind w:left="369" w:firstLine="0"/>
              <w:rPr>
                <w:rFonts w:eastAsia="Calibri" w:asciiTheme="minorBidi" w:hAnsiTheme="minorBidi" w:cstheme="minorBidi"/>
                <w:b/>
                <w:bCs/>
                <w:sz w:val="28"/>
                <w:szCs w:val="28"/>
              </w:rPr>
            </w:pPr>
          </w:p>
        </w:tc>
        <w:tc>
          <w:tcPr>
            <w:tcW w:w="3686" w:type="dxa"/>
            <w:shd w:val="clear" w:color="auto" w:fill="auto"/>
            <w:vAlign w:val="center"/>
          </w:tcPr>
          <w:p w:rsidRPr="00201AB3" w:rsidR="00F3275B" w:rsidP="00F3275B" w:rsidRDefault="00F3275B" w14:paraId="7E6D0D32"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4061C450" w14:textId="77777777">
        <w:sdt>
          <w:sdtPr>
            <w:rPr>
              <w:rFonts w:asciiTheme="minorBidi" w:hAnsiTheme="minorBidi" w:cstheme="minorBidi"/>
              <w:b/>
              <w:bCs/>
              <w:sz w:val="28"/>
              <w:szCs w:val="28"/>
            </w:rPr>
            <w:id w:val="1561512589"/>
            <w:showingPlcHdr/>
            <w:date>
              <w:dateFormat w:val="dd/MM/yyyy HH:mm:ss"/>
              <w:lid w:val="he-IL"/>
              <w:storeMappedDataAs w:val="dateTime"/>
              <w:calendar w:val="gregorian"/>
            </w:date>
          </w:sdtPr>
          <w:sdtContent>
            <w:tc>
              <w:tcPr>
                <w:tcW w:w="1918" w:type="dxa"/>
                <w:shd w:val="clear" w:color="auto" w:fill="auto"/>
                <w:vAlign w:val="center"/>
              </w:tcPr>
              <w:p w:rsidRPr="00201AB3" w:rsidR="00F3275B" w:rsidP="00A35DCA" w:rsidRDefault="00F3275B" w14:paraId="76B7F49D" w14:textId="77777777">
                <w:pPr>
                  <w:spacing w:before="0" w:after="0" w:line="360" w:lineRule="auto"/>
                  <w:ind w:left="369" w:firstLine="0"/>
                  <w:jc w:val="left"/>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1701" w:type="dxa"/>
            <w:shd w:val="clear" w:color="auto" w:fill="auto"/>
            <w:vAlign w:val="center"/>
          </w:tcPr>
          <w:p w:rsidRPr="00201AB3" w:rsidR="00F3275B" w:rsidP="00F3275B" w:rsidRDefault="00F3275B" w14:paraId="0A301549" w14:textId="77777777">
            <w:pPr>
              <w:spacing w:before="0" w:after="0" w:line="360" w:lineRule="auto"/>
              <w:ind w:left="369" w:firstLine="0"/>
              <w:rPr>
                <w:rFonts w:eastAsia="Calibri" w:asciiTheme="minorBidi" w:hAnsiTheme="minorBidi" w:cstheme="minorBidi"/>
                <w:b/>
                <w:bCs/>
                <w:sz w:val="28"/>
                <w:szCs w:val="28"/>
              </w:rPr>
            </w:pPr>
          </w:p>
        </w:tc>
        <w:tc>
          <w:tcPr>
            <w:tcW w:w="1546" w:type="dxa"/>
            <w:shd w:val="clear" w:color="auto" w:fill="auto"/>
            <w:vAlign w:val="center"/>
          </w:tcPr>
          <w:p w:rsidRPr="00201AB3" w:rsidR="00F3275B" w:rsidP="00F3275B" w:rsidRDefault="00F3275B" w14:paraId="71AD5ADF" w14:textId="77777777">
            <w:pPr>
              <w:spacing w:before="0" w:after="0" w:line="360" w:lineRule="auto"/>
              <w:ind w:left="369" w:firstLine="0"/>
              <w:rPr>
                <w:rFonts w:eastAsia="Calibri" w:asciiTheme="minorBidi" w:hAnsiTheme="minorBidi" w:cstheme="minorBidi"/>
                <w:b/>
                <w:bCs/>
                <w:sz w:val="28"/>
                <w:szCs w:val="28"/>
              </w:rPr>
            </w:pPr>
          </w:p>
        </w:tc>
        <w:tc>
          <w:tcPr>
            <w:tcW w:w="3686" w:type="dxa"/>
            <w:shd w:val="clear" w:color="auto" w:fill="auto"/>
            <w:vAlign w:val="center"/>
          </w:tcPr>
          <w:p w:rsidRPr="00201AB3" w:rsidR="00F3275B" w:rsidP="00F3275B" w:rsidRDefault="00F3275B" w14:paraId="2284168C"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2E11C2FB" w14:textId="77777777">
        <w:sdt>
          <w:sdtPr>
            <w:rPr>
              <w:rFonts w:asciiTheme="minorBidi" w:hAnsiTheme="minorBidi" w:cstheme="minorBidi"/>
              <w:b/>
              <w:bCs/>
              <w:sz w:val="28"/>
              <w:szCs w:val="28"/>
            </w:rPr>
            <w:id w:val="-253446337"/>
            <w:showingPlcHdr/>
            <w:date>
              <w:dateFormat w:val="dd/MM/yyyy HH:mm:ss"/>
              <w:lid w:val="he-IL"/>
              <w:storeMappedDataAs w:val="dateTime"/>
              <w:calendar w:val="gregorian"/>
            </w:date>
          </w:sdtPr>
          <w:sdtContent>
            <w:tc>
              <w:tcPr>
                <w:tcW w:w="1918" w:type="dxa"/>
                <w:shd w:val="clear" w:color="auto" w:fill="auto"/>
                <w:vAlign w:val="center"/>
              </w:tcPr>
              <w:p w:rsidRPr="00201AB3" w:rsidR="00F3275B" w:rsidP="00A35DCA" w:rsidRDefault="00F3275B" w14:paraId="01B50789" w14:textId="77777777">
                <w:pPr>
                  <w:spacing w:before="0" w:after="0" w:line="360" w:lineRule="auto"/>
                  <w:ind w:left="369" w:firstLine="0"/>
                  <w:jc w:val="left"/>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1701" w:type="dxa"/>
            <w:shd w:val="clear" w:color="auto" w:fill="auto"/>
            <w:vAlign w:val="center"/>
          </w:tcPr>
          <w:p w:rsidRPr="00201AB3" w:rsidR="00F3275B" w:rsidP="00F3275B" w:rsidRDefault="00F3275B" w14:paraId="18EEB76A" w14:textId="77777777">
            <w:pPr>
              <w:spacing w:before="0" w:after="0" w:line="360" w:lineRule="auto"/>
              <w:ind w:left="369" w:firstLine="0"/>
              <w:rPr>
                <w:rFonts w:eastAsia="Calibri" w:asciiTheme="minorBidi" w:hAnsiTheme="minorBidi" w:cstheme="minorBidi"/>
                <w:b/>
                <w:bCs/>
                <w:sz w:val="28"/>
                <w:szCs w:val="28"/>
              </w:rPr>
            </w:pPr>
          </w:p>
        </w:tc>
        <w:tc>
          <w:tcPr>
            <w:tcW w:w="1546" w:type="dxa"/>
            <w:shd w:val="clear" w:color="auto" w:fill="auto"/>
            <w:vAlign w:val="center"/>
          </w:tcPr>
          <w:p w:rsidRPr="00201AB3" w:rsidR="00F3275B" w:rsidP="00F3275B" w:rsidRDefault="00F3275B" w14:paraId="18FF0A2C" w14:textId="77777777">
            <w:pPr>
              <w:spacing w:before="0" w:after="0" w:line="360" w:lineRule="auto"/>
              <w:ind w:left="369" w:firstLine="0"/>
              <w:rPr>
                <w:rFonts w:eastAsia="Calibri" w:asciiTheme="minorBidi" w:hAnsiTheme="minorBidi" w:cstheme="minorBidi"/>
                <w:b/>
                <w:bCs/>
                <w:sz w:val="28"/>
                <w:szCs w:val="28"/>
              </w:rPr>
            </w:pPr>
          </w:p>
        </w:tc>
        <w:tc>
          <w:tcPr>
            <w:tcW w:w="3686" w:type="dxa"/>
            <w:shd w:val="clear" w:color="auto" w:fill="auto"/>
            <w:vAlign w:val="center"/>
          </w:tcPr>
          <w:p w:rsidRPr="00201AB3" w:rsidR="00F3275B" w:rsidP="00F3275B" w:rsidRDefault="00F3275B" w14:paraId="0B35E7FE"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50B39741" w14:textId="77777777">
        <w:sdt>
          <w:sdtPr>
            <w:rPr>
              <w:rFonts w:asciiTheme="minorBidi" w:hAnsiTheme="minorBidi" w:cstheme="minorBidi"/>
              <w:b/>
              <w:bCs/>
              <w:sz w:val="28"/>
              <w:szCs w:val="28"/>
            </w:rPr>
            <w:id w:val="-1854492290"/>
            <w:showingPlcHdr/>
            <w:date>
              <w:dateFormat w:val="dd/MM/yyyy HH:mm:ss"/>
              <w:lid w:val="he-IL"/>
              <w:storeMappedDataAs w:val="dateTime"/>
              <w:calendar w:val="gregorian"/>
            </w:date>
          </w:sdtPr>
          <w:sdtContent>
            <w:tc>
              <w:tcPr>
                <w:tcW w:w="1918" w:type="dxa"/>
                <w:shd w:val="clear" w:color="auto" w:fill="auto"/>
                <w:vAlign w:val="center"/>
              </w:tcPr>
              <w:p w:rsidRPr="00201AB3" w:rsidR="00F3275B" w:rsidP="00A35DCA" w:rsidRDefault="00F3275B" w14:paraId="7A71EA80" w14:textId="77777777">
                <w:pPr>
                  <w:spacing w:before="0" w:after="0" w:line="360" w:lineRule="auto"/>
                  <w:ind w:left="369" w:firstLine="0"/>
                  <w:jc w:val="left"/>
                  <w:rPr>
                    <w:rFonts w:eastAsia="Calibri" w:asciiTheme="minorBidi" w:hAnsiTheme="minorBidi" w:cstheme="minorBidi"/>
                    <w:b/>
                    <w:bCs/>
                    <w:sz w:val="28"/>
                    <w:szCs w:val="28"/>
                  </w:rPr>
                </w:pPr>
                <w:r w:rsidRPr="00201AB3">
                  <w:rPr>
                    <w:rFonts w:asciiTheme="minorBidi" w:hAnsiTheme="minorBidi" w:cstheme="minorBidi"/>
                    <w:b/>
                    <w:bCs/>
                  </w:rPr>
                  <w:t>Click or tap here to enter a date.</w:t>
                </w:r>
                <w:r w:rsidRPr="00201AB3">
                  <w:rPr>
                    <w:rFonts w:asciiTheme="minorBidi" w:hAnsiTheme="minorBidi" w:cstheme="minorBidi"/>
                    <w:b/>
                    <w:bCs/>
                  </w:rPr>
                </w:r>
              </w:p>
            </w:tc>
          </w:sdtContent>
        </w:sdt>
        <w:tc>
          <w:tcPr>
            <w:tcW w:w="1701" w:type="dxa"/>
            <w:shd w:val="clear" w:color="auto" w:fill="auto"/>
            <w:vAlign w:val="center"/>
          </w:tcPr>
          <w:p w:rsidRPr="00201AB3" w:rsidR="00F3275B" w:rsidP="00F3275B" w:rsidRDefault="00F3275B" w14:paraId="7F3E3019" w14:textId="77777777">
            <w:pPr>
              <w:spacing w:before="0" w:after="0" w:line="360" w:lineRule="auto"/>
              <w:ind w:left="369" w:firstLine="0"/>
              <w:rPr>
                <w:rFonts w:eastAsia="Calibri" w:asciiTheme="minorBidi" w:hAnsiTheme="minorBidi" w:cstheme="minorBidi"/>
                <w:b/>
                <w:bCs/>
                <w:sz w:val="28"/>
                <w:szCs w:val="28"/>
              </w:rPr>
            </w:pPr>
          </w:p>
        </w:tc>
        <w:tc>
          <w:tcPr>
            <w:tcW w:w="1546" w:type="dxa"/>
            <w:shd w:val="clear" w:color="auto" w:fill="auto"/>
            <w:vAlign w:val="center"/>
          </w:tcPr>
          <w:p w:rsidRPr="00201AB3" w:rsidR="00F3275B" w:rsidP="00F3275B" w:rsidRDefault="00F3275B" w14:paraId="0FC83C2D" w14:textId="77777777">
            <w:pPr>
              <w:spacing w:before="0" w:after="0" w:line="360" w:lineRule="auto"/>
              <w:ind w:left="369" w:firstLine="0"/>
              <w:rPr>
                <w:rFonts w:eastAsia="Calibri" w:asciiTheme="minorBidi" w:hAnsiTheme="minorBidi" w:cstheme="minorBidi"/>
                <w:b/>
                <w:bCs/>
                <w:sz w:val="28"/>
                <w:szCs w:val="28"/>
              </w:rPr>
            </w:pPr>
          </w:p>
        </w:tc>
        <w:tc>
          <w:tcPr>
            <w:tcW w:w="3686" w:type="dxa"/>
            <w:shd w:val="clear" w:color="auto" w:fill="auto"/>
            <w:vAlign w:val="center"/>
          </w:tcPr>
          <w:p w:rsidRPr="00201AB3" w:rsidR="00F3275B" w:rsidP="00F3275B" w:rsidRDefault="00F3275B" w14:paraId="0FB93F07" w14:textId="77777777">
            <w:pPr>
              <w:spacing w:before="0" w:after="0" w:line="360" w:lineRule="auto"/>
              <w:ind w:left="369" w:firstLine="0"/>
              <w:rPr>
                <w:rFonts w:eastAsia="Calibri" w:asciiTheme="minorBidi" w:hAnsiTheme="minorBidi" w:cstheme="minorBidi"/>
                <w:b/>
                <w:bCs/>
                <w:sz w:val="28"/>
                <w:szCs w:val="28"/>
              </w:rPr>
            </w:pPr>
          </w:p>
        </w:tc>
      </w:tr>
    </w:tbl>
    <w:p w:rsidRPr="00201AB3" w:rsidR="00F3275B" w:rsidP="00F3275B" w:rsidRDefault="00F3275B" w14:paraId="14BE7CCC"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6AC64BF7"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545D22DD"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140F53ED" w14:textId="77777777">
      <w:pPr>
        <w:spacing w:after="0" w:line="360" w:lineRule="auto"/>
        <w:ind w:left="369"/>
        <w:jc w:val="both"/>
        <w:rPr>
          <w:rFonts w:asciiTheme="minorBidi" w:hAnsiTheme="minorBidi" w:cstheme="minorBidi"/>
          <w:b/>
          <w:bCs/>
          <w:sz w:val="28"/>
          <w:szCs w:val="28"/>
          <w:u w:val="single"/>
        </w:rPr>
      </w:pPr>
    </w:p>
    <w:p w:rsidRPr="00201AB3" w:rsidR="003D38D4" w:rsidP="00F3275B" w:rsidRDefault="003D38D4" w14:paraId="06DC5DD1" w14:textId="77777777">
      <w:pPr>
        <w:spacing w:after="0" w:line="360" w:lineRule="auto"/>
        <w:ind w:left="369"/>
        <w:jc w:val="both"/>
        <w:rPr>
          <w:rFonts w:asciiTheme="minorBidi" w:hAnsiTheme="minorBidi" w:cstheme="minorBidi"/>
          <w:b/>
          <w:bCs/>
          <w:sz w:val="28"/>
          <w:szCs w:val="28"/>
          <w:u w:val="single"/>
        </w:rPr>
      </w:pPr>
    </w:p>
    <w:p w:rsidRPr="00201AB3" w:rsidR="003D38D4" w:rsidP="00F3275B" w:rsidRDefault="003D38D4" w14:paraId="7BD63C72"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6B30C262" w14:textId="77777777">
      <w:pPr>
        <w:spacing w:after="0" w:line="360" w:lineRule="auto"/>
        <w:ind w:left="369"/>
        <w:jc w:val="both"/>
        <w:rPr>
          <w:rFonts w:asciiTheme="minorBidi" w:hAnsiTheme="minorBidi" w:cstheme="minorBidi"/>
          <w:b/>
          <w:bCs/>
          <w:sz w:val="28"/>
          <w:szCs w:val="28"/>
          <w:u w:val="single"/>
        </w:rPr>
      </w:pPr>
    </w:p>
    <w:p w:rsidRPr="00201AB3" w:rsidR="00FA1F18" w:rsidP="00F3275B" w:rsidRDefault="00FA1F18" w14:paraId="7031C5D5" w14:textId="77777777">
      <w:pPr>
        <w:spacing w:after="0" w:line="360" w:lineRule="auto"/>
        <w:ind w:left="369"/>
        <w:jc w:val="both"/>
        <w:rPr>
          <w:rFonts w:asciiTheme="minorBidi" w:hAnsiTheme="minorBidi" w:cstheme="minorBidi"/>
          <w:b/>
          <w:bCs/>
          <w:sz w:val="28"/>
          <w:szCs w:val="28"/>
          <w:u w:val="single"/>
        </w:rPr>
      </w:pPr>
    </w:p>
    <w:p w:rsidRPr="00201AB3" w:rsidR="00FA1F18" w:rsidP="00F3275B" w:rsidRDefault="00FA1F18" w14:paraId="73996BF1" w14:textId="77777777">
      <w:pPr>
        <w:spacing w:after="0" w:line="360" w:lineRule="auto"/>
        <w:ind w:left="369"/>
        <w:jc w:val="both"/>
        <w:rPr>
          <w:rFonts w:asciiTheme="minorBidi" w:hAnsiTheme="minorBidi" w:cstheme="minorBidi"/>
          <w:b/>
          <w:bCs/>
          <w:sz w:val="28"/>
          <w:szCs w:val="28"/>
          <w:u w:val="single"/>
        </w:rPr>
      </w:pPr>
    </w:p>
    <w:p w:rsidRPr="00201AB3" w:rsidR="00FA1F18" w:rsidP="00F3275B" w:rsidRDefault="00FA1F18" w14:paraId="226FEDB0" w14:textId="77777777">
      <w:pPr>
        <w:spacing w:after="0" w:line="360" w:lineRule="auto"/>
        <w:ind w:left="369"/>
        <w:jc w:val="both"/>
        <w:rPr>
          <w:rFonts w:asciiTheme="minorBidi" w:hAnsiTheme="minorBidi" w:cstheme="minorBidi"/>
          <w:b/>
          <w:bCs/>
          <w:sz w:val="28"/>
          <w:szCs w:val="28"/>
          <w:u w:val="single"/>
        </w:rPr>
      </w:pPr>
    </w:p>
    <w:p w:rsidRPr="00201AB3" w:rsidR="00FA1F18" w:rsidP="00F3275B" w:rsidRDefault="00FA1F18" w14:paraId="46A9B145" w14:textId="77777777">
      <w:pPr>
        <w:spacing w:after="0" w:line="360" w:lineRule="auto"/>
        <w:ind w:left="369"/>
        <w:jc w:val="both"/>
        <w:rPr>
          <w:rFonts w:asciiTheme="minorBidi" w:hAnsiTheme="minorBidi" w:cstheme="minorBidi"/>
          <w:b/>
          <w:bCs/>
          <w:sz w:val="28"/>
          <w:szCs w:val="28"/>
          <w:u w:val="single"/>
        </w:rPr>
      </w:pPr>
    </w:p>
    <w:p w:rsidRPr="00201AB3" w:rsidR="00FA1F18" w:rsidP="00F3275B" w:rsidRDefault="00FA1F18" w14:paraId="3773CA22"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489E1114"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73020042"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2ED0D592" w14:textId="77777777">
      <w:pPr>
        <w:spacing w:after="0" w:line="360" w:lineRule="auto"/>
        <w:ind w:left="369"/>
        <w:jc w:val="both"/>
        <w:rPr>
          <w:rFonts w:asciiTheme="minorBidi" w:hAnsiTheme="minorBidi" w:cstheme="minorBidi"/>
          <w:b/>
          <w:bCs/>
          <w:sz w:val="28"/>
          <w:szCs w:val="28"/>
          <w:u w:val="single"/>
        </w:rPr>
      </w:pPr>
    </w:p>
    <w:p w:rsidRPr="00201AB3" w:rsidR="00F3275B" w:rsidP="00F3275B" w:rsidRDefault="00F3275B" w14:paraId="1C9E039B" w14:textId="77777777">
      <w:pPr>
        <w:spacing w:after="0" w:line="360" w:lineRule="auto"/>
        <w:ind w:left="369"/>
        <w:jc w:val="both"/>
        <w:rPr>
          <w:rFonts w:asciiTheme="minorBidi" w:hAnsiTheme="minorBidi" w:cstheme="minorBidi"/>
          <w:b/>
          <w:bCs/>
          <w:sz w:val="28"/>
          <w:szCs w:val="28"/>
          <w:u w:val="single"/>
        </w:rPr>
        <w:sectPr w:rsidRPr="00201AB3" w:rsidR="00F3275B" w:rsidSect="0032037C">
          <w:headerReference w:type="default" r:id="rId16"/>
          <w:footerReference w:type="default" r:id="rId17"/>
          <w:type w:val="continuous"/>
          <w:pgSz w:w="11906" w:h="16838" w:orient="portrait"/>
          <w:pgMar w:top="1560" w:right="1558" w:bottom="1276" w:left="1276" w:header="708" w:footer="307" w:gutter="0"/>
          <w:cols w:space="708"/>
          <w:rtlGutter/>
          <w:docGrid w:linePitch="360"/>
        </w:sectPr>
      </w:pPr>
    </w:p>
    <w:p w:rsidRPr="00201AB3" w:rsidR="00F3275B" w:rsidP="73051062" w:rsidRDefault="00F3275B" w14:paraId="294E88F6" w14:textId="77777777" w14:noSpellErr="1">
      <w:pPr>
        <w:pStyle w:val="Heading1"/>
        <w:numPr>
          <w:ilvl w:val="1"/>
          <w:numId w:val="4"/>
        </w:numPr>
        <w:spacing w:after="120" w:line="288" w:lineRule="auto"/>
        <w:ind w:left="1134" w:hanging="426"/>
        <w:rPr>
          <w:rFonts w:ascii="Arial" w:hAnsi="Arial" w:cs="Arial" w:asciiTheme="minorBidi" w:hAnsiTheme="minorBidi" w:cstheme="minorBidi"/>
          <w:u w:val="single"/>
        </w:rPr>
      </w:pPr>
      <w:bookmarkStart w:name="_Toc200553588" w:id="87"/>
      <w:r w:rsidRPr="73051062" w:rsidR="00F3275B">
        <w:rPr>
          <w:rFonts w:ascii="Arial" w:hAnsi="Arial" w:cs="Arial" w:asciiTheme="minorBidi" w:hAnsiTheme="minorBidi" w:cstheme="minorBidi"/>
          <w:u w:val="single"/>
        </w:rPr>
        <w:t>Lessons Learned</w:t>
      </w:r>
      <w:bookmarkEnd w:id="87"/>
    </w:p>
    <w:tbl>
      <w:tblPr>
        <w:tblStyle w:val="TableGrid1"/>
        <w:tblW w:w="8851" w:type="dxa"/>
        <w:tblInd w:w="207" w:type="dxa"/>
        <w:tblLook w:val="04A0" w:firstRow="1" w:lastRow="0" w:firstColumn="1" w:lastColumn="0" w:noHBand="0" w:noVBand="1"/>
      </w:tblPr>
      <w:tblGrid>
        <w:gridCol w:w="1486"/>
        <w:gridCol w:w="2551"/>
        <w:gridCol w:w="3259"/>
        <w:gridCol w:w="1555"/>
      </w:tblGrid>
      <w:tr w:rsidRPr="00201AB3" w:rsidR="00F3275B" w:rsidTr="001556F8" w14:paraId="3BB2E4B5" w14:textId="77777777">
        <w:tc>
          <w:tcPr>
            <w:tcW w:w="8851" w:type="dxa"/>
            <w:gridSpan w:val="4"/>
            <w:shd w:val="clear" w:color="auto" w:fill="000000"/>
            <w:vAlign w:val="center"/>
          </w:tcPr>
          <w:p w:rsidRPr="00201AB3" w:rsidR="00F3275B" w:rsidP="00F3275B" w:rsidRDefault="00F3275B" w14:paraId="44E90D60"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Conclusions to learn and draw from the incident: Preserve / Improve</w:t>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
        </w:tc>
      </w:tr>
      <w:tr w:rsidRPr="00201AB3" w:rsidR="00F3275B" w:rsidTr="001556F8" w14:paraId="55335F9B" w14:textId="77777777">
        <w:tc>
          <w:tcPr>
            <w:tcW w:w="1485" w:type="dxa"/>
            <w:shd w:val="clear" w:color="auto" w:fill="BFBFBF"/>
            <w:vAlign w:val="center"/>
          </w:tcPr>
          <w:p w:rsidRPr="00201AB3" w:rsidR="00F3275B" w:rsidP="00F3275B" w:rsidRDefault="00F3275B" w14:paraId="58FCBC82"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Function</w:t>
            </w:r>
          </w:p>
        </w:tc>
        <w:tc>
          <w:tcPr>
            <w:tcW w:w="2551" w:type="dxa"/>
            <w:shd w:val="clear" w:color="auto" w:fill="BFBFBF"/>
            <w:vAlign w:val="center"/>
          </w:tcPr>
          <w:p w:rsidRPr="00201AB3" w:rsidR="00F3275B" w:rsidP="00F3275B" w:rsidRDefault="00F3275B" w14:paraId="72D8AF60" w14:textId="77777777">
            <w:pPr>
              <w:spacing w:before="0" w:after="0" w:line="360" w:lineRule="auto"/>
              <w:ind w:left="369" w:firstLine="0"/>
              <w:rPr>
                <w:rFonts w:eastAsia="Calibri" w:asciiTheme="minorBidi" w:hAnsiTheme="minorBidi" w:cstheme="minorBidi"/>
                <w:b/>
                <w:bCs/>
                <w:sz w:val="28"/>
                <w:szCs w:val="28"/>
              </w:rPr>
            </w:pPr>
            <w:proofErr w:type="spellStart"/>
            <w:r w:rsidRPr="00201AB3">
              <w:rPr>
                <w:rFonts w:eastAsia="Calibri" w:asciiTheme="minorBidi" w:hAnsiTheme="minorBidi" w:cstheme="minorBidi"/>
                <w:b/>
                <w:bCs/>
                <w:sz w:val="28"/>
                <w:szCs w:val="28"/>
              </w:rPr>
              <w:t>Description</w:t>
            </w:r>
            <w:proofErr w:type="spellEnd"/>
          </w:p>
        </w:tc>
        <w:tc>
          <w:tcPr>
            <w:tcW w:w="3260" w:type="dxa"/>
            <w:shd w:val="clear" w:color="auto" w:fill="BFBFBF"/>
            <w:vAlign w:val="center"/>
          </w:tcPr>
          <w:p w:rsidRPr="00201AB3" w:rsidR="00F3275B" w:rsidP="00F3275B" w:rsidRDefault="00F3275B" w14:paraId="7DCCE225"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Details</w:t>
            </w:r>
          </w:p>
        </w:tc>
        <w:tc>
          <w:tcPr>
            <w:tcW w:w="1555" w:type="dxa"/>
            <w:shd w:val="clear" w:color="auto" w:fill="BFBFBF"/>
            <w:vAlign w:val="center"/>
          </w:tcPr>
          <w:p w:rsidRPr="00201AB3" w:rsidR="00F3275B" w:rsidP="00F3275B" w:rsidRDefault="00F3275B" w14:paraId="380C916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Preserve / Improve</w:t>
            </w:r>
          </w:p>
        </w:tc>
      </w:tr>
      <w:tr w:rsidRPr="00201AB3" w:rsidR="00F3275B" w:rsidTr="001556F8" w14:paraId="6EE1DEA2" w14:textId="77777777">
        <w:tc>
          <w:tcPr>
            <w:tcW w:w="1485" w:type="dxa"/>
            <w:shd w:val="clear" w:color="auto" w:fill="auto"/>
            <w:vAlign w:val="center"/>
          </w:tcPr>
          <w:p w:rsidRPr="00201AB3" w:rsidR="00F3275B" w:rsidP="00F3275B" w:rsidRDefault="00F3275B" w14:paraId="2EE79DD1"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Team Performance</w:t>
            </w:r>
          </w:p>
        </w:tc>
        <w:tc>
          <w:tcPr>
            <w:tcW w:w="2551" w:type="dxa"/>
            <w:shd w:val="clear" w:color="auto" w:fill="auto"/>
            <w:vAlign w:val="center"/>
          </w:tcPr>
          <w:p w:rsidRPr="00201AB3" w:rsidR="00F3275B" w:rsidP="00C913F7" w:rsidRDefault="00F3275B" w14:paraId="069E32F8"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Did the team perform optimally during the incident?</w:t>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
        </w:tc>
        <w:tc>
          <w:tcPr>
            <w:tcW w:w="3260" w:type="dxa"/>
            <w:shd w:val="clear" w:color="auto" w:fill="auto"/>
            <w:vAlign w:val="center"/>
          </w:tcPr>
          <w:p w:rsidRPr="00201AB3" w:rsidR="00F3275B" w:rsidP="00F3275B" w:rsidRDefault="00F3275B" w14:paraId="7E1617FA" w14:textId="77777777">
            <w:pPr>
              <w:spacing w:before="0" w:after="0" w:line="360" w:lineRule="auto"/>
              <w:ind w:left="369" w:firstLine="0"/>
              <w:rPr>
                <w:rFonts w:eastAsia="Calibri" w:asciiTheme="minorBidi" w:hAnsiTheme="minorBidi" w:cstheme="minorBidi"/>
                <w:b/>
                <w:bCs/>
                <w:sz w:val="28"/>
                <w:szCs w:val="28"/>
              </w:rPr>
            </w:pPr>
          </w:p>
        </w:tc>
        <w:sdt>
          <w:sdtPr>
            <w:rPr>
              <w:rFonts w:asciiTheme="minorBidi" w:hAnsiTheme="minorBidi" w:cstheme="minorBidi"/>
              <w:b/>
              <w:bCs/>
              <w:sz w:val="28"/>
              <w:szCs w:val="28"/>
            </w:rPr>
            <w:id w:val="-1253123574"/>
            <w:showingPlcHdr/>
            <w:comboBox>
              <w:listItem w:value="בחר פריט."/>
              <w:listItem w:displayText="לא ידוע" w:value="לא ידוע"/>
              <w:listItem w:displayText="Attrition (התשה)" w:value="Attrition (התשה)"/>
              <w:listItem w:displayText="Web" w:value="Web"/>
              <w:listItem w:displayText="eMail" w:value="eMail"/>
              <w:listItem w:displayText="External\Removable Media" w:value="External\Removable Media"/>
              <w:listItem w:displayText="Impersonation/Spoofing" w:value="Impersonation/Spoofing"/>
              <w:listItem w:displayText="Improper Usage" w:value="Improper Usage"/>
              <w:listItem w:displayText="Loss or Theft of Equipment" w:value="Loss or Theft of Equipment"/>
              <w:listItem w:displayText="אחר (פרט)" w:value="אחר (פרט)"/>
            </w:comboBox>
          </w:sdtPr>
          <w:sdtContent>
            <w:tc>
              <w:tcPr>
                <w:tcW w:w="1555" w:type="dxa"/>
                <w:shd w:val="clear" w:color="auto" w:fill="auto"/>
                <w:vAlign w:val="center"/>
              </w:tcPr>
              <w:p w:rsidRPr="00201AB3" w:rsidR="00F3275B" w:rsidP="00F3275B" w:rsidRDefault="00F3275B" w14:paraId="30A2C164" w14:textId="77777777">
                <w:pPr>
                  <w:spacing w:before="0" w:after="0" w:line="360" w:lineRule="auto"/>
                  <w:ind w:left="369" w:firstLine="0"/>
                  <w:rPr>
                    <w:rFonts w:eastAsia="Calibri" w:asciiTheme="minorBidi" w:hAnsiTheme="minorBidi" w:cstheme="minorBidi"/>
                    <w:b/>
                    <w:bCs/>
                    <w:sz w:val="28"/>
                    <w:szCs w:val="28"/>
                  </w:rPr>
                </w:pPr>
                <w:r w:rsidRPr="00201AB3">
                  <w:rPr>
                    <w:rFonts w:asciiTheme="minorBidi" w:hAnsiTheme="minorBidi" w:cstheme="minorBidi"/>
                    <w:b/>
                    <w:bCs/>
                  </w:rPr>
                  <w:t>Select an item.</w:t>
                </w:r>
                <w:r w:rsidRPr="00201AB3">
                  <w:rPr>
                    <w:rFonts w:asciiTheme="minorBidi" w:hAnsiTheme="minorBidi" w:cstheme="minorBidi"/>
                    <w:b/>
                    <w:bCs/>
                  </w:rPr>
                </w:r>
              </w:p>
            </w:tc>
          </w:sdtContent>
        </w:sdt>
      </w:tr>
      <w:tr w:rsidRPr="00201AB3" w:rsidR="00F3275B" w:rsidTr="001556F8" w14:paraId="27E9CB44" w14:textId="77777777">
        <w:tc>
          <w:tcPr>
            <w:tcW w:w="1485" w:type="dxa"/>
            <w:shd w:val="clear" w:color="auto" w:fill="auto"/>
            <w:vAlign w:val="center"/>
          </w:tcPr>
          <w:p w:rsidRPr="00201AB3" w:rsidR="00F3275B" w:rsidP="00F3275B" w:rsidRDefault="00F3275B" w14:paraId="6A26EDB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Team Performance</w:t>
            </w:r>
          </w:p>
        </w:tc>
        <w:tc>
          <w:tcPr>
            <w:tcW w:w="2551" w:type="dxa"/>
            <w:shd w:val="clear" w:color="auto" w:fill="auto"/>
            <w:vAlign w:val="center"/>
          </w:tcPr>
          <w:p w:rsidRPr="00201AB3" w:rsidR="00F3275B" w:rsidP="00C913F7" w:rsidRDefault="00F3275B" w14:paraId="727AE297"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Was the conduct in accordance with Company procedures?</w:t>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
        </w:tc>
        <w:tc>
          <w:tcPr>
            <w:tcW w:w="3260" w:type="dxa"/>
            <w:shd w:val="clear" w:color="auto" w:fill="auto"/>
            <w:vAlign w:val="center"/>
          </w:tcPr>
          <w:p w:rsidRPr="00201AB3" w:rsidR="00F3275B" w:rsidP="00F3275B" w:rsidRDefault="00F3275B" w14:paraId="6F53BBE1"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7A5B9ED8"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3FE52F60" w14:textId="77777777">
        <w:tc>
          <w:tcPr>
            <w:tcW w:w="1485" w:type="dxa"/>
            <w:shd w:val="clear" w:color="auto" w:fill="auto"/>
            <w:vAlign w:val="center"/>
          </w:tcPr>
          <w:p w:rsidRPr="00201AB3" w:rsidR="00F3275B" w:rsidP="00F3275B" w:rsidRDefault="00F3275B" w14:paraId="4F27C0D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Procedures</w:t>
            </w:r>
          </w:p>
        </w:tc>
        <w:tc>
          <w:tcPr>
            <w:tcW w:w="2551" w:type="dxa"/>
            <w:shd w:val="clear" w:color="auto" w:fill="auto"/>
            <w:vAlign w:val="center"/>
          </w:tcPr>
          <w:p w:rsidRPr="00201AB3" w:rsidR="00F3275B" w:rsidP="00C913F7" w:rsidRDefault="00F3275B" w14:paraId="431E3A2B"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Were the procedures adequate?</w:t>
            </w:r>
          </w:p>
        </w:tc>
        <w:tc>
          <w:tcPr>
            <w:tcW w:w="3260" w:type="dxa"/>
            <w:shd w:val="clear" w:color="auto" w:fill="auto"/>
            <w:vAlign w:val="center"/>
          </w:tcPr>
          <w:p w:rsidRPr="00201AB3" w:rsidR="00F3275B" w:rsidP="00F3275B" w:rsidRDefault="00F3275B" w14:paraId="79AA6EB1"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1A656BCC"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78D69E65" w14:textId="77777777">
        <w:tc>
          <w:tcPr>
            <w:tcW w:w="1485" w:type="dxa"/>
            <w:shd w:val="clear" w:color="auto" w:fill="auto"/>
            <w:vAlign w:val="center"/>
          </w:tcPr>
          <w:p w:rsidRPr="00201AB3" w:rsidR="00F3275B" w:rsidP="00F3275B" w:rsidRDefault="00F3275B" w14:paraId="56574D8A"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Alert</w:t>
            </w:r>
          </w:p>
        </w:tc>
        <w:tc>
          <w:tcPr>
            <w:tcW w:w="2551" w:type="dxa"/>
            <w:shd w:val="clear" w:color="auto" w:fill="auto"/>
            <w:vAlign w:val="center"/>
          </w:tcPr>
          <w:p w:rsidRPr="00201AB3" w:rsidR="00F3275B" w:rsidP="00C913F7" w:rsidRDefault="00F3275B" w14:paraId="6E4694E6"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Was the alert received in time?</w:t>
            </w:r>
          </w:p>
        </w:tc>
        <w:tc>
          <w:tcPr>
            <w:tcW w:w="3260" w:type="dxa"/>
            <w:shd w:val="clear" w:color="auto" w:fill="auto"/>
            <w:vAlign w:val="center"/>
          </w:tcPr>
          <w:p w:rsidRPr="00201AB3" w:rsidR="00F3275B" w:rsidP="00F3275B" w:rsidRDefault="00F3275B" w14:paraId="24CB3FBB"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2458AC4C"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16980F73" w14:textId="77777777">
        <w:tc>
          <w:tcPr>
            <w:tcW w:w="1485" w:type="dxa"/>
            <w:shd w:val="clear" w:color="auto" w:fill="auto"/>
            <w:vAlign w:val="center"/>
          </w:tcPr>
          <w:p w:rsidRPr="00201AB3" w:rsidR="00F3275B" w:rsidP="00F3275B" w:rsidRDefault="00F3275B" w14:paraId="5C879122"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Alert</w:t>
            </w:r>
          </w:p>
        </w:tc>
        <w:tc>
          <w:tcPr>
            <w:tcW w:w="2551" w:type="dxa"/>
            <w:shd w:val="clear" w:color="auto" w:fill="auto"/>
            <w:vAlign w:val="center"/>
          </w:tcPr>
          <w:p w:rsidRPr="00201AB3" w:rsidR="00F3275B" w:rsidP="00C913F7" w:rsidRDefault="00F3275B" w14:paraId="57D7BCB6"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Was the information received sufficient?</w:t>
            </w:r>
          </w:p>
        </w:tc>
        <w:tc>
          <w:tcPr>
            <w:tcW w:w="3260" w:type="dxa"/>
            <w:shd w:val="clear" w:color="auto" w:fill="auto"/>
            <w:vAlign w:val="center"/>
          </w:tcPr>
          <w:p w:rsidRPr="00201AB3" w:rsidR="00F3275B" w:rsidP="00F3275B" w:rsidRDefault="00F3275B" w14:paraId="0A6F7986"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7195B044"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E3B9552" w14:textId="77777777">
        <w:trPr>
          <w:trHeight w:val="494"/>
        </w:trPr>
        <w:tc>
          <w:tcPr>
            <w:tcW w:w="1485" w:type="dxa"/>
            <w:shd w:val="clear" w:color="auto" w:fill="auto"/>
            <w:vAlign w:val="center"/>
          </w:tcPr>
          <w:p w:rsidRPr="00201AB3" w:rsidR="00F3275B" w:rsidP="00F3275B" w:rsidRDefault="00F3275B" w14:paraId="6295743C"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Actions</w:t>
            </w:r>
          </w:p>
        </w:tc>
        <w:tc>
          <w:tcPr>
            <w:tcW w:w="2551" w:type="dxa"/>
            <w:shd w:val="clear" w:color="auto" w:fill="auto"/>
            <w:vAlign w:val="center"/>
          </w:tcPr>
          <w:p w:rsidRPr="00201AB3" w:rsidR="00F3275B" w:rsidP="00C913F7" w:rsidRDefault="00F3275B" w14:paraId="1A990A40"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Were the actions taken erroneous and/or incorrect (was damage caused)?</w:t>
            </w:r>
            <w:r w:rsidRPr="00201AB3">
              <w:rPr>
                <w:rFonts w:eastAsia="Calibri" w:asciiTheme="minorBidi" w:hAnsiTheme="minorBidi" w:cstheme="minorBidi"/>
                <w:b/>
                <w:bCs/>
                <w:sz w:val="28"/>
                <w:szCs w:val="28"/>
              </w:rPr>
            </w:r>
          </w:p>
        </w:tc>
        <w:tc>
          <w:tcPr>
            <w:tcW w:w="3260" w:type="dxa"/>
            <w:shd w:val="clear" w:color="auto" w:fill="auto"/>
            <w:vAlign w:val="center"/>
          </w:tcPr>
          <w:p w:rsidRPr="00201AB3" w:rsidR="00F3275B" w:rsidP="00F3275B" w:rsidRDefault="00F3275B" w14:paraId="7C2AF4AA"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16F91F89"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78DFA2F5" w14:textId="77777777">
        <w:trPr>
          <w:trHeight w:val="494"/>
        </w:trPr>
        <w:tc>
          <w:tcPr>
            <w:tcW w:w="1485" w:type="dxa"/>
            <w:shd w:val="clear" w:color="auto" w:fill="auto"/>
            <w:vAlign w:val="center"/>
          </w:tcPr>
          <w:p w:rsidRPr="00201AB3" w:rsidR="00F3275B" w:rsidP="00F3275B" w:rsidRDefault="00F3275B" w14:paraId="7EDC60B9"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Actions</w:t>
            </w:r>
          </w:p>
        </w:tc>
        <w:tc>
          <w:tcPr>
            <w:tcW w:w="2551" w:type="dxa"/>
            <w:shd w:val="clear" w:color="auto" w:fill="auto"/>
            <w:vAlign w:val="center"/>
          </w:tcPr>
          <w:p w:rsidRPr="00201AB3" w:rsidR="00F3275B" w:rsidP="00C913F7" w:rsidRDefault="00F3275B" w14:paraId="677795D0"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Could the incident have been managed differently?</w:t>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
        </w:tc>
        <w:tc>
          <w:tcPr>
            <w:tcW w:w="3260" w:type="dxa"/>
            <w:shd w:val="clear" w:color="auto" w:fill="auto"/>
            <w:vAlign w:val="center"/>
          </w:tcPr>
          <w:p w:rsidRPr="00201AB3" w:rsidR="00F3275B" w:rsidP="00F3275B" w:rsidRDefault="00F3275B" w14:paraId="71BB2919"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34248A6F"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473D944E" w14:textId="77777777">
        <w:trPr>
          <w:trHeight w:val="494"/>
        </w:trPr>
        <w:tc>
          <w:tcPr>
            <w:tcW w:w="1485" w:type="dxa"/>
            <w:shd w:val="clear" w:color="auto" w:fill="auto"/>
            <w:vAlign w:val="center"/>
          </w:tcPr>
          <w:p w:rsidRPr="00201AB3" w:rsidR="00F3275B" w:rsidP="00F3275B" w:rsidRDefault="00F3275B" w14:paraId="367B7AA7"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Actions</w:t>
            </w:r>
          </w:p>
        </w:tc>
        <w:tc>
          <w:tcPr>
            <w:tcW w:w="2551" w:type="dxa"/>
            <w:shd w:val="clear" w:color="auto" w:fill="auto"/>
            <w:vAlign w:val="center"/>
          </w:tcPr>
          <w:p w:rsidRPr="00201AB3" w:rsidR="00F3275B" w:rsidP="00C913F7" w:rsidRDefault="00F3275B" w14:paraId="3A1D3701"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What actions (if any) were defined for improvement, who is responsible for carrying them out, and by what date?</w:t>
            </w:r>
          </w:p>
        </w:tc>
        <w:tc>
          <w:tcPr>
            <w:tcW w:w="3260" w:type="dxa"/>
            <w:shd w:val="clear" w:color="auto" w:fill="auto"/>
            <w:vAlign w:val="center"/>
          </w:tcPr>
          <w:p w:rsidRPr="00201AB3" w:rsidR="00F3275B" w:rsidP="00F3275B" w:rsidRDefault="00F3275B" w14:paraId="0DD3EF24"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168A0063"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1FFD140E" w14:textId="77777777">
        <w:trPr>
          <w:trHeight w:val="493"/>
        </w:trPr>
        <w:tc>
          <w:tcPr>
            <w:tcW w:w="1485" w:type="dxa"/>
            <w:shd w:val="clear" w:color="auto" w:fill="auto"/>
            <w:vAlign w:val="center"/>
          </w:tcPr>
          <w:p w:rsidRPr="00201AB3" w:rsidR="00F3275B" w:rsidP="00F3275B" w:rsidRDefault="00F3275B" w14:paraId="206F52F9"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Reporting</w:t>
            </w:r>
          </w:p>
        </w:tc>
        <w:tc>
          <w:tcPr>
            <w:tcW w:w="2551" w:type="dxa"/>
            <w:shd w:val="clear" w:color="auto" w:fill="auto"/>
            <w:vAlign w:val="center"/>
          </w:tcPr>
          <w:p w:rsidRPr="00201AB3" w:rsidR="00F3275B" w:rsidP="00C913F7" w:rsidRDefault="00F3275B" w14:paraId="69CEDDBE"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Can the reporting to other parties be improved?</w:t>
            </w:r>
          </w:p>
        </w:tc>
        <w:tc>
          <w:tcPr>
            <w:tcW w:w="3260" w:type="dxa"/>
            <w:shd w:val="clear" w:color="auto" w:fill="auto"/>
            <w:vAlign w:val="center"/>
          </w:tcPr>
          <w:p w:rsidRPr="00201AB3" w:rsidR="00F3275B" w:rsidP="00F3275B" w:rsidRDefault="00F3275B" w14:paraId="401DA035"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4B97F775"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14845727" w14:textId="77777777">
        <w:trPr>
          <w:trHeight w:val="493"/>
        </w:trPr>
        <w:tc>
          <w:tcPr>
            <w:tcW w:w="1485" w:type="dxa"/>
            <w:shd w:val="clear" w:color="auto" w:fill="auto"/>
            <w:vAlign w:val="center"/>
          </w:tcPr>
          <w:p w:rsidRPr="00201AB3" w:rsidR="00F3275B" w:rsidP="00F3275B" w:rsidRDefault="00F3275B" w14:paraId="4AF71AAD"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Remediation</w:t>
            </w:r>
          </w:p>
        </w:tc>
        <w:tc>
          <w:tcPr>
            <w:tcW w:w="2551" w:type="dxa"/>
            <w:shd w:val="clear" w:color="auto" w:fill="auto"/>
            <w:vAlign w:val="center"/>
          </w:tcPr>
          <w:p w:rsidRPr="00201AB3" w:rsidR="00F3275B" w:rsidP="00C913F7" w:rsidRDefault="00F3275B" w14:paraId="04C74487"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What compensating controls or actions could have prevented the incident or its recurrence in the future?</w:t>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
        </w:tc>
        <w:tc>
          <w:tcPr>
            <w:tcW w:w="3260" w:type="dxa"/>
            <w:shd w:val="clear" w:color="auto" w:fill="auto"/>
            <w:vAlign w:val="center"/>
          </w:tcPr>
          <w:p w:rsidRPr="00201AB3" w:rsidR="00F3275B" w:rsidP="00F3275B" w:rsidRDefault="00F3275B" w14:paraId="6B9CB52C"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75DF59C8"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64B9B950" w14:textId="77777777">
        <w:trPr>
          <w:trHeight w:val="493"/>
        </w:trPr>
        <w:tc>
          <w:tcPr>
            <w:tcW w:w="1485" w:type="dxa"/>
            <w:shd w:val="clear" w:color="auto" w:fill="auto"/>
            <w:vAlign w:val="center"/>
          </w:tcPr>
          <w:p w:rsidRPr="00201AB3" w:rsidR="00F3275B" w:rsidP="00F3275B" w:rsidRDefault="00F3275B" w14:paraId="341032A2"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Detection</w:t>
            </w:r>
          </w:p>
        </w:tc>
        <w:tc>
          <w:tcPr>
            <w:tcW w:w="2551" w:type="dxa"/>
            <w:shd w:val="clear" w:color="auto" w:fill="auto"/>
            <w:vAlign w:val="center"/>
          </w:tcPr>
          <w:p w:rsidRPr="00201AB3" w:rsidR="00F3275B" w:rsidP="00C913F7" w:rsidRDefault="00F3275B" w14:paraId="6C7344EB" w14:textId="77777777">
            <w:pPr>
              <w:spacing w:before="0" w:after="0" w:line="360" w:lineRule="auto"/>
              <w:ind w:left="369" w:firstLine="0"/>
              <w:jc w:val="left"/>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Are there identifiers / indicators that can be monitored or tracked in the future in order to detect a similar incident?</w:t>
            </w:r>
            <w:proofErr w:type="spellStart"/>
            <w:r w:rsidRPr="00201AB3">
              <w:rPr>
                <w:rFonts w:eastAsia="Calibri" w:asciiTheme="minorBidi" w:hAnsiTheme="minorBidi" w:cstheme="minorBidi"/>
                <w:b/>
                <w:bCs/>
                <w:sz w:val="28"/>
                <w:szCs w:val="28"/>
              </w:rPr>
            </w:r>
            <w:proofErr w:type="spellEnd"/>
            <w:r w:rsidRPr="00201AB3">
              <w:rPr>
                <w:rFonts w:eastAsia="Calibri" w:asciiTheme="minorBidi" w:hAnsiTheme="minorBidi" w:cstheme="minorBidi"/>
                <w:b/>
                <w:bCs/>
                <w:sz w:val="28"/>
                <w:szCs w:val="28"/>
              </w:rPr>
            </w:r>
          </w:p>
        </w:tc>
        <w:tc>
          <w:tcPr>
            <w:tcW w:w="3260" w:type="dxa"/>
            <w:shd w:val="clear" w:color="auto" w:fill="auto"/>
            <w:vAlign w:val="center"/>
          </w:tcPr>
          <w:p w:rsidRPr="00201AB3" w:rsidR="00F3275B" w:rsidP="00F3275B" w:rsidRDefault="00F3275B" w14:paraId="1D27E3EF" w14:textId="77777777">
            <w:pPr>
              <w:spacing w:before="0" w:after="0" w:line="360" w:lineRule="auto"/>
              <w:ind w:left="369" w:firstLine="0"/>
              <w:rPr>
                <w:rFonts w:eastAsia="Calibri" w:asciiTheme="minorBidi" w:hAnsiTheme="minorBidi" w:cstheme="minorBidi"/>
                <w:b/>
                <w:bCs/>
                <w:sz w:val="28"/>
                <w:szCs w:val="28"/>
              </w:rPr>
            </w:pPr>
          </w:p>
        </w:tc>
        <w:tc>
          <w:tcPr>
            <w:tcW w:w="1555" w:type="dxa"/>
            <w:shd w:val="clear" w:color="auto" w:fill="auto"/>
            <w:vAlign w:val="center"/>
          </w:tcPr>
          <w:p w:rsidRPr="00201AB3" w:rsidR="00F3275B" w:rsidP="00F3275B" w:rsidRDefault="00F3275B" w14:paraId="1E600558" w14:textId="77777777">
            <w:pPr>
              <w:spacing w:before="0" w:after="0" w:line="360" w:lineRule="auto"/>
              <w:ind w:left="369" w:firstLine="0"/>
              <w:rPr>
                <w:rFonts w:eastAsia="Calibri" w:asciiTheme="minorBidi" w:hAnsiTheme="minorBidi" w:cstheme="minorBidi"/>
                <w:b/>
                <w:bCs/>
                <w:sz w:val="28"/>
                <w:szCs w:val="28"/>
              </w:rPr>
            </w:pPr>
          </w:p>
        </w:tc>
      </w:tr>
      <w:tr w:rsidRPr="00201AB3" w:rsidR="00F3275B" w:rsidTr="001556F8" w14:paraId="3C11116B" w14:textId="77777777">
        <w:trPr>
          <w:trHeight w:val="493"/>
        </w:trPr>
        <w:tc>
          <w:tcPr>
            <w:tcW w:w="1485" w:type="dxa"/>
            <w:shd w:val="clear" w:color="auto" w:fill="auto"/>
            <w:vAlign w:val="center"/>
          </w:tcPr>
          <w:p w:rsidRPr="00201AB3" w:rsidR="00F3275B" w:rsidP="00F3275B" w:rsidRDefault="00F3275B" w14:paraId="440722AE"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General</w:t>
            </w:r>
          </w:p>
        </w:tc>
        <w:sdt>
          <w:sdtPr>
            <w:rPr>
              <w:rFonts w:asciiTheme="minorBidi" w:hAnsiTheme="minorBidi" w:cstheme="minorBidi"/>
              <w:b/>
              <w:bCs/>
              <w:sz w:val="28"/>
              <w:szCs w:val="28"/>
            </w:rPr>
            <w:id w:val="-258985965"/>
          </w:sdtPr>
          <w:sdtContent>
            <w:tc>
              <w:tcPr>
                <w:tcW w:w="7366" w:type="dxa"/>
                <w:gridSpan w:val="3"/>
                <w:shd w:val="clear" w:color="auto" w:fill="auto"/>
              </w:tcPr>
              <w:p w:rsidRPr="00201AB3" w:rsidR="00F3275B" w:rsidP="00F3275B" w:rsidRDefault="00F3275B" w14:paraId="60CA4746" w14:textId="77777777">
                <w:pPr>
                  <w:spacing w:before="0" w:after="0" w:line="360" w:lineRule="auto"/>
                  <w:ind w:left="369" w:firstLine="0"/>
                  <w:rPr>
                    <w:rFonts w:eastAsia="Calibri" w:asciiTheme="minorBidi" w:hAnsiTheme="minorBidi" w:cstheme="minorBidi"/>
                    <w:b/>
                    <w:bCs/>
                    <w:sz w:val="28"/>
                    <w:szCs w:val="28"/>
                  </w:rPr>
                </w:pPr>
                <w:r w:rsidRPr="00201AB3">
                  <w:rPr>
                    <w:rFonts w:eastAsia="Calibri" w:asciiTheme="minorBidi" w:hAnsiTheme="minorBidi" w:cstheme="minorBidi"/>
                    <w:b/>
                    <w:bCs/>
                    <w:sz w:val="28"/>
                    <w:szCs w:val="28"/>
                  </w:rPr>
                  <w:t>Free text field</w:t>
                </w:r>
              </w:p>
              <w:p w:rsidRPr="00201AB3" w:rsidR="00F3275B" w:rsidP="00F3275B" w:rsidRDefault="00F3275B" w14:paraId="4B1D2F02" w14:textId="77777777">
                <w:pPr>
                  <w:spacing w:before="0" w:after="0" w:line="360" w:lineRule="auto"/>
                  <w:ind w:left="369" w:firstLine="0"/>
                  <w:rPr>
                    <w:rFonts w:eastAsia="Calibri" w:asciiTheme="minorBidi" w:hAnsiTheme="minorBidi" w:cstheme="minorBidi"/>
                    <w:b/>
                    <w:bCs/>
                    <w:sz w:val="28"/>
                    <w:szCs w:val="28"/>
                  </w:rPr>
                </w:pPr>
              </w:p>
              <w:p w:rsidRPr="00201AB3" w:rsidR="00F3275B" w:rsidP="00F3275B" w:rsidRDefault="00F3275B" w14:paraId="39A12CC1" w14:textId="77777777">
                <w:pPr>
                  <w:spacing w:before="0" w:after="0" w:line="360" w:lineRule="auto"/>
                  <w:ind w:left="369" w:firstLine="0"/>
                  <w:rPr>
                    <w:rFonts w:eastAsia="Calibri" w:asciiTheme="minorBidi" w:hAnsiTheme="minorBidi" w:cstheme="minorBidi"/>
                    <w:b/>
                    <w:bCs/>
                    <w:sz w:val="28"/>
                    <w:szCs w:val="28"/>
                  </w:rPr>
                </w:pPr>
              </w:p>
              <w:p w:rsidRPr="00201AB3" w:rsidR="00F3275B" w:rsidP="00F3275B" w:rsidRDefault="00F3275B" w14:paraId="773EB776" w14:textId="77777777">
                <w:pPr>
                  <w:spacing w:before="0" w:after="0" w:line="360" w:lineRule="auto"/>
                  <w:ind w:left="369" w:firstLine="0"/>
                  <w:rPr>
                    <w:rFonts w:eastAsia="Calibri" w:asciiTheme="minorBidi" w:hAnsiTheme="minorBidi" w:cstheme="minorBidi"/>
                    <w:b/>
                    <w:bCs/>
                    <w:sz w:val="28"/>
                    <w:szCs w:val="28"/>
                  </w:rPr>
                </w:pPr>
              </w:p>
            </w:tc>
          </w:sdtContent>
        </w:sdt>
      </w:tr>
    </w:tbl>
    <w:p w:rsidRPr="00201AB3" w:rsidR="00BE2244" w:rsidP="00FF2A3A" w:rsidRDefault="00BE2244" w14:paraId="5D24C242" w14:textId="77777777">
      <w:pPr>
        <w:spacing w:after="0" w:line="360" w:lineRule="auto"/>
        <w:ind w:left="369"/>
        <w:jc w:val="both"/>
        <w:rPr>
          <w:rFonts w:asciiTheme="minorBidi" w:hAnsiTheme="minorBidi" w:cstheme="minorBidi"/>
          <w:sz w:val="28"/>
          <w:szCs w:val="28"/>
        </w:rPr>
      </w:pPr>
    </w:p>
    <w:p w:rsidRPr="00201AB3" w:rsidR="00BE2244" w:rsidP="00FF2A3A" w:rsidRDefault="00BE2244" w14:paraId="57FD22CB" w14:textId="77777777">
      <w:pPr>
        <w:spacing w:after="0" w:line="360" w:lineRule="auto"/>
        <w:ind w:left="369"/>
        <w:jc w:val="both"/>
        <w:rPr>
          <w:rFonts w:asciiTheme="minorBidi" w:hAnsiTheme="minorBidi" w:cstheme="minorBidi"/>
          <w:sz w:val="28"/>
          <w:szCs w:val="28"/>
        </w:rPr>
      </w:pPr>
    </w:p>
    <w:sectPr w:rsidRPr="00201AB3" w:rsidR="00BE2244" w:rsidSect="006E54EA">
      <w:headerReference w:type="even" r:id="rId18"/>
      <w:headerReference w:type="default" r:id="rId19"/>
      <w:headerReference w:type="first" r:id="rId20"/>
      <w:footerReference w:type="first" r:id="rId21"/>
      <w:type w:val="continuous"/>
      <w:pgSz w:w="11906" w:h="16838" w:orient="portrait"/>
      <w:pgMar w:top="744" w:right="1800" w:bottom="1985" w:left="1800" w:header="426" w:footer="1012"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042B" w:rsidP="00C26FDA" w:rsidRDefault="004D042B" w14:paraId="62A606F9" w14:textId="77777777">
      <w:pPr>
        <w:spacing w:after="0" w:line="240" w:lineRule="auto"/>
      </w:pPr>
      <w:r>
        <w:separator/>
      </w:r>
    </w:p>
  </w:endnote>
  <w:endnote w:type="continuationSeparator" w:id="0">
    <w:p w:rsidR="004D042B" w:rsidP="00C26FDA" w:rsidRDefault="004D042B" w14:paraId="7167157C" w14:textId="77777777">
      <w:pPr>
        <w:spacing w:after="0" w:line="240" w:lineRule="auto"/>
      </w:pPr>
      <w:r>
        <w:continuationSeparator/>
      </w:r>
    </w:p>
  </w:endnote>
  <w:endnote w:type="continuationNotice" w:id="1">
    <w:p w:rsidR="004D042B" w:rsidRDefault="004D042B" w14:paraId="70A5FA7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MF-Regular">
    <w:altName w:val="Courier New"/>
    <w:charset w:val="B1"/>
    <w:family w:val="auto"/>
    <w:pitch w:val="variable"/>
    <w:sig w:usb0="00001801" w:usb1="00000000" w:usb2="00000000" w:usb3="00000000" w:csb0="00000020" w:csb1="00000000"/>
  </w:font>
  <w:font w:name="Assistant">
    <w:charset w:val="B1"/>
    <w:family w:val="auto"/>
    <w:pitch w:val="variable"/>
    <w:sig w:usb0="A00008FF" w:usb1="4000204B" w:usb2="00000000" w:usb3="00000000" w:csb0="00000021" w:csb1="00000000"/>
  </w:font>
  <w:font w:name="Ploni ML v2 AAA">
    <w:altName w:val="Tahoma"/>
    <w:panose1 w:val="00000000000000000000"/>
    <w:charset w:val="00"/>
    <w:family w:val="modern"/>
    <w:notTrueType/>
    <w:pitch w:val="variable"/>
    <w:sig w:usb0="00000A07" w:usb1="42000000" w:usb2="00000000" w:usb3="00000000" w:csb0="000000B7" w:csb1="00000000"/>
  </w:font>
  <w:font w:name="PMingLiU">
    <w:altName w:val="新細明體"/>
    <w:panose1 w:val="02010601000101010101"/>
    <w:charset w:val="88"/>
    <w:family w:val="roman"/>
    <w:pitch w:val="variable"/>
    <w:sig w:usb0="A00002FF" w:usb1="28CFFCFA" w:usb2="00000016" w:usb3="00000000" w:csb0="00100001" w:csb1="00000000"/>
  </w:font>
  <w:font w:name="Typograph">
    <w:altName w:val="Courier New"/>
    <w:charset w:val="B1"/>
    <w:family w:val="auto"/>
    <w:pitch w:val="variable"/>
    <w:sig w:usb0="00000801" w:usb1="00000000" w:usb2="00000000" w:usb3="00000000" w:csb0="0000002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6CBB" w:rsidR="00091814" w:rsidP="00C42A57" w:rsidRDefault="00C42A57" w14:paraId="6C7372F3" w14:textId="45C8B8FF">
    <w:pPr>
      <w:pStyle w:val="Footer"/>
      <w:spacing w:after="0" w:line="240" w:lineRule="auto"/>
      <w:jc w:val="left"/>
      <w:rPr>
        <w:rFonts w:ascii="Arial" w:hAnsi="Arial" w:cs="Arial"/>
      </w:rPr>
    </w:pPr>
    <w:r w:rsidRPr="00C42A57">
      <w:rPr>
        <w:rFonts w:ascii="Arial" w:hAnsi="Arial" w:cs="Arial"/>
      </w:rPr>
      <w:fldChar w:fldCharType="begin"/>
    </w:r>
    <w:r w:rsidRPr="00C42A57">
      <w:rPr>
        <w:rFonts w:ascii="Arial" w:hAnsi="Arial" w:cs="Arial"/>
      </w:rPr>
      <w:instrText xml:space="preserve"> PAGE   \* MERGEFORMAT </w:instrText>
    </w:r>
    <w:r w:rsidRPr="00C42A57">
      <w:rPr>
        <w:rFonts w:ascii="Arial" w:hAnsi="Arial" w:cs="Arial"/>
      </w:rPr>
      <w:fldChar w:fldCharType="separate"/>
    </w:r>
    <w:r w:rsidRPr="00C42A57">
      <w:rPr>
        <w:rFonts w:ascii="Arial" w:hAnsi="Arial" w:cs="Arial"/>
        <w:noProof/>
      </w:rPr>
      <w:t>1</w:t>
    </w:r>
    <w:r w:rsidRPr="00C42A57">
      <w:rPr>
        <w:rFonts w:ascii="Arial" w:hAnsi="Arial" w:cs="Arial"/>
        <w:noProof/>
      </w:rPr>
      <w:fldChar w:fldCharType="end"/>
    </w:r>
  </w:p>
  <w:p w:rsidR="00BA4703" w:rsidRDefault="00BA4703" w14:paraId="30EBEDDB" w14:textId="0DD9CA05"/>
  <w:p w:rsidR="00BA4703" w:rsidP="008A387B" w:rsidRDefault="00BA4703" w14:paraId="32EA2325" w14:textId="579B6A8F">
    <w:pPr>
      <w:pStyle w:val="Foote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28B7" w:rsidP="00687FCC" w:rsidRDefault="002228B7" w14:paraId="042904C6" w14:textId="77777777">
    <w:pPr>
      <w:pStyle w:val="Footer"/>
      <w:jc w:val="cen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042B" w:rsidP="00C26FDA" w:rsidRDefault="004D042B" w14:paraId="12A2AFBC" w14:textId="77777777">
      <w:pPr>
        <w:spacing w:after="0" w:line="240" w:lineRule="auto"/>
      </w:pPr>
      <w:r>
        <w:separator/>
      </w:r>
    </w:p>
  </w:footnote>
  <w:footnote w:type="continuationSeparator" w:id="0">
    <w:p w:rsidR="004D042B" w:rsidP="00C26FDA" w:rsidRDefault="004D042B" w14:paraId="5737312C" w14:textId="77777777">
      <w:pPr>
        <w:spacing w:after="0" w:line="240" w:lineRule="auto"/>
      </w:pPr>
      <w:r>
        <w:continuationSeparator/>
      </w:r>
    </w:p>
  </w:footnote>
  <w:footnote w:type="continuationNotice" w:id="1">
    <w:p w:rsidR="004D042B" w:rsidRDefault="004D042B" w14:paraId="1C28FA7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10206" w:type="dxa"/>
      <w:jc w:val="center"/>
      <w:tblLayout w:type="fixed"/>
      <w:tblLook w:val="0000" w:firstRow="0" w:lastRow="0" w:firstColumn="0" w:lastColumn="0" w:noHBand="0" w:noVBand="0"/>
    </w:tblPr>
    <w:tblGrid>
      <w:gridCol w:w="3402"/>
      <w:gridCol w:w="1510"/>
      <w:gridCol w:w="1892"/>
      <w:gridCol w:w="3402"/>
    </w:tblGrid>
    <w:tr w:rsidRPr="00960F84" w:rsidR="00830626" w:rsidTr="5B7B8D87" w14:paraId="388C350A" w14:textId="77777777">
      <w:trPr>
        <w:jc w:val="center"/>
      </w:trPr>
      <w:tc>
        <w:tcPr>
          <w:tcW w:w="3402" w:type="dxa"/>
          <w:tcBorders>
            <w:top w:val="single" w:color="auto" w:sz="6" w:space="0"/>
            <w:left w:val="single" w:color="auto" w:sz="6" w:space="0"/>
            <w:bottom w:val="single" w:color="auto" w:sz="6" w:space="0"/>
            <w:right w:val="single" w:color="auto" w:sz="6" w:space="0"/>
          </w:tcBorders>
          <w:tcMar/>
          <w:vAlign w:val="center"/>
        </w:tcPr>
        <w:p w:rsidRPr="00960F84" w:rsidR="00830626" w:rsidP="00830626" w:rsidRDefault="00830626" w14:paraId="12CB87DC" w14:textId="7713EC02">
          <w:pPr>
            <w:spacing w:before="60" w:after="60" w:line="240" w:lineRule="auto"/>
            <w:jc w:val="center"/>
            <w:rPr>
              <w:rFonts w:ascii="David" w:hAnsi="David" w:eastAsia="Times New Roman"/>
              <w:sz w:val="24"/>
            </w:rPr>
          </w:pPr>
          <w:r w:rsidRPr="00960F84">
            <w:rPr>
              <w:rFonts w:ascii="David" w:hAnsi="David" w:eastAsia="Times New Roman"/>
              <w:sz w:val="24"/>
            </w:rPr>
            <w:t>Procedure Name</w:t>
          </w:r>
        </w:p>
      </w:tc>
      <w:tc>
        <w:tcPr>
          <w:tcW w:w="3402" w:type="dxa"/>
          <w:gridSpan w:val="2"/>
          <w:tcBorders>
            <w:top w:val="single" w:color="auto" w:sz="6" w:space="0"/>
            <w:left w:val="single" w:color="auto" w:sz="6" w:space="0"/>
            <w:bottom w:val="single" w:color="auto" w:sz="6" w:space="0"/>
            <w:right w:val="single" w:color="auto" w:sz="6" w:space="0"/>
          </w:tcBorders>
          <w:tcMar/>
          <w:vAlign w:val="center"/>
        </w:tcPr>
        <w:p w:rsidRPr="00960F84" w:rsidR="00830626" w:rsidP="00830626" w:rsidRDefault="00830626" w14:paraId="2527B4FA" w14:textId="5A2EF2E9">
          <w:pPr>
            <w:spacing w:before="60" w:after="60" w:line="240" w:lineRule="auto"/>
            <w:jc w:val="center"/>
            <w:rPr>
              <w:rFonts w:ascii="David" w:hAnsi="David" w:eastAsia="Times New Roman"/>
              <w:sz w:val="24"/>
            </w:rPr>
          </w:pPr>
          <w:r w:rsidRPr="00960F84">
            <w:rPr>
              <w:rFonts w:ascii="David" w:hAnsi="David" w:eastAsia="Times New Roman"/>
              <w:sz w:val="24"/>
            </w:rPr>
            <w:t xml:space="preserve">Information Security and </w:t>
          </w:r>
          <w:r>
            <w:rPr>
              <w:rFonts w:hint="cs" w:ascii="David" w:hAnsi="David" w:eastAsia="Times New Roman"/>
              <w:sz w:val="24"/>
            </w:rPr>
            <w:t>Cyber Incident Response Procedure</w:t>
          </w:r>
        </w:p>
      </w:tc>
      <w:tc>
        <w:tcPr>
          <w:tcW w:w="3402" w:type="dxa"/>
          <w:vMerge w:val="restart"/>
          <w:tcBorders>
            <w:top w:val="single" w:color="auto" w:sz="6" w:space="0"/>
            <w:left w:val="single" w:color="auto" w:sz="6" w:space="0"/>
            <w:right w:val="single" w:color="auto" w:sz="6" w:space="0"/>
          </w:tcBorders>
          <w:tcMar/>
          <w:vAlign w:val="center"/>
        </w:tcPr>
        <w:p w:rsidRPr="00960F84" w:rsidR="00830626" w:rsidP="00830626" w:rsidRDefault="00830626" w14:paraId="7F569B2E" w14:textId="7B5EFD81">
          <w:pPr>
            <w:spacing w:before="60" w:after="60" w:line="240" w:lineRule="auto"/>
            <w:jc w:val="center"/>
            <w:rPr>
              <w:rFonts w:ascii="David" w:hAnsi="David" w:eastAsia="Times New Roman"/>
              <w:sz w:val="24"/>
            </w:rPr>
          </w:pPr>
          <w:r>
            <w:rPr>
              <w:noProof/>
            </w:rPr>
            <w:drawing>
              <wp:inline distT="114300" distB="114300" distL="114300" distR="114300" wp14:anchorId="063037ED" wp14:editId="02DE2E88">
                <wp:extent cx="1533525" cy="361950"/>
                <wp:effectExtent l="0" t="0" r="0" b="0"/>
                <wp:docPr id="16986531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3525" cy="361950"/>
                        </a:xfrm>
                        <a:prstGeom prst="rect">
                          <a:avLst/>
                        </a:prstGeom>
                        <a:ln/>
                      </pic:spPr>
                    </pic:pic>
                  </a:graphicData>
                </a:graphic>
              </wp:inline>
            </w:drawing>
          </w:r>
        </w:p>
      </w:tc>
    </w:tr>
    <w:tr w:rsidRPr="00960F84" w:rsidR="00960F84" w:rsidTr="5B7B8D87" w14:paraId="35405F77" w14:textId="77777777">
      <w:trPr>
        <w:jc w:val="center"/>
      </w:trPr>
      <w:tc>
        <w:tcPr>
          <w:tcW w:w="3402" w:type="dxa"/>
          <w:tcBorders>
            <w:top w:val="single" w:color="auto" w:sz="6" w:space="0"/>
            <w:left w:val="single" w:color="auto" w:sz="6" w:space="0"/>
            <w:bottom w:val="single" w:color="auto" w:sz="6" w:space="0"/>
            <w:right w:val="single" w:color="auto" w:sz="6" w:space="0"/>
          </w:tcBorders>
          <w:tcMar/>
          <w:vAlign w:val="center"/>
        </w:tcPr>
        <w:p w:rsidRPr="00960F84" w:rsidR="00960F84" w:rsidP="00960F84" w:rsidRDefault="00960F84" w14:paraId="082061C3" w14:textId="77777777">
          <w:pPr>
            <w:spacing w:before="60" w:after="60" w:line="240" w:lineRule="auto"/>
            <w:jc w:val="center"/>
            <w:rPr>
              <w:rFonts w:ascii="David" w:hAnsi="David" w:eastAsia="Times New Roman"/>
              <w:sz w:val="24"/>
            </w:rPr>
          </w:pPr>
          <w:r w:rsidRPr="00960F84">
            <w:rPr>
              <w:rFonts w:ascii="David" w:hAnsi="David" w:eastAsia="Times New Roman"/>
              <w:sz w:val="24"/>
            </w:rPr>
            <w:t>Valid Until</w:t>
          </w:r>
        </w:p>
      </w:tc>
      <w:tc>
        <w:tcPr>
          <w:tcW w:w="3402" w:type="dxa"/>
          <w:gridSpan w:val="2"/>
          <w:tcBorders>
            <w:top w:val="single" w:color="auto" w:sz="6" w:space="0"/>
            <w:left w:val="single" w:color="auto" w:sz="6" w:space="0"/>
            <w:bottom w:val="single" w:color="auto" w:sz="6" w:space="0"/>
            <w:right w:val="single" w:color="auto" w:sz="6" w:space="0"/>
          </w:tcBorders>
          <w:tcMar/>
          <w:vAlign w:val="center"/>
        </w:tcPr>
        <w:p w:rsidRPr="00960F84" w:rsidR="00960F84" w:rsidP="5B7B8D87" w:rsidRDefault="00960F84" w14:paraId="5D531AEE" w14:textId="53EAC993">
          <w:pPr>
            <w:spacing w:before="60" w:after="60" w:line="240" w:lineRule="auto"/>
            <w:jc w:val="center"/>
            <w:rPr>
              <w:rFonts w:ascii="David" w:hAnsi="David" w:eastAsia="Times New Roman"/>
              <w:sz w:val="24"/>
              <w:szCs w:val="24"/>
            </w:rPr>
          </w:pPr>
          <w:r w:rsidRPr="5B7B8D87" w:rsidR="5B7B8D87">
            <w:rPr>
              <w:rFonts w:ascii="David" w:hAnsi="David" w:eastAsia="Times New Roman"/>
              <w:sz w:val="24"/>
              <w:szCs w:val="24"/>
            </w:rPr>
            <w:t>31/</w:t>
          </w:r>
          <w:r w:rsidRPr="5B7B8D87" w:rsidR="5B7B8D87">
            <w:rPr>
              <w:rFonts w:ascii="David" w:hAnsi="David" w:eastAsia="Times New Roman"/>
              <w:sz w:val="24"/>
              <w:szCs w:val="24"/>
            </w:rPr>
            <w:t>5</w:t>
          </w:r>
          <w:r w:rsidRPr="5B7B8D87" w:rsidR="5B7B8D87">
            <w:rPr>
              <w:rFonts w:ascii="David" w:hAnsi="David" w:eastAsia="Times New Roman"/>
              <w:sz w:val="24"/>
              <w:szCs w:val="24"/>
            </w:rPr>
            <w:t>/20</w:t>
          </w:r>
          <w:r w:rsidRPr="5B7B8D87" w:rsidR="5B7B8D87">
            <w:rPr>
              <w:rFonts w:ascii="David" w:hAnsi="David" w:eastAsia="Times New Roman"/>
              <w:sz w:val="24"/>
              <w:szCs w:val="24"/>
            </w:rPr>
            <w:t>2</w:t>
          </w:r>
          <w:r w:rsidRPr="5B7B8D87" w:rsidR="5B7B8D87">
            <w:rPr>
              <w:rFonts w:ascii="David" w:hAnsi="David" w:eastAsia="Times New Roman"/>
              <w:sz w:val="24"/>
              <w:szCs w:val="24"/>
            </w:rPr>
            <w:t>7</w:t>
          </w:r>
        </w:p>
      </w:tc>
      <w:tc>
        <w:tcPr>
          <w:tcW w:w="3402" w:type="dxa"/>
          <w:vMerge/>
          <w:tcBorders/>
          <w:tcMar/>
          <w:vAlign w:val="center"/>
        </w:tcPr>
        <w:p w:rsidRPr="00960F84" w:rsidR="00960F84" w:rsidP="00960F84" w:rsidRDefault="00960F84" w14:paraId="583CF2ED" w14:textId="77777777">
          <w:pPr>
            <w:spacing w:before="60" w:after="60" w:line="240" w:lineRule="auto"/>
            <w:jc w:val="center"/>
            <w:rPr>
              <w:rFonts w:ascii="David" w:hAnsi="David" w:eastAsia="Times New Roman"/>
              <w:sz w:val="24"/>
            </w:rPr>
          </w:pPr>
        </w:p>
      </w:tc>
    </w:tr>
    <w:tr w:rsidRPr="00960F84" w:rsidR="00960F84" w:rsidTr="5B7B8D87" w14:paraId="02F8AB08" w14:textId="77777777">
      <w:trPr>
        <w:jc w:val="center"/>
      </w:trPr>
      <w:tc>
        <w:tcPr>
          <w:tcW w:w="3402" w:type="dxa"/>
          <w:tcBorders>
            <w:top w:val="single" w:color="auto" w:sz="6" w:space="0"/>
            <w:left w:val="single" w:color="auto" w:sz="6" w:space="0"/>
            <w:bottom w:val="single" w:color="auto" w:sz="6" w:space="0"/>
            <w:right w:val="single" w:color="auto" w:sz="6" w:space="0"/>
          </w:tcBorders>
          <w:tcMar/>
          <w:vAlign w:val="center"/>
        </w:tcPr>
        <w:p w:rsidRPr="00960F84" w:rsidR="00960F84" w:rsidP="00960F84" w:rsidRDefault="00960F84" w14:paraId="019B2B41" w14:textId="77777777">
          <w:pPr>
            <w:spacing w:before="60" w:after="60" w:line="240" w:lineRule="auto"/>
            <w:jc w:val="center"/>
            <w:rPr>
              <w:rFonts w:ascii="David" w:hAnsi="David" w:eastAsia="Times New Roman"/>
              <w:sz w:val="24"/>
            </w:rPr>
          </w:pPr>
          <w:r w:rsidRPr="00960F84">
            <w:rPr>
              <w:rFonts w:ascii="David" w:hAnsi="David" w:eastAsia="Times New Roman"/>
              <w:sz w:val="24"/>
            </w:rPr>
            <w:t xml:space="preserve">Page </w:t>
          </w:r>
          <w:r w:rsidRPr="00960F84">
            <w:rPr>
              <w:rFonts w:ascii="David" w:hAnsi="David" w:eastAsia="Times New Roman"/>
              <w:sz w:val="24"/>
            </w:rPr>
            <w:fldChar w:fldCharType="begin"/>
          </w:r>
          <w:r w:rsidRPr="00960F84">
            <w:rPr>
              <w:rFonts w:ascii="David" w:hAnsi="David" w:eastAsia="Times New Roman"/>
              <w:sz w:val="24"/>
            </w:rPr>
            <w:instrText xml:space="preserve"> PAGE </w:instrText>
          </w:r>
          <w:r w:rsidRPr="00960F84">
            <w:rPr>
              <w:rFonts w:ascii="David" w:hAnsi="David" w:eastAsia="Times New Roman"/>
              <w:sz w:val="24"/>
            </w:rPr>
            <w:fldChar w:fldCharType="separate"/>
          </w:r>
          <w:r w:rsidRPr="00960F84">
            <w:rPr>
              <w:rFonts w:ascii="David" w:hAnsi="David" w:eastAsia="Times New Roman"/>
              <w:noProof/>
              <w:sz w:val="24"/>
            </w:rPr>
            <w:t>1</w:t>
          </w:r>
          <w:r w:rsidRPr="00960F84">
            <w:rPr>
              <w:rFonts w:ascii="David" w:hAnsi="David" w:eastAsia="Times New Roman"/>
              <w:sz w:val="24"/>
            </w:rPr>
            <w:fldChar w:fldCharType="end"/>
          </w:r>
          <w:r w:rsidRPr="00960F84">
            <w:rPr>
              <w:rFonts w:ascii="David" w:hAnsi="David" w:eastAsia="Times New Roman"/>
              <w:sz w:val="24"/>
            </w:rPr>
            <w:t xml:space="preserve"> of </w:t>
          </w:r>
          <w:r w:rsidRPr="00960F84">
            <w:rPr>
              <w:rFonts w:ascii="David" w:hAnsi="David" w:eastAsia="Times New Roman"/>
              <w:sz w:val="24"/>
            </w:rPr>
            <w:fldChar w:fldCharType="begin"/>
          </w:r>
          <w:r w:rsidRPr="00960F84">
            <w:rPr>
              <w:rFonts w:ascii="David" w:hAnsi="David" w:eastAsia="Times New Roman"/>
              <w:sz w:val="24"/>
            </w:rPr>
            <w:instrText xml:space="preserve"> NUMPAGES </w:instrText>
          </w:r>
          <w:r w:rsidRPr="00960F84">
            <w:rPr>
              <w:rFonts w:ascii="David" w:hAnsi="David" w:eastAsia="Times New Roman"/>
              <w:sz w:val="24"/>
            </w:rPr>
            <w:fldChar w:fldCharType="separate"/>
          </w:r>
          <w:r w:rsidRPr="00960F84">
            <w:rPr>
              <w:rFonts w:ascii="David" w:hAnsi="David" w:eastAsia="Times New Roman"/>
              <w:noProof/>
              <w:sz w:val="24"/>
            </w:rPr>
            <w:t>5</w:t>
          </w:r>
          <w:r w:rsidRPr="00960F84">
            <w:rPr>
              <w:rFonts w:ascii="David" w:hAnsi="David" w:eastAsia="Times New Roman"/>
              <w:sz w:val="24"/>
            </w:rPr>
            <w:fldChar w:fldCharType="end"/>
          </w:r>
        </w:p>
      </w:tc>
      <w:tc>
        <w:tcPr>
          <w:tcW w:w="1510" w:type="dxa"/>
          <w:tcBorders>
            <w:top w:val="single" w:color="auto" w:sz="6" w:space="0"/>
            <w:left w:val="single" w:color="auto" w:sz="6" w:space="0"/>
            <w:bottom w:val="single" w:color="auto" w:sz="6" w:space="0"/>
            <w:right w:val="single" w:color="auto" w:sz="6" w:space="0"/>
          </w:tcBorders>
          <w:tcMar/>
          <w:vAlign w:val="center"/>
        </w:tcPr>
        <w:p w:rsidRPr="00960F84" w:rsidR="00960F84" w:rsidP="00960F84" w:rsidRDefault="00960F84" w14:paraId="38D719FB" w14:textId="77777777">
          <w:pPr>
            <w:spacing w:before="60" w:after="60" w:line="240" w:lineRule="auto"/>
            <w:jc w:val="center"/>
            <w:rPr>
              <w:rFonts w:ascii="David" w:hAnsi="David" w:eastAsia="Times New Roman"/>
              <w:sz w:val="24"/>
            </w:rPr>
          </w:pPr>
          <w:r w:rsidRPr="00960F84">
            <w:rPr>
              <w:rFonts w:ascii="David" w:hAnsi="David" w:eastAsia="Times New Roman"/>
              <w:sz w:val="24"/>
            </w:rPr>
            <w:t>Edition</w:t>
          </w:r>
        </w:p>
      </w:tc>
      <w:tc>
        <w:tcPr>
          <w:tcW w:w="1892" w:type="dxa"/>
          <w:tcBorders>
            <w:top w:val="single" w:color="auto" w:sz="6" w:space="0"/>
            <w:left w:val="single" w:color="auto" w:sz="6" w:space="0"/>
            <w:bottom w:val="single" w:color="auto" w:sz="6" w:space="0"/>
            <w:right w:val="single" w:color="auto" w:sz="6" w:space="0"/>
          </w:tcBorders>
          <w:tcMar/>
          <w:vAlign w:val="center"/>
        </w:tcPr>
        <w:p w:rsidRPr="00960F84" w:rsidR="00960F84" w:rsidP="00960F84" w:rsidRDefault="00960F84" w14:paraId="2F0C82F5" w14:textId="77777777">
          <w:pPr>
            <w:spacing w:before="60" w:after="60" w:line="240" w:lineRule="auto"/>
            <w:jc w:val="center"/>
            <w:rPr>
              <w:rFonts w:ascii="David" w:hAnsi="David" w:eastAsia="Times New Roman"/>
              <w:sz w:val="24"/>
            </w:rPr>
          </w:pPr>
          <w:r w:rsidRPr="00960F84">
            <w:rPr>
              <w:rFonts w:ascii="David" w:hAnsi="David" w:eastAsia="Times New Roman"/>
              <w:sz w:val="24"/>
            </w:rPr>
            <w:t>A</w:t>
          </w:r>
        </w:p>
      </w:tc>
      <w:tc>
        <w:tcPr>
          <w:tcW w:w="3402" w:type="dxa"/>
          <w:vMerge/>
          <w:tcBorders/>
          <w:tcMar/>
          <w:vAlign w:val="center"/>
        </w:tcPr>
        <w:p w:rsidRPr="00960F84" w:rsidR="00960F84" w:rsidP="00960F84" w:rsidRDefault="00960F84" w14:paraId="0E08CEF8" w14:textId="77777777">
          <w:pPr>
            <w:spacing w:before="60" w:after="60" w:line="240" w:lineRule="auto"/>
            <w:jc w:val="center"/>
            <w:rPr>
              <w:rFonts w:ascii="David" w:hAnsi="David" w:eastAsia="Times New Roman"/>
              <w:sz w:val="24"/>
            </w:rPr>
          </w:pPr>
        </w:p>
      </w:tc>
    </w:tr>
  </w:tbl>
  <w:p w:rsidR="00FC0047" w:rsidP="00C44EAB" w:rsidRDefault="00FC0047" w14:paraId="465B3156" w14:textId="3B933EB5">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28B7" w:rsidRDefault="00000000" w14:paraId="0F4E6A78" w14:textId="436969CA">
    <w:pPr>
      <w:pStyle w:val="Header"/>
    </w:pPr>
    <w:r>
      <w:rPr>
        <w:noProof/>
      </w:rPr>
      <w:pict w14:anchorId="4272A6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style="position:absolute;left:0;text-align:left;margin-left:0;margin-top:0;width:418.25pt;height:167.3pt;rotation:315;z-index:-251658752;mso-position-horizontal:center;mso-position-horizontal-relative:margin;mso-position-vertical:center;mso-position-vertical-relative:margin" o:allowincell="f" fillcolor="silver" stroked="f" type="#_x0000_t136">
          <v:fill opacity=".5"/>
          <v:textpath style="font-family:&quot;Arial&quot;;font-size:1pt" string="טיוטה"/>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28B7" w:rsidRDefault="002228B7" w14:paraId="022D6F46" w14:textId="1F1B5C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28B7" w:rsidRDefault="002228B7" w14:paraId="0B392532" w14:textId="0518A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2">
    <w:nsid w:val="d5e66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7db473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86d30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4d7983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2a852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44515ea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1fcfb4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77ed984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aa03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745e3f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946A26"/>
    <w:multiLevelType w:val="multilevel"/>
    <w:tmpl w:val="97DAF19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47177"/>
    <w:multiLevelType w:val="multilevel"/>
    <w:tmpl w:val="C3DA2DC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40736"/>
    <w:multiLevelType w:val="multilevel"/>
    <w:tmpl w:val="620860F2"/>
    <w:lvl w:ilvl="0">
      <w:start w:val="2"/>
      <w:numFmt w:val="decimal"/>
      <w:lvlText w:val="%1."/>
      <w:lvlJc w:val="left"/>
      <w:pPr>
        <w:ind w:left="1196" w:hanging="360"/>
      </w:pPr>
      <w:rPr>
        <w:rFonts w:hint="default" w:ascii="Arial Rounded MT Bold" w:hAnsi="Arial Rounded MT Bold"/>
        <w:b w:val="0"/>
        <w:bCs/>
        <w:sz w:val="24"/>
        <w:szCs w:val="24"/>
      </w:rPr>
    </w:lvl>
    <w:lvl w:ilvl="1">
      <w:start w:val="5"/>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3" w15:restartNumberingAfterBreak="0">
    <w:nsid w:val="04C401D1"/>
    <w:multiLevelType w:val="multilevel"/>
    <w:tmpl w:val="A51EF9A6"/>
    <w:lvl w:ilvl="0">
      <w:start w:val="3"/>
      <w:numFmt w:val="decimal"/>
      <w:lvlText w:val="%1."/>
      <w:lvlJc w:val="left"/>
      <w:pPr>
        <w:ind w:left="1196" w:hanging="360"/>
      </w:pPr>
      <w:rPr>
        <w:rFonts w:hint="default" w:ascii="Arial Rounded MT Bold" w:hAnsi="Arial Rounded MT Bold"/>
        <w:b w:val="0"/>
        <w:bCs/>
        <w:sz w:val="24"/>
        <w:szCs w:val="24"/>
      </w:rPr>
    </w:lvl>
    <w:lvl w:ilvl="1">
      <w:start w:val="5"/>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4" w15:restartNumberingAfterBreak="0">
    <w:nsid w:val="09466A0A"/>
    <w:multiLevelType w:val="multilevel"/>
    <w:tmpl w:val="FB44260C"/>
    <w:lvl w:ilvl="0">
      <w:start w:val="5"/>
      <w:numFmt w:val="decimal"/>
      <w:lvlText w:val="%1."/>
      <w:lvlJc w:val="left"/>
      <w:pPr>
        <w:ind w:left="1196" w:hanging="360"/>
      </w:pPr>
      <w:rPr>
        <w:rFonts w:hint="default" w:ascii="Arial Rounded MT Bold" w:hAnsi="Arial Rounded MT Bold"/>
        <w:b w:val="0"/>
        <w:bCs/>
        <w:sz w:val="24"/>
        <w:szCs w:val="24"/>
      </w:rPr>
    </w:lvl>
    <w:lvl w:ilvl="1">
      <w:start w:val="7"/>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 w15:restartNumberingAfterBreak="0">
    <w:nsid w:val="09664E25"/>
    <w:multiLevelType w:val="multilevel"/>
    <w:tmpl w:val="BA3877A8"/>
    <w:lvl w:ilvl="0">
      <w:start w:val="1"/>
      <w:numFmt w:val="decimal"/>
      <w:pStyle w:val="Heading4"/>
      <w:lvlText w:val="%1."/>
      <w:lvlJc w:val="left"/>
      <w:pPr>
        <w:ind w:left="360" w:hanging="360"/>
      </w:pPr>
      <w:rPr>
        <w:rFonts w:hint="default"/>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b w:val="0"/>
        <w:bCs w:val="0"/>
        <w:sz w:val="24"/>
        <w:szCs w:val="24"/>
      </w:rPr>
    </w:lvl>
    <w:lvl w:ilvl="4">
      <w:start w:val="1"/>
      <w:numFmt w:val="bullet"/>
      <w:lvlText w:val=""/>
      <w:lvlJc w:val="left"/>
      <w:pPr>
        <w:ind w:left="2232" w:hanging="792"/>
      </w:pPr>
      <w:rPr>
        <w:rFonts w:hint="default" w:ascii="Symbol" w:hAnsi="Symbol"/>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E85355"/>
    <w:multiLevelType w:val="multilevel"/>
    <w:tmpl w:val="CAF80CF0"/>
    <w:lvl w:ilvl="0">
      <w:start w:val="5"/>
      <w:numFmt w:val="decimal"/>
      <w:lvlText w:val="%1."/>
      <w:lvlJc w:val="left"/>
      <w:pPr>
        <w:ind w:left="1196" w:hanging="360"/>
      </w:pPr>
      <w:rPr>
        <w:rFonts w:hint="default" w:ascii="Arial Rounded MT Bold" w:hAnsi="Arial Rounded MT Bold"/>
        <w:b w:val="0"/>
        <w:bCs/>
        <w:sz w:val="24"/>
        <w:szCs w:val="24"/>
      </w:rPr>
    </w:lvl>
    <w:lvl w:ilvl="1">
      <w:start w:val="9"/>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7" w15:restartNumberingAfterBreak="0">
    <w:nsid w:val="0CFE1021"/>
    <w:multiLevelType w:val="multilevel"/>
    <w:tmpl w:val="9182AB7C"/>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F56A1D"/>
    <w:multiLevelType w:val="hybridMultilevel"/>
    <w:tmpl w:val="6B669E44"/>
    <w:lvl w:ilvl="0" w:tplc="20000001">
      <w:start w:val="1"/>
      <w:numFmt w:val="bullet"/>
      <w:lvlText w:val=""/>
      <w:lvlJc w:val="left"/>
      <w:pPr>
        <w:ind w:left="3284" w:hanging="360"/>
      </w:pPr>
      <w:rPr>
        <w:rFonts w:hint="default" w:ascii="Symbol" w:hAnsi="Symbol"/>
      </w:rPr>
    </w:lvl>
    <w:lvl w:ilvl="1" w:tplc="20000003" w:tentative="1">
      <w:start w:val="1"/>
      <w:numFmt w:val="bullet"/>
      <w:lvlText w:val="o"/>
      <w:lvlJc w:val="left"/>
      <w:pPr>
        <w:ind w:left="4004" w:hanging="360"/>
      </w:pPr>
      <w:rPr>
        <w:rFonts w:hint="default" w:ascii="Courier New" w:hAnsi="Courier New" w:cs="Courier New"/>
      </w:rPr>
    </w:lvl>
    <w:lvl w:ilvl="2" w:tplc="20000005" w:tentative="1">
      <w:start w:val="1"/>
      <w:numFmt w:val="bullet"/>
      <w:lvlText w:val=""/>
      <w:lvlJc w:val="left"/>
      <w:pPr>
        <w:ind w:left="4724" w:hanging="360"/>
      </w:pPr>
      <w:rPr>
        <w:rFonts w:hint="default" w:ascii="Wingdings" w:hAnsi="Wingdings"/>
      </w:rPr>
    </w:lvl>
    <w:lvl w:ilvl="3" w:tplc="20000001" w:tentative="1">
      <w:start w:val="1"/>
      <w:numFmt w:val="bullet"/>
      <w:lvlText w:val=""/>
      <w:lvlJc w:val="left"/>
      <w:pPr>
        <w:ind w:left="5444" w:hanging="360"/>
      </w:pPr>
      <w:rPr>
        <w:rFonts w:hint="default" w:ascii="Symbol" w:hAnsi="Symbol"/>
      </w:rPr>
    </w:lvl>
    <w:lvl w:ilvl="4" w:tplc="20000003" w:tentative="1">
      <w:start w:val="1"/>
      <w:numFmt w:val="bullet"/>
      <w:lvlText w:val="o"/>
      <w:lvlJc w:val="left"/>
      <w:pPr>
        <w:ind w:left="6164" w:hanging="360"/>
      </w:pPr>
      <w:rPr>
        <w:rFonts w:hint="default" w:ascii="Courier New" w:hAnsi="Courier New" w:cs="Courier New"/>
      </w:rPr>
    </w:lvl>
    <w:lvl w:ilvl="5" w:tplc="20000005" w:tentative="1">
      <w:start w:val="1"/>
      <w:numFmt w:val="bullet"/>
      <w:lvlText w:val=""/>
      <w:lvlJc w:val="left"/>
      <w:pPr>
        <w:ind w:left="6884" w:hanging="360"/>
      </w:pPr>
      <w:rPr>
        <w:rFonts w:hint="default" w:ascii="Wingdings" w:hAnsi="Wingdings"/>
      </w:rPr>
    </w:lvl>
    <w:lvl w:ilvl="6" w:tplc="20000001" w:tentative="1">
      <w:start w:val="1"/>
      <w:numFmt w:val="bullet"/>
      <w:lvlText w:val=""/>
      <w:lvlJc w:val="left"/>
      <w:pPr>
        <w:ind w:left="7604" w:hanging="360"/>
      </w:pPr>
      <w:rPr>
        <w:rFonts w:hint="default" w:ascii="Symbol" w:hAnsi="Symbol"/>
      </w:rPr>
    </w:lvl>
    <w:lvl w:ilvl="7" w:tplc="20000003" w:tentative="1">
      <w:start w:val="1"/>
      <w:numFmt w:val="bullet"/>
      <w:lvlText w:val="o"/>
      <w:lvlJc w:val="left"/>
      <w:pPr>
        <w:ind w:left="8324" w:hanging="360"/>
      </w:pPr>
      <w:rPr>
        <w:rFonts w:hint="default" w:ascii="Courier New" w:hAnsi="Courier New" w:cs="Courier New"/>
      </w:rPr>
    </w:lvl>
    <w:lvl w:ilvl="8" w:tplc="20000005" w:tentative="1">
      <w:start w:val="1"/>
      <w:numFmt w:val="bullet"/>
      <w:lvlText w:val=""/>
      <w:lvlJc w:val="left"/>
      <w:pPr>
        <w:ind w:left="9044" w:hanging="360"/>
      </w:pPr>
      <w:rPr>
        <w:rFonts w:hint="default" w:ascii="Wingdings" w:hAnsi="Wingdings"/>
      </w:rPr>
    </w:lvl>
  </w:abstractNum>
  <w:abstractNum w:abstractNumId="9" w15:restartNumberingAfterBreak="0">
    <w:nsid w:val="12556B58"/>
    <w:multiLevelType w:val="hybridMultilevel"/>
    <w:tmpl w:val="B9CC7D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4507D50"/>
    <w:multiLevelType w:val="multilevel"/>
    <w:tmpl w:val="489CEBC0"/>
    <w:lvl w:ilvl="0">
      <w:start w:val="5"/>
      <w:numFmt w:val="decimal"/>
      <w:lvlText w:val="%1."/>
      <w:lvlJc w:val="left"/>
      <w:pPr>
        <w:ind w:left="1196" w:hanging="360"/>
      </w:pPr>
      <w:rPr>
        <w:rFonts w:hint="default" w:ascii="Arial Rounded MT Bold" w:hAnsi="Arial Rounded MT Bold"/>
        <w:b w:val="0"/>
        <w:bCs/>
        <w:sz w:val="24"/>
        <w:szCs w:val="24"/>
      </w:rPr>
    </w:lvl>
    <w:lvl w:ilvl="1">
      <w:start w:val="8"/>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11" w15:restartNumberingAfterBreak="0">
    <w:nsid w:val="14844DA4"/>
    <w:multiLevelType w:val="multilevel"/>
    <w:tmpl w:val="9182AB7C"/>
    <w:lvl w:ilvl="0">
      <w:start w:val="1"/>
      <w:numFmt w:val="bullet"/>
      <w:lvlText w:val=""/>
      <w:lvlJc w:val="left"/>
      <w:pPr>
        <w:tabs>
          <w:tab w:val="num" w:pos="2880"/>
        </w:tabs>
        <w:ind w:left="2880" w:hanging="360"/>
      </w:pPr>
      <w:rPr>
        <w:rFonts w:hint="default" w:ascii="Symbol" w:hAnsi="Symbol"/>
      </w:rPr>
    </w:lvl>
    <w:lvl w:ilvl="1" w:tentative="1">
      <w:start w:val="1"/>
      <w:numFmt w:val="decimal"/>
      <w:lvlText w:val="%2."/>
      <w:lvlJc w:val="left"/>
      <w:pPr>
        <w:tabs>
          <w:tab w:val="num" w:pos="3600"/>
        </w:tabs>
        <w:ind w:left="3600" w:hanging="360"/>
      </w:pPr>
    </w:lvl>
    <w:lvl w:ilvl="2" w:tentative="1">
      <w:start w:val="1"/>
      <w:numFmt w:val="decimal"/>
      <w:lvlText w:val="%3."/>
      <w:lvlJc w:val="left"/>
      <w:pPr>
        <w:tabs>
          <w:tab w:val="num" w:pos="4320"/>
        </w:tabs>
        <w:ind w:left="4320" w:hanging="360"/>
      </w:pPr>
    </w:lvl>
    <w:lvl w:ilvl="3" w:tentative="1">
      <w:start w:val="1"/>
      <w:numFmt w:val="decimal"/>
      <w:lvlText w:val="%4."/>
      <w:lvlJc w:val="left"/>
      <w:pPr>
        <w:tabs>
          <w:tab w:val="num" w:pos="5040"/>
        </w:tabs>
        <w:ind w:left="5040" w:hanging="360"/>
      </w:pPr>
    </w:lvl>
    <w:lvl w:ilvl="4" w:tentative="1">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12" w15:restartNumberingAfterBreak="0">
    <w:nsid w:val="15836808"/>
    <w:multiLevelType w:val="multilevel"/>
    <w:tmpl w:val="6D54955E"/>
    <w:lvl w:ilvl="0">
      <w:start w:val="9"/>
      <w:numFmt w:val="decimal"/>
      <w:lvlText w:val="%1."/>
      <w:lvlJc w:val="left"/>
      <w:pPr>
        <w:ind w:left="360" w:hanging="360"/>
      </w:pPr>
      <w:rPr>
        <w:rFonts w:hint="default"/>
      </w:rPr>
    </w:lvl>
    <w:lvl w:ilvl="1">
      <w:start w:val="6"/>
      <w:numFmt w:val="decimal"/>
      <w:lvlRestart w:val="0"/>
      <w:lvlText w:val="%1.%2."/>
      <w:lvlJc w:val="left"/>
      <w:pPr>
        <w:ind w:left="792" w:hanging="432"/>
      </w:pPr>
      <w:rPr>
        <w:rFonts w:hint="default"/>
        <w:color w:val="auto"/>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5947F84"/>
    <w:multiLevelType w:val="multilevel"/>
    <w:tmpl w:val="652EEF6E"/>
    <w:lvl w:ilvl="0">
      <w:start w:val="9"/>
      <w:numFmt w:val="decimal"/>
      <w:lvlText w:val="%1."/>
      <w:lvlJc w:val="left"/>
      <w:pPr>
        <w:ind w:left="360" w:hanging="360"/>
      </w:pPr>
      <w:rPr>
        <w:rFonts w:hint="default"/>
      </w:rPr>
    </w:lvl>
    <w:lvl w:ilvl="1">
      <w:start w:val="7"/>
      <w:numFmt w:val="decimal"/>
      <w:lvlRestart w:val="0"/>
      <w:lvlText w:val="%1.%2."/>
      <w:lvlJc w:val="left"/>
      <w:pPr>
        <w:ind w:left="792" w:hanging="432"/>
      </w:pPr>
      <w:rPr>
        <w:rFonts w:hint="default"/>
        <w:color w:val="auto"/>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AD21E4C"/>
    <w:multiLevelType w:val="multilevel"/>
    <w:tmpl w:val="06569222"/>
    <w:lvl w:ilvl="0">
      <w:start w:val="2"/>
      <w:numFmt w:val="decimal"/>
      <w:lvlText w:val="%1."/>
      <w:lvlJc w:val="left"/>
      <w:pPr>
        <w:ind w:left="1196" w:hanging="360"/>
      </w:pPr>
      <w:rPr>
        <w:rFonts w:hint="default" w:ascii="Arial Rounded MT Bold" w:hAnsi="Arial Rounded MT Bold"/>
        <w:b w:val="0"/>
        <w:bCs/>
        <w:sz w:val="24"/>
        <w:szCs w:val="24"/>
      </w:rPr>
    </w:lvl>
    <w:lvl w:ilvl="1">
      <w:start w:val="4"/>
      <w:numFmt w:val="decimal"/>
      <w:lvlText w:val="%1.%2."/>
      <w:lvlJc w:val="left"/>
      <w:pPr>
        <w:ind w:left="2543" w:hanging="432"/>
      </w:pPr>
      <w:rPr>
        <w:rFonts w:hint="default"/>
        <w:b w:val="0"/>
        <w:bCs w:val="0"/>
        <w:sz w:val="24"/>
        <w:szCs w:val="24"/>
      </w:rPr>
    </w:lvl>
    <w:lvl w:ilvl="2">
      <w:start w:val="1"/>
      <w:numFmt w:val="decimal"/>
      <w:lvlRestart w:val="0"/>
      <w:lvlText w:val="%1.%2.%3."/>
      <w:lvlJc w:val="left"/>
      <w:pPr>
        <w:ind w:left="2060"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15" w15:restartNumberingAfterBreak="0">
    <w:nsid w:val="1B2A4C4B"/>
    <w:multiLevelType w:val="multilevel"/>
    <w:tmpl w:val="0BCC12AC"/>
    <w:lvl w:ilvl="0">
      <w:start w:val="6"/>
      <w:numFmt w:val="decimal"/>
      <w:lvlText w:val="%1."/>
      <w:lvlJc w:val="left"/>
      <w:pPr>
        <w:ind w:left="1196" w:hanging="360"/>
      </w:pPr>
      <w:rPr>
        <w:rFonts w:hint="default" w:ascii="Arial Rounded MT Bold" w:hAnsi="Arial Rounded MT Bold"/>
        <w:b w:val="0"/>
        <w:bCs/>
        <w:sz w:val="24"/>
        <w:szCs w:val="24"/>
      </w:rPr>
    </w:lvl>
    <w:lvl w:ilvl="1">
      <w:start w:val="2"/>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16" w15:restartNumberingAfterBreak="0">
    <w:nsid w:val="1B39053F"/>
    <w:multiLevelType w:val="multilevel"/>
    <w:tmpl w:val="65DAB4E6"/>
    <w:lvl w:ilvl="0">
      <w:start w:val="1"/>
      <w:numFmt w:val="decimal"/>
      <w:lvlText w:val="%1."/>
      <w:lvlJc w:val="left"/>
      <w:pPr>
        <w:ind w:left="1196" w:hanging="360"/>
      </w:pPr>
      <w:rPr>
        <w:rFonts w:hint="default" w:ascii="Arial Rounded MT Bold" w:hAnsi="Arial Rounded MT Bold"/>
        <w:b w:val="0"/>
        <w:bCs/>
        <w:sz w:val="24"/>
        <w:szCs w:val="24"/>
      </w:rPr>
    </w:lvl>
    <w:lvl w:ilvl="1">
      <w:start w:val="1"/>
      <w:numFmt w:val="decimal"/>
      <w:lvlText w:val="%1.%2."/>
      <w:lvlJc w:val="left"/>
      <w:pPr>
        <w:ind w:left="2983" w:hanging="432"/>
      </w:pPr>
      <w:rPr>
        <w:rFonts w:hint="default"/>
        <w:b w:val="0"/>
        <w:bCs w:val="0"/>
        <w:sz w:val="24"/>
        <w:szCs w:val="24"/>
      </w:rPr>
    </w:lvl>
    <w:lvl w:ilvl="2">
      <w:start w:val="1"/>
      <w:numFmt w:val="bullet"/>
      <w:lvlText w:val="G"/>
      <w:lvlJc w:val="left"/>
      <w:pPr>
        <w:ind w:left="1916" w:hanging="360"/>
      </w:pPr>
      <w:rPr>
        <w:rFonts w:hint="default" w:ascii="Wingdings" w:hAnsi="Wingdings"/>
        <w:b/>
        <w:bCs/>
        <w:color w:val="FF0000"/>
      </w:rPr>
    </w:lvl>
    <w:lvl w:ilvl="3">
      <w:start w:val="1"/>
      <w:numFmt w:val="decimal"/>
      <w:lvlText w:val="%1.%2.%3.%4."/>
      <w:lvlJc w:val="left"/>
      <w:pPr>
        <w:ind w:left="2564" w:hanging="648"/>
      </w:pPr>
      <w:rPr>
        <w:rFonts w:hint="default"/>
        <w:b w:val="0"/>
        <w:bCs w:val="0"/>
        <w:sz w:val="22"/>
        <w:szCs w:val="22"/>
      </w:rPr>
    </w:lvl>
    <w:lvl w:ilvl="4">
      <w:start w:val="1"/>
      <w:numFmt w:val="bullet"/>
      <w:lvlText w:val=""/>
      <w:lvlJc w:val="left"/>
      <w:pPr>
        <w:ind w:left="3068" w:hanging="792"/>
      </w:pPr>
      <w:rPr>
        <w:rFonts w:hint="default" w:ascii="Symbol" w:hAnsi="Symbol" w:cs="Times New Roman"/>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17" w15:restartNumberingAfterBreak="0">
    <w:nsid w:val="1C4B2EC2"/>
    <w:multiLevelType w:val="multilevel"/>
    <w:tmpl w:val="CC00BCF6"/>
    <w:lvl w:ilvl="0">
      <w:start w:val="5"/>
      <w:numFmt w:val="decimal"/>
      <w:lvlText w:val="%1."/>
      <w:lvlJc w:val="left"/>
      <w:pPr>
        <w:ind w:left="1196" w:hanging="360"/>
      </w:pPr>
      <w:rPr>
        <w:rFonts w:hint="default" w:ascii="Arial Rounded MT Bold" w:hAnsi="Arial Rounded MT Bold"/>
        <w:b w:val="0"/>
        <w:bCs/>
        <w:sz w:val="24"/>
        <w:szCs w:val="24"/>
      </w:rPr>
    </w:lvl>
    <w:lvl w:ilvl="1">
      <w:start w:val="2"/>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18" w15:restartNumberingAfterBreak="0">
    <w:nsid w:val="215A20C1"/>
    <w:multiLevelType w:val="multilevel"/>
    <w:tmpl w:val="CCAA0DFE"/>
    <w:lvl w:ilvl="0">
      <w:start w:val="1"/>
      <w:numFmt w:val="decimal"/>
      <w:lvlText w:val="%1."/>
      <w:lvlJc w:val="left"/>
      <w:pPr>
        <w:ind w:left="360" w:hanging="360"/>
      </w:pPr>
      <w:rPr>
        <w:rFonts w:hint="default" w:ascii="Arial Rounded MT Bold" w:hAnsi="Arial Rounded MT Bold"/>
        <w:b w:val="0"/>
        <w:bCs/>
        <w:sz w:val="24"/>
        <w:szCs w:val="24"/>
      </w:rPr>
    </w:lvl>
    <w:lvl w:ilvl="1">
      <w:start w:val="1"/>
      <w:numFmt w:val="decimal"/>
      <w:lvlText w:val="%1.%2."/>
      <w:lvlJc w:val="left"/>
      <w:pPr>
        <w:ind w:left="2543" w:hanging="432"/>
      </w:pPr>
      <w:rPr>
        <w:rFonts w:hint="default"/>
        <w:b w:val="0"/>
        <w:bCs w:val="0"/>
        <w:sz w:val="24"/>
        <w:szCs w:val="24"/>
      </w:rPr>
    </w:lvl>
    <w:lvl w:ilvl="2">
      <w:start w:val="1"/>
      <w:numFmt w:val="decimal"/>
      <w:lvlText w:val="%1.%2.%3."/>
      <w:lvlJc w:val="left"/>
      <w:pPr>
        <w:ind w:left="3197" w:hanging="504"/>
      </w:pPr>
      <w:rPr>
        <w:b w:val="0"/>
        <w:bCs w:val="0"/>
        <w:sz w:val="24"/>
        <w:szCs w:val="24"/>
      </w:rPr>
    </w:lvl>
    <w:lvl w:ilvl="3">
      <w:start w:val="1"/>
      <w:numFmt w:val="decimal"/>
      <w:lvlText w:val="%1.%2.%3.%4."/>
      <w:lvlJc w:val="left"/>
      <w:pPr>
        <w:ind w:left="3483" w:hanging="648"/>
      </w:pPr>
      <w:rPr>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lvl>
    <w:lvl w:ilvl="6">
      <w:start w:val="1"/>
      <w:numFmt w:val="decimal"/>
      <w:lvlText w:val="%1.%2.%3.%4.%5.%6.%7."/>
      <w:lvlJc w:val="left"/>
      <w:pPr>
        <w:ind w:left="4076" w:hanging="1080"/>
      </w:pPr>
    </w:lvl>
    <w:lvl w:ilvl="7">
      <w:start w:val="1"/>
      <w:numFmt w:val="decimal"/>
      <w:lvlText w:val="%1.%2.%3.%4.%5.%6.%7.%8."/>
      <w:lvlJc w:val="left"/>
      <w:pPr>
        <w:ind w:left="4580" w:hanging="1224"/>
      </w:pPr>
    </w:lvl>
    <w:lvl w:ilvl="8">
      <w:start w:val="1"/>
      <w:numFmt w:val="decimal"/>
      <w:lvlText w:val="%1.%2.%3.%4.%5.%6.%7.%8.%9."/>
      <w:lvlJc w:val="left"/>
      <w:pPr>
        <w:ind w:left="5156" w:hanging="1440"/>
      </w:pPr>
    </w:lvl>
  </w:abstractNum>
  <w:abstractNum w:abstractNumId="19" w15:restartNumberingAfterBreak="0">
    <w:nsid w:val="227B79B9"/>
    <w:multiLevelType w:val="hybridMultilevel"/>
    <w:tmpl w:val="DCC6593E"/>
    <w:lvl w:ilvl="0" w:tplc="1DF8FE38">
      <w:start w:val="1"/>
      <w:numFmt w:val="bullet"/>
      <w:pStyle w:val="3"/>
      <w:lvlText w:val=""/>
      <w:lvlJc w:val="left"/>
      <w:pPr>
        <w:ind w:left="1571" w:hanging="360"/>
      </w:pPr>
      <w:rPr>
        <w:rFonts w:hint="default" w:ascii="Symbol" w:hAnsi="Symbol"/>
      </w:rPr>
    </w:lvl>
    <w:lvl w:ilvl="1" w:tplc="04090003" w:tentative="1">
      <w:start w:val="1"/>
      <w:numFmt w:val="bullet"/>
      <w:lvlText w:val="o"/>
      <w:lvlJc w:val="left"/>
      <w:pPr>
        <w:ind w:left="2291" w:hanging="360"/>
      </w:pPr>
      <w:rPr>
        <w:rFonts w:hint="default" w:ascii="Courier New" w:hAnsi="Courier New" w:cs="Courier New"/>
      </w:rPr>
    </w:lvl>
    <w:lvl w:ilvl="2" w:tplc="04090005" w:tentative="1">
      <w:start w:val="1"/>
      <w:numFmt w:val="bullet"/>
      <w:lvlText w:val=""/>
      <w:lvlJc w:val="left"/>
      <w:pPr>
        <w:ind w:left="3011" w:hanging="360"/>
      </w:pPr>
      <w:rPr>
        <w:rFonts w:hint="default" w:ascii="Wingdings" w:hAnsi="Wingdings"/>
      </w:rPr>
    </w:lvl>
    <w:lvl w:ilvl="3" w:tplc="04090001" w:tentative="1">
      <w:start w:val="1"/>
      <w:numFmt w:val="bullet"/>
      <w:lvlText w:val=""/>
      <w:lvlJc w:val="left"/>
      <w:pPr>
        <w:ind w:left="3731" w:hanging="360"/>
      </w:pPr>
      <w:rPr>
        <w:rFonts w:hint="default" w:ascii="Symbol" w:hAnsi="Symbol"/>
      </w:rPr>
    </w:lvl>
    <w:lvl w:ilvl="4" w:tplc="04090003" w:tentative="1">
      <w:start w:val="1"/>
      <w:numFmt w:val="bullet"/>
      <w:lvlText w:val="o"/>
      <w:lvlJc w:val="left"/>
      <w:pPr>
        <w:ind w:left="4451" w:hanging="360"/>
      </w:pPr>
      <w:rPr>
        <w:rFonts w:hint="default" w:ascii="Courier New" w:hAnsi="Courier New" w:cs="Courier New"/>
      </w:rPr>
    </w:lvl>
    <w:lvl w:ilvl="5" w:tplc="04090005" w:tentative="1">
      <w:start w:val="1"/>
      <w:numFmt w:val="bullet"/>
      <w:lvlText w:val=""/>
      <w:lvlJc w:val="left"/>
      <w:pPr>
        <w:ind w:left="5171" w:hanging="360"/>
      </w:pPr>
      <w:rPr>
        <w:rFonts w:hint="default" w:ascii="Wingdings" w:hAnsi="Wingdings"/>
      </w:rPr>
    </w:lvl>
    <w:lvl w:ilvl="6" w:tplc="04090001" w:tentative="1">
      <w:start w:val="1"/>
      <w:numFmt w:val="bullet"/>
      <w:lvlText w:val=""/>
      <w:lvlJc w:val="left"/>
      <w:pPr>
        <w:ind w:left="5891" w:hanging="360"/>
      </w:pPr>
      <w:rPr>
        <w:rFonts w:hint="default" w:ascii="Symbol" w:hAnsi="Symbol"/>
      </w:rPr>
    </w:lvl>
    <w:lvl w:ilvl="7" w:tplc="04090003" w:tentative="1">
      <w:start w:val="1"/>
      <w:numFmt w:val="bullet"/>
      <w:lvlText w:val="o"/>
      <w:lvlJc w:val="left"/>
      <w:pPr>
        <w:ind w:left="6611" w:hanging="360"/>
      </w:pPr>
      <w:rPr>
        <w:rFonts w:hint="default" w:ascii="Courier New" w:hAnsi="Courier New" w:cs="Courier New"/>
      </w:rPr>
    </w:lvl>
    <w:lvl w:ilvl="8" w:tplc="04090005" w:tentative="1">
      <w:start w:val="1"/>
      <w:numFmt w:val="bullet"/>
      <w:lvlText w:val=""/>
      <w:lvlJc w:val="left"/>
      <w:pPr>
        <w:ind w:left="7331" w:hanging="360"/>
      </w:pPr>
      <w:rPr>
        <w:rFonts w:hint="default" w:ascii="Wingdings" w:hAnsi="Wingdings"/>
      </w:rPr>
    </w:lvl>
  </w:abstractNum>
  <w:abstractNum w:abstractNumId="20" w15:restartNumberingAfterBreak="0">
    <w:nsid w:val="22E740D8"/>
    <w:multiLevelType w:val="multilevel"/>
    <w:tmpl w:val="E0CEC5D6"/>
    <w:lvl w:ilvl="0">
      <w:start w:val="1"/>
      <w:numFmt w:val="bullet"/>
      <w:lvlText w:val=""/>
      <w:lvlJc w:val="left"/>
      <w:pPr>
        <w:tabs>
          <w:tab w:val="num" w:pos="1800"/>
        </w:tabs>
        <w:ind w:left="1800" w:hanging="360"/>
      </w:pPr>
      <w:rPr>
        <w:rFonts w:hint="default" w:ascii="Symbol" w:hAnsi="Symbol"/>
        <w:sz w:val="20"/>
      </w:rPr>
    </w:lvl>
    <w:lvl w:ilvl="1" w:tentative="1">
      <w:start w:val="1"/>
      <w:numFmt w:val="bullet"/>
      <w:lvlText w:val="o"/>
      <w:lvlJc w:val="left"/>
      <w:pPr>
        <w:tabs>
          <w:tab w:val="num" w:pos="2520"/>
        </w:tabs>
        <w:ind w:left="2520" w:hanging="360"/>
      </w:pPr>
      <w:rPr>
        <w:rFonts w:hint="default" w:ascii="Courier New" w:hAnsi="Courier New"/>
        <w:sz w:val="20"/>
      </w:rPr>
    </w:lvl>
    <w:lvl w:ilvl="2" w:tentative="1">
      <w:start w:val="1"/>
      <w:numFmt w:val="bullet"/>
      <w:lvlText w:val=""/>
      <w:lvlJc w:val="left"/>
      <w:pPr>
        <w:tabs>
          <w:tab w:val="num" w:pos="3240"/>
        </w:tabs>
        <w:ind w:left="3240" w:hanging="360"/>
      </w:pPr>
      <w:rPr>
        <w:rFonts w:hint="default" w:ascii="Wingdings" w:hAnsi="Wingdings"/>
        <w:sz w:val="20"/>
      </w:rPr>
    </w:lvl>
    <w:lvl w:ilvl="3" w:tentative="1">
      <w:start w:val="1"/>
      <w:numFmt w:val="bullet"/>
      <w:lvlText w:val=""/>
      <w:lvlJc w:val="left"/>
      <w:pPr>
        <w:tabs>
          <w:tab w:val="num" w:pos="3960"/>
        </w:tabs>
        <w:ind w:left="3960" w:hanging="360"/>
      </w:pPr>
      <w:rPr>
        <w:rFonts w:hint="default" w:ascii="Wingdings" w:hAnsi="Wingdings"/>
        <w:sz w:val="20"/>
      </w:rPr>
    </w:lvl>
    <w:lvl w:ilvl="4" w:tentative="1">
      <w:start w:val="1"/>
      <w:numFmt w:val="bullet"/>
      <w:lvlText w:val=""/>
      <w:lvlJc w:val="left"/>
      <w:pPr>
        <w:tabs>
          <w:tab w:val="num" w:pos="4680"/>
        </w:tabs>
        <w:ind w:left="4680" w:hanging="360"/>
      </w:pPr>
      <w:rPr>
        <w:rFonts w:hint="default" w:ascii="Wingdings" w:hAnsi="Wingdings"/>
        <w:sz w:val="20"/>
      </w:rPr>
    </w:lvl>
    <w:lvl w:ilvl="5" w:tentative="1">
      <w:start w:val="1"/>
      <w:numFmt w:val="bullet"/>
      <w:lvlText w:val=""/>
      <w:lvlJc w:val="left"/>
      <w:pPr>
        <w:tabs>
          <w:tab w:val="num" w:pos="5400"/>
        </w:tabs>
        <w:ind w:left="5400" w:hanging="360"/>
      </w:pPr>
      <w:rPr>
        <w:rFonts w:hint="default" w:ascii="Wingdings" w:hAnsi="Wingdings"/>
        <w:sz w:val="20"/>
      </w:rPr>
    </w:lvl>
    <w:lvl w:ilvl="6" w:tentative="1">
      <w:start w:val="1"/>
      <w:numFmt w:val="bullet"/>
      <w:lvlText w:val=""/>
      <w:lvlJc w:val="left"/>
      <w:pPr>
        <w:tabs>
          <w:tab w:val="num" w:pos="6120"/>
        </w:tabs>
        <w:ind w:left="6120" w:hanging="360"/>
      </w:pPr>
      <w:rPr>
        <w:rFonts w:hint="default" w:ascii="Wingdings" w:hAnsi="Wingdings"/>
        <w:sz w:val="20"/>
      </w:rPr>
    </w:lvl>
    <w:lvl w:ilvl="7" w:tentative="1">
      <w:start w:val="1"/>
      <w:numFmt w:val="bullet"/>
      <w:lvlText w:val=""/>
      <w:lvlJc w:val="left"/>
      <w:pPr>
        <w:tabs>
          <w:tab w:val="num" w:pos="6840"/>
        </w:tabs>
        <w:ind w:left="6840" w:hanging="360"/>
      </w:pPr>
      <w:rPr>
        <w:rFonts w:hint="default" w:ascii="Wingdings" w:hAnsi="Wingdings"/>
        <w:sz w:val="20"/>
      </w:rPr>
    </w:lvl>
    <w:lvl w:ilvl="8" w:tentative="1">
      <w:start w:val="1"/>
      <w:numFmt w:val="bullet"/>
      <w:lvlText w:val=""/>
      <w:lvlJc w:val="left"/>
      <w:pPr>
        <w:tabs>
          <w:tab w:val="num" w:pos="7560"/>
        </w:tabs>
        <w:ind w:left="7560" w:hanging="360"/>
      </w:pPr>
      <w:rPr>
        <w:rFonts w:hint="default" w:ascii="Wingdings" w:hAnsi="Wingdings"/>
        <w:sz w:val="20"/>
      </w:rPr>
    </w:lvl>
  </w:abstractNum>
  <w:abstractNum w:abstractNumId="21" w15:restartNumberingAfterBreak="0">
    <w:nsid w:val="22F005E9"/>
    <w:multiLevelType w:val="multilevel"/>
    <w:tmpl w:val="B8BCA1D8"/>
    <w:lvl w:ilvl="0">
      <w:start w:val="4"/>
      <w:numFmt w:val="decimal"/>
      <w:lvlText w:val="%1."/>
      <w:lvlJc w:val="left"/>
      <w:pPr>
        <w:ind w:left="1196" w:hanging="360"/>
      </w:pPr>
      <w:rPr>
        <w:rFonts w:hint="default" w:ascii="Arial Rounded MT Bold" w:hAnsi="Arial Rounded MT Bold"/>
        <w:b w:val="0"/>
        <w:bCs/>
        <w:sz w:val="24"/>
        <w:szCs w:val="24"/>
      </w:rPr>
    </w:lvl>
    <w:lvl w:ilvl="1">
      <w:start w:val="3"/>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22" w15:restartNumberingAfterBreak="0">
    <w:nsid w:val="24CD125D"/>
    <w:multiLevelType w:val="multilevel"/>
    <w:tmpl w:val="A6B04FC6"/>
    <w:lvl w:ilvl="0">
      <w:start w:val="1"/>
      <w:numFmt w:val="decimal"/>
      <w:lvlText w:val="%1."/>
      <w:lvlJc w:val="left"/>
      <w:pPr>
        <w:ind w:left="1196" w:hanging="360"/>
      </w:pPr>
      <w:rPr>
        <w:rFonts w:hint="default" w:ascii="Arial Rounded MT Bold" w:hAnsi="Arial Rounded MT Bold"/>
        <w:b w:val="0"/>
        <w:bCs/>
        <w:sz w:val="24"/>
        <w:szCs w:val="24"/>
      </w:rPr>
    </w:lvl>
    <w:lvl w:ilvl="1">
      <w:start w:val="3"/>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060"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23" w15:restartNumberingAfterBreak="0">
    <w:nsid w:val="25BC556E"/>
    <w:multiLevelType w:val="multilevel"/>
    <w:tmpl w:val="CFE89570"/>
    <w:lvl w:ilvl="0">
      <w:start w:val="3"/>
      <w:numFmt w:val="decimal"/>
      <w:lvlText w:val="%1."/>
      <w:lvlJc w:val="left"/>
      <w:pPr>
        <w:ind w:left="1196" w:hanging="360"/>
      </w:pPr>
      <w:rPr>
        <w:rFonts w:hint="default" w:ascii="Arial Rounded MT Bold" w:hAnsi="Arial Rounded MT Bold"/>
        <w:b w:val="0"/>
        <w:bCs/>
        <w:sz w:val="24"/>
        <w:szCs w:val="24"/>
      </w:rPr>
    </w:lvl>
    <w:lvl w:ilvl="1">
      <w:start w:val="2"/>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24" w15:restartNumberingAfterBreak="0">
    <w:nsid w:val="2C0330ED"/>
    <w:multiLevelType w:val="multilevel"/>
    <w:tmpl w:val="7B34F150"/>
    <w:lvl w:ilvl="0">
      <w:start w:val="7"/>
      <w:numFmt w:val="decimal"/>
      <w:lvlText w:val="%1."/>
      <w:lvlJc w:val="left"/>
      <w:pPr>
        <w:ind w:left="1196" w:hanging="360"/>
      </w:pPr>
      <w:rPr>
        <w:rFonts w:hint="default" w:ascii="Arial Rounded MT Bold" w:hAnsi="Arial Rounded MT Bold"/>
        <w:b w:val="0"/>
        <w:bCs/>
        <w:sz w:val="24"/>
        <w:szCs w:val="24"/>
      </w:rPr>
    </w:lvl>
    <w:lvl w:ilvl="1">
      <w:start w:val="2"/>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25" w15:restartNumberingAfterBreak="0">
    <w:nsid w:val="2C9346E0"/>
    <w:multiLevelType w:val="multilevel"/>
    <w:tmpl w:val="9C72357E"/>
    <w:lvl w:ilvl="0">
      <w:start w:val="6"/>
      <w:numFmt w:val="decimal"/>
      <w:lvlText w:val="%1"/>
      <w:lvlJc w:val="left"/>
      <w:pPr>
        <w:ind w:left="405" w:hanging="405"/>
      </w:pPr>
      <w:rPr>
        <w:rFonts w:hint="default"/>
        <w:sz w:val="28"/>
      </w:rPr>
    </w:lvl>
    <w:lvl w:ilvl="1">
      <w:start w:val="1"/>
      <w:numFmt w:val="decimal"/>
      <w:lvlText w:val="%1.%2"/>
      <w:lvlJc w:val="left"/>
      <w:pPr>
        <w:ind w:left="1350" w:hanging="720"/>
      </w:pPr>
      <w:rPr>
        <w:rFonts w:hint="default"/>
        <w:sz w:val="28"/>
      </w:rPr>
    </w:lvl>
    <w:lvl w:ilvl="2">
      <w:start w:val="1"/>
      <w:numFmt w:val="decimal"/>
      <w:lvlText w:val="%1.%2.%3"/>
      <w:lvlJc w:val="left"/>
      <w:pPr>
        <w:ind w:left="2340" w:hanging="1080"/>
      </w:pPr>
      <w:rPr>
        <w:rFonts w:hint="default"/>
        <w:sz w:val="28"/>
      </w:rPr>
    </w:lvl>
    <w:lvl w:ilvl="3">
      <w:start w:val="1"/>
      <w:numFmt w:val="decimal"/>
      <w:lvlText w:val="%1.%2.%3.%4"/>
      <w:lvlJc w:val="left"/>
      <w:pPr>
        <w:ind w:left="3690" w:hanging="1800"/>
      </w:pPr>
      <w:rPr>
        <w:rFonts w:hint="default"/>
        <w:sz w:val="28"/>
      </w:rPr>
    </w:lvl>
    <w:lvl w:ilvl="4">
      <w:start w:val="1"/>
      <w:numFmt w:val="decimal"/>
      <w:lvlText w:val="%1.%2.%3.%4.%5"/>
      <w:lvlJc w:val="left"/>
      <w:pPr>
        <w:ind w:left="4680" w:hanging="2160"/>
      </w:pPr>
      <w:rPr>
        <w:rFonts w:hint="default"/>
        <w:sz w:val="28"/>
      </w:rPr>
    </w:lvl>
    <w:lvl w:ilvl="5">
      <w:start w:val="1"/>
      <w:numFmt w:val="decimal"/>
      <w:lvlText w:val="%1.%2.%3.%4.%5.%6"/>
      <w:lvlJc w:val="left"/>
      <w:pPr>
        <w:ind w:left="5670" w:hanging="2520"/>
      </w:pPr>
      <w:rPr>
        <w:rFonts w:hint="default"/>
        <w:sz w:val="28"/>
      </w:rPr>
    </w:lvl>
    <w:lvl w:ilvl="6">
      <w:start w:val="1"/>
      <w:numFmt w:val="decimal"/>
      <w:lvlText w:val="%1.%2.%3.%4.%5.%6.%7"/>
      <w:lvlJc w:val="left"/>
      <w:pPr>
        <w:ind w:left="6660" w:hanging="2880"/>
      </w:pPr>
      <w:rPr>
        <w:rFonts w:hint="default"/>
        <w:sz w:val="28"/>
      </w:rPr>
    </w:lvl>
    <w:lvl w:ilvl="7">
      <w:start w:val="1"/>
      <w:numFmt w:val="decimal"/>
      <w:lvlText w:val="%1.%2.%3.%4.%5.%6.%7.%8"/>
      <w:lvlJc w:val="left"/>
      <w:pPr>
        <w:ind w:left="7650" w:hanging="3240"/>
      </w:pPr>
      <w:rPr>
        <w:rFonts w:hint="default"/>
        <w:sz w:val="28"/>
      </w:rPr>
    </w:lvl>
    <w:lvl w:ilvl="8">
      <w:start w:val="1"/>
      <w:numFmt w:val="decimal"/>
      <w:lvlText w:val="%1.%2.%3.%4.%5.%6.%7.%8.%9"/>
      <w:lvlJc w:val="left"/>
      <w:pPr>
        <w:ind w:left="8640" w:hanging="3600"/>
      </w:pPr>
      <w:rPr>
        <w:rFonts w:hint="default"/>
        <w:sz w:val="28"/>
      </w:rPr>
    </w:lvl>
  </w:abstractNum>
  <w:abstractNum w:abstractNumId="26" w15:restartNumberingAfterBreak="0">
    <w:nsid w:val="2D111A51"/>
    <w:multiLevelType w:val="multilevel"/>
    <w:tmpl w:val="918AEEFC"/>
    <w:lvl w:ilvl="0">
      <w:start w:val="1"/>
      <w:numFmt w:val="bullet"/>
      <w:lvlText w:val=""/>
      <w:lvlJc w:val="left"/>
      <w:pPr>
        <w:tabs>
          <w:tab w:val="num" w:pos="1919"/>
        </w:tabs>
        <w:ind w:left="1919" w:hanging="360"/>
      </w:pPr>
      <w:rPr>
        <w:rFonts w:hint="default" w:ascii="Symbol" w:hAnsi="Symbol"/>
        <w:sz w:val="20"/>
      </w:rPr>
    </w:lvl>
    <w:lvl w:ilvl="1" w:tentative="1">
      <w:start w:val="1"/>
      <w:numFmt w:val="bullet"/>
      <w:lvlText w:val="o"/>
      <w:lvlJc w:val="left"/>
      <w:pPr>
        <w:tabs>
          <w:tab w:val="num" w:pos="2639"/>
        </w:tabs>
        <w:ind w:left="2639" w:hanging="360"/>
      </w:pPr>
      <w:rPr>
        <w:rFonts w:hint="default" w:ascii="Courier New" w:hAnsi="Courier New"/>
        <w:sz w:val="20"/>
      </w:rPr>
    </w:lvl>
    <w:lvl w:ilvl="2" w:tentative="1">
      <w:start w:val="1"/>
      <w:numFmt w:val="bullet"/>
      <w:lvlText w:val=""/>
      <w:lvlJc w:val="left"/>
      <w:pPr>
        <w:tabs>
          <w:tab w:val="num" w:pos="3359"/>
        </w:tabs>
        <w:ind w:left="3359" w:hanging="360"/>
      </w:pPr>
      <w:rPr>
        <w:rFonts w:hint="default" w:ascii="Wingdings" w:hAnsi="Wingdings"/>
        <w:sz w:val="20"/>
      </w:rPr>
    </w:lvl>
    <w:lvl w:ilvl="3" w:tentative="1">
      <w:start w:val="1"/>
      <w:numFmt w:val="bullet"/>
      <w:lvlText w:val=""/>
      <w:lvlJc w:val="left"/>
      <w:pPr>
        <w:tabs>
          <w:tab w:val="num" w:pos="4079"/>
        </w:tabs>
        <w:ind w:left="4079" w:hanging="360"/>
      </w:pPr>
      <w:rPr>
        <w:rFonts w:hint="default" w:ascii="Wingdings" w:hAnsi="Wingdings"/>
        <w:sz w:val="20"/>
      </w:rPr>
    </w:lvl>
    <w:lvl w:ilvl="4" w:tentative="1">
      <w:start w:val="1"/>
      <w:numFmt w:val="bullet"/>
      <w:lvlText w:val=""/>
      <w:lvlJc w:val="left"/>
      <w:pPr>
        <w:tabs>
          <w:tab w:val="num" w:pos="4799"/>
        </w:tabs>
        <w:ind w:left="4799" w:hanging="360"/>
      </w:pPr>
      <w:rPr>
        <w:rFonts w:hint="default" w:ascii="Wingdings" w:hAnsi="Wingdings"/>
        <w:sz w:val="20"/>
      </w:rPr>
    </w:lvl>
    <w:lvl w:ilvl="5" w:tentative="1">
      <w:start w:val="1"/>
      <w:numFmt w:val="bullet"/>
      <w:lvlText w:val=""/>
      <w:lvlJc w:val="left"/>
      <w:pPr>
        <w:tabs>
          <w:tab w:val="num" w:pos="5519"/>
        </w:tabs>
        <w:ind w:left="5519" w:hanging="360"/>
      </w:pPr>
      <w:rPr>
        <w:rFonts w:hint="default" w:ascii="Wingdings" w:hAnsi="Wingdings"/>
        <w:sz w:val="20"/>
      </w:rPr>
    </w:lvl>
    <w:lvl w:ilvl="6" w:tentative="1">
      <w:start w:val="1"/>
      <w:numFmt w:val="bullet"/>
      <w:lvlText w:val=""/>
      <w:lvlJc w:val="left"/>
      <w:pPr>
        <w:tabs>
          <w:tab w:val="num" w:pos="6239"/>
        </w:tabs>
        <w:ind w:left="6239" w:hanging="360"/>
      </w:pPr>
      <w:rPr>
        <w:rFonts w:hint="default" w:ascii="Wingdings" w:hAnsi="Wingdings"/>
        <w:sz w:val="20"/>
      </w:rPr>
    </w:lvl>
    <w:lvl w:ilvl="7" w:tentative="1">
      <w:start w:val="1"/>
      <w:numFmt w:val="bullet"/>
      <w:lvlText w:val=""/>
      <w:lvlJc w:val="left"/>
      <w:pPr>
        <w:tabs>
          <w:tab w:val="num" w:pos="6959"/>
        </w:tabs>
        <w:ind w:left="6959" w:hanging="360"/>
      </w:pPr>
      <w:rPr>
        <w:rFonts w:hint="default" w:ascii="Wingdings" w:hAnsi="Wingdings"/>
        <w:sz w:val="20"/>
      </w:rPr>
    </w:lvl>
    <w:lvl w:ilvl="8" w:tentative="1">
      <w:start w:val="1"/>
      <w:numFmt w:val="bullet"/>
      <w:lvlText w:val=""/>
      <w:lvlJc w:val="left"/>
      <w:pPr>
        <w:tabs>
          <w:tab w:val="num" w:pos="7679"/>
        </w:tabs>
        <w:ind w:left="7679" w:hanging="360"/>
      </w:pPr>
      <w:rPr>
        <w:rFonts w:hint="default" w:ascii="Wingdings" w:hAnsi="Wingdings"/>
        <w:sz w:val="20"/>
      </w:rPr>
    </w:lvl>
  </w:abstractNum>
  <w:abstractNum w:abstractNumId="27" w15:restartNumberingAfterBreak="0">
    <w:nsid w:val="30EA4915"/>
    <w:multiLevelType w:val="multilevel"/>
    <w:tmpl w:val="9E302986"/>
    <w:lvl w:ilvl="0">
      <w:start w:val="9"/>
      <w:numFmt w:val="decimal"/>
      <w:lvlText w:val="%1."/>
      <w:lvlJc w:val="left"/>
      <w:pPr>
        <w:ind w:left="360" w:hanging="360"/>
      </w:pPr>
      <w:rPr>
        <w:rFonts w:hint="default"/>
      </w:rPr>
    </w:lvl>
    <w:lvl w:ilvl="1">
      <w:start w:val="4"/>
      <w:numFmt w:val="decimal"/>
      <w:lvlRestart w:val="0"/>
      <w:lvlText w:val="%1.%2."/>
      <w:lvlJc w:val="left"/>
      <w:pPr>
        <w:ind w:left="792" w:hanging="432"/>
      </w:pPr>
      <w:rPr>
        <w:rFonts w:hint="default"/>
        <w:color w:val="auto"/>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1C879E5"/>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CB67A8"/>
    <w:multiLevelType w:val="multilevel"/>
    <w:tmpl w:val="D00ACC74"/>
    <w:lvl w:ilvl="0">
      <w:start w:val="3"/>
      <w:numFmt w:val="decimal"/>
      <w:lvlText w:val="%1."/>
      <w:lvlJc w:val="left"/>
      <w:pPr>
        <w:ind w:left="1196" w:hanging="360"/>
      </w:pPr>
      <w:rPr>
        <w:rFonts w:hint="default" w:ascii="Arial Rounded MT Bold" w:hAnsi="Arial Rounded MT Bold"/>
        <w:b w:val="0"/>
        <w:bCs/>
        <w:sz w:val="24"/>
        <w:szCs w:val="24"/>
      </w:rPr>
    </w:lvl>
    <w:lvl w:ilvl="1">
      <w:start w:val="7"/>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30" w15:restartNumberingAfterBreak="0">
    <w:nsid w:val="323016A1"/>
    <w:multiLevelType w:val="hybridMultilevel"/>
    <w:tmpl w:val="99D4F620"/>
    <w:lvl w:ilvl="0" w:tplc="3A46F206">
      <w:start w:val="1"/>
      <w:numFmt w:val="decimal"/>
      <w:pStyle w:val="1"/>
      <w:lvlText w:val="%1."/>
      <w:lvlJc w:val="left"/>
      <w:pPr>
        <w:ind w:left="360" w:hanging="360"/>
      </w:pPr>
    </w:lvl>
    <w:lvl w:ilvl="1" w:tplc="CDAA8E08">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8097D6B"/>
    <w:multiLevelType w:val="multilevel"/>
    <w:tmpl w:val="95D6C46C"/>
    <w:lvl w:ilvl="0">
      <w:start w:val="1"/>
      <w:numFmt w:val="decimal"/>
      <w:pStyle w:val="a"/>
      <w:lvlText w:val="%1."/>
      <w:lvlJc w:val="left"/>
      <w:pPr>
        <w:ind w:left="709" w:hanging="709"/>
      </w:pPr>
      <w:rPr>
        <w:rFonts w:hint="default"/>
        <w:b w:val="0"/>
        <w:bCs w:val="0"/>
      </w:rPr>
    </w:lvl>
    <w:lvl w:ilvl="1">
      <w:start w:val="1"/>
      <w:numFmt w:val="decimal"/>
      <w:lvlText w:val="%1.%2."/>
      <w:lvlJc w:val="left"/>
      <w:pPr>
        <w:ind w:left="1418" w:hanging="709"/>
      </w:pPr>
      <w:rPr>
        <w:rFonts w:hint="default"/>
        <w:b w:val="0"/>
        <w:bCs w:val="0"/>
      </w:rPr>
    </w:lvl>
    <w:lvl w:ilvl="2">
      <w:start w:val="1"/>
      <w:numFmt w:val="decimal"/>
      <w:lvlText w:val="%1.%2.%3."/>
      <w:lvlJc w:val="left"/>
      <w:pPr>
        <w:ind w:left="2127" w:hanging="709"/>
      </w:pPr>
      <w:rPr>
        <w:rFonts w:hint="default"/>
        <w:b w:val="0"/>
        <w:bCs w:val="0"/>
      </w:rPr>
    </w:lvl>
    <w:lvl w:ilvl="3">
      <w:start w:val="1"/>
      <w:numFmt w:val="decimal"/>
      <w:lvlText w:val="%1.%2.%3.%4."/>
      <w:lvlJc w:val="left"/>
      <w:pPr>
        <w:ind w:left="3402" w:hanging="1134"/>
      </w:pPr>
      <w:rPr>
        <w:rFonts w:hint="default"/>
        <w:b w:val="0"/>
        <w:bCs w:val="0"/>
      </w:rPr>
    </w:lvl>
    <w:lvl w:ilvl="4">
      <w:start w:val="1"/>
      <w:numFmt w:val="decimal"/>
      <w:lvlText w:val="%1.%2.%3.%4.%5."/>
      <w:lvlJc w:val="left"/>
      <w:pPr>
        <w:ind w:left="4536" w:hanging="1134"/>
      </w:pPr>
      <w:rPr>
        <w:rFonts w:hint="default"/>
      </w:rPr>
    </w:lvl>
    <w:lvl w:ilvl="5">
      <w:start w:val="1"/>
      <w:numFmt w:val="decimal"/>
      <w:lvlText w:val="%1.%2.%3.%4.%5.%6."/>
      <w:lvlJc w:val="left"/>
      <w:pPr>
        <w:ind w:left="4254" w:hanging="709"/>
      </w:pPr>
      <w:rPr>
        <w:rFonts w:hint="default"/>
      </w:rPr>
    </w:lvl>
    <w:lvl w:ilvl="6">
      <w:start w:val="1"/>
      <w:numFmt w:val="decimal"/>
      <w:lvlText w:val="%1.%2.%3.%4.%5.%6.%7."/>
      <w:lvlJc w:val="left"/>
      <w:pPr>
        <w:ind w:left="4963" w:hanging="709"/>
      </w:pPr>
      <w:rPr>
        <w:rFonts w:hint="default"/>
      </w:rPr>
    </w:lvl>
    <w:lvl w:ilvl="7">
      <w:start w:val="1"/>
      <w:numFmt w:val="decimal"/>
      <w:lvlText w:val="%1.%2.%3.%4.%5.%6.%7.%8."/>
      <w:lvlJc w:val="left"/>
      <w:pPr>
        <w:ind w:left="5672" w:hanging="709"/>
      </w:pPr>
      <w:rPr>
        <w:rFonts w:hint="default"/>
      </w:rPr>
    </w:lvl>
    <w:lvl w:ilvl="8">
      <w:start w:val="1"/>
      <w:numFmt w:val="decimal"/>
      <w:lvlText w:val="%1.%2.%3.%4.%5.%6.%7.%8.%9."/>
      <w:lvlJc w:val="left"/>
      <w:pPr>
        <w:ind w:left="6381" w:hanging="709"/>
      </w:pPr>
      <w:rPr>
        <w:rFonts w:hint="default"/>
      </w:rPr>
    </w:lvl>
  </w:abstractNum>
  <w:abstractNum w:abstractNumId="32" w15:restartNumberingAfterBreak="0">
    <w:nsid w:val="3D48348A"/>
    <w:multiLevelType w:val="multilevel"/>
    <w:tmpl w:val="0ED41954"/>
    <w:lvl w:ilvl="0">
      <w:start w:val="1"/>
      <w:numFmt w:val="decimal"/>
      <w:lvlText w:val="%1."/>
      <w:lvlJc w:val="left"/>
      <w:pPr>
        <w:ind w:left="1196" w:hanging="360"/>
      </w:pPr>
      <w:rPr>
        <w:rFonts w:hint="default" w:ascii="Arial Rounded MT Bold" w:hAnsi="Arial Rounded MT Bold"/>
        <w:b w:val="0"/>
        <w:bCs/>
        <w:sz w:val="24"/>
        <w:szCs w:val="24"/>
      </w:rPr>
    </w:lvl>
    <w:lvl w:ilvl="1">
      <w:start w:val="1"/>
      <w:numFmt w:val="decimal"/>
      <w:lvlText w:val="%1.%2."/>
      <w:lvlJc w:val="left"/>
      <w:pPr>
        <w:ind w:left="2983" w:hanging="432"/>
      </w:pPr>
      <w:rPr>
        <w:rFonts w:hint="default"/>
        <w:b w:val="0"/>
        <w:bCs w:val="0"/>
        <w:sz w:val="24"/>
        <w:szCs w:val="24"/>
      </w:rPr>
    </w:lvl>
    <w:lvl w:ilvl="2">
      <w:start w:val="1"/>
      <w:numFmt w:val="decimal"/>
      <w:lvlText w:val="%1.%2.%3."/>
      <w:lvlJc w:val="left"/>
      <w:pPr>
        <w:ind w:left="2060" w:hanging="504"/>
      </w:pPr>
      <w:rPr>
        <w:rFonts w:hint="default"/>
        <w:b w:val="0"/>
        <w:bCs w:val="0"/>
        <w:sz w:val="22"/>
        <w:szCs w:val="22"/>
      </w:rPr>
    </w:lvl>
    <w:lvl w:ilvl="3">
      <w:start w:val="1"/>
      <w:numFmt w:val="decimal"/>
      <w:lvlText w:val="%1.%2.%3.%4."/>
      <w:lvlJc w:val="left"/>
      <w:pPr>
        <w:ind w:left="2564" w:hanging="648"/>
      </w:pPr>
      <w:rPr>
        <w:rFonts w:hint="default"/>
        <w:b w:val="0"/>
        <w:bCs w:val="0"/>
        <w:sz w:val="22"/>
        <w:szCs w:val="22"/>
      </w:rPr>
    </w:lvl>
    <w:lvl w:ilvl="4">
      <w:start w:val="1"/>
      <w:numFmt w:val="hebrew1"/>
      <w:lvlText w:val="%5."/>
      <w:lvlJc w:val="left"/>
      <w:pPr>
        <w:ind w:left="2636" w:hanging="360"/>
      </w:pPr>
      <w:rPr>
        <w:rFonts w:hint="default"/>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33" w15:restartNumberingAfterBreak="0">
    <w:nsid w:val="3DF17C83"/>
    <w:multiLevelType w:val="multilevel"/>
    <w:tmpl w:val="A1E68CA8"/>
    <w:lvl w:ilvl="0">
      <w:start w:val="8"/>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F585C1D"/>
    <w:multiLevelType w:val="multilevel"/>
    <w:tmpl w:val="98AEBADC"/>
    <w:lvl w:ilvl="0">
      <w:start w:val="5"/>
      <w:numFmt w:val="decimal"/>
      <w:lvlText w:val="%1."/>
      <w:lvlJc w:val="left"/>
      <w:pPr>
        <w:ind w:left="1196" w:hanging="360"/>
      </w:pPr>
      <w:rPr>
        <w:rFonts w:hint="default" w:ascii="Arial Rounded MT Bold" w:hAnsi="Arial Rounded MT Bold"/>
        <w:b w:val="0"/>
        <w:bCs/>
        <w:sz w:val="24"/>
        <w:szCs w:val="24"/>
      </w:rPr>
    </w:lvl>
    <w:lvl w:ilvl="1">
      <w:start w:val="5"/>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35" w15:restartNumberingAfterBreak="0">
    <w:nsid w:val="424637B8"/>
    <w:multiLevelType w:val="hybridMultilevel"/>
    <w:tmpl w:val="038EA4AE"/>
    <w:lvl w:ilvl="0" w:tplc="516C3344">
      <w:start w:val="1"/>
      <w:numFmt w:val="bullet"/>
      <w:pStyle w:val="ListBullet"/>
      <w:lvlText w:val=""/>
      <w:lvlJc w:val="left"/>
      <w:pPr>
        <w:ind w:left="3773" w:hanging="360"/>
      </w:pPr>
      <w:rPr>
        <w:rFonts w:hint="default" w:ascii="Symbol" w:hAnsi="Symbol"/>
      </w:rPr>
    </w:lvl>
    <w:lvl w:ilvl="1" w:tplc="04090003" w:tentative="1">
      <w:start w:val="1"/>
      <w:numFmt w:val="bullet"/>
      <w:lvlText w:val="o"/>
      <w:lvlJc w:val="left"/>
      <w:pPr>
        <w:ind w:left="4493" w:hanging="360"/>
      </w:pPr>
      <w:rPr>
        <w:rFonts w:hint="default" w:ascii="Courier New" w:hAnsi="Courier New" w:cs="Courier New"/>
      </w:rPr>
    </w:lvl>
    <w:lvl w:ilvl="2" w:tplc="04090005" w:tentative="1">
      <w:start w:val="1"/>
      <w:numFmt w:val="bullet"/>
      <w:lvlText w:val=""/>
      <w:lvlJc w:val="left"/>
      <w:pPr>
        <w:ind w:left="5213" w:hanging="360"/>
      </w:pPr>
      <w:rPr>
        <w:rFonts w:hint="default" w:ascii="Wingdings" w:hAnsi="Wingdings"/>
      </w:rPr>
    </w:lvl>
    <w:lvl w:ilvl="3" w:tplc="04090001" w:tentative="1">
      <w:start w:val="1"/>
      <w:numFmt w:val="bullet"/>
      <w:lvlText w:val=""/>
      <w:lvlJc w:val="left"/>
      <w:pPr>
        <w:ind w:left="5933" w:hanging="360"/>
      </w:pPr>
      <w:rPr>
        <w:rFonts w:hint="default" w:ascii="Symbol" w:hAnsi="Symbol"/>
      </w:rPr>
    </w:lvl>
    <w:lvl w:ilvl="4" w:tplc="04090003" w:tentative="1">
      <w:start w:val="1"/>
      <w:numFmt w:val="bullet"/>
      <w:lvlText w:val="o"/>
      <w:lvlJc w:val="left"/>
      <w:pPr>
        <w:ind w:left="6653" w:hanging="360"/>
      </w:pPr>
      <w:rPr>
        <w:rFonts w:hint="default" w:ascii="Courier New" w:hAnsi="Courier New" w:cs="Courier New"/>
      </w:rPr>
    </w:lvl>
    <w:lvl w:ilvl="5" w:tplc="04090005" w:tentative="1">
      <w:start w:val="1"/>
      <w:numFmt w:val="bullet"/>
      <w:lvlText w:val=""/>
      <w:lvlJc w:val="left"/>
      <w:pPr>
        <w:ind w:left="7373" w:hanging="360"/>
      </w:pPr>
      <w:rPr>
        <w:rFonts w:hint="default" w:ascii="Wingdings" w:hAnsi="Wingdings"/>
      </w:rPr>
    </w:lvl>
    <w:lvl w:ilvl="6" w:tplc="04090001" w:tentative="1">
      <w:start w:val="1"/>
      <w:numFmt w:val="bullet"/>
      <w:lvlText w:val=""/>
      <w:lvlJc w:val="left"/>
      <w:pPr>
        <w:ind w:left="8093" w:hanging="360"/>
      </w:pPr>
      <w:rPr>
        <w:rFonts w:hint="default" w:ascii="Symbol" w:hAnsi="Symbol"/>
      </w:rPr>
    </w:lvl>
    <w:lvl w:ilvl="7" w:tplc="04090003" w:tentative="1">
      <w:start w:val="1"/>
      <w:numFmt w:val="bullet"/>
      <w:lvlText w:val="o"/>
      <w:lvlJc w:val="left"/>
      <w:pPr>
        <w:ind w:left="8813" w:hanging="360"/>
      </w:pPr>
      <w:rPr>
        <w:rFonts w:hint="default" w:ascii="Courier New" w:hAnsi="Courier New" w:cs="Courier New"/>
      </w:rPr>
    </w:lvl>
    <w:lvl w:ilvl="8" w:tplc="04090005" w:tentative="1">
      <w:start w:val="1"/>
      <w:numFmt w:val="bullet"/>
      <w:lvlText w:val=""/>
      <w:lvlJc w:val="left"/>
      <w:pPr>
        <w:ind w:left="9533" w:hanging="360"/>
      </w:pPr>
      <w:rPr>
        <w:rFonts w:hint="default" w:ascii="Wingdings" w:hAnsi="Wingdings"/>
      </w:rPr>
    </w:lvl>
  </w:abstractNum>
  <w:abstractNum w:abstractNumId="36" w15:restartNumberingAfterBreak="0">
    <w:nsid w:val="44DC794B"/>
    <w:multiLevelType w:val="multilevel"/>
    <w:tmpl w:val="101C4C96"/>
    <w:lvl w:ilvl="0">
      <w:start w:val="2"/>
      <w:numFmt w:val="decimal"/>
      <w:lvlText w:val="%1."/>
      <w:lvlJc w:val="left"/>
      <w:pPr>
        <w:ind w:left="1196" w:hanging="360"/>
      </w:pPr>
      <w:rPr>
        <w:rFonts w:hint="default" w:ascii="Arial Rounded MT Bold" w:hAnsi="Arial Rounded MT Bold"/>
        <w:b w:val="0"/>
        <w:bCs/>
        <w:sz w:val="24"/>
        <w:szCs w:val="24"/>
      </w:rPr>
    </w:lvl>
    <w:lvl w:ilvl="1">
      <w:start w:val="4"/>
      <w:numFmt w:val="decimal"/>
      <w:lvlText w:val="%1.%2."/>
      <w:lvlJc w:val="left"/>
      <w:pPr>
        <w:ind w:left="2543" w:hanging="432"/>
      </w:pPr>
      <w:rPr>
        <w:rFonts w:hint="default"/>
        <w:b w:val="0"/>
        <w:bCs w:val="0"/>
        <w:sz w:val="24"/>
        <w:szCs w:val="24"/>
      </w:rPr>
    </w:lvl>
    <w:lvl w:ilvl="2">
      <w:start w:val="2"/>
      <w:numFmt w:val="decimal"/>
      <w:lvlText w:val="%1.%2.%3."/>
      <w:lvlJc w:val="left"/>
      <w:pPr>
        <w:ind w:left="2060"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37" w15:restartNumberingAfterBreak="0">
    <w:nsid w:val="477C2D4F"/>
    <w:multiLevelType w:val="hybridMultilevel"/>
    <w:tmpl w:val="63A40B02"/>
    <w:lvl w:ilvl="0" w:tplc="AE70818A">
      <w:start w:val="1"/>
      <w:numFmt w:val="decimal"/>
      <w:pStyle w:val="Heading2"/>
      <w:lvlText w:val="%1.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03B22A1"/>
    <w:multiLevelType w:val="multilevel"/>
    <w:tmpl w:val="61E6378A"/>
    <w:lvl w:ilvl="0">
      <w:start w:val="3"/>
      <w:numFmt w:val="decimal"/>
      <w:lvlText w:val="%1."/>
      <w:lvlJc w:val="left"/>
      <w:pPr>
        <w:ind w:left="1196" w:hanging="360"/>
      </w:pPr>
      <w:rPr>
        <w:rFonts w:hint="default" w:ascii="Arial Rounded MT Bold" w:hAnsi="Arial Rounded MT Bold"/>
        <w:b w:val="0"/>
        <w:bCs/>
        <w:sz w:val="24"/>
        <w:szCs w:val="24"/>
      </w:rPr>
    </w:lvl>
    <w:lvl w:ilvl="1">
      <w:start w:val="3"/>
      <w:numFmt w:val="decimal"/>
      <w:lvlText w:val="%1.%2."/>
      <w:lvlJc w:val="left"/>
      <w:pPr>
        <w:ind w:left="2543" w:hanging="432"/>
      </w:pPr>
      <w:rPr>
        <w:rFonts w:hint="default"/>
        <w:b w:val="0"/>
        <w:bCs w:val="0"/>
        <w:sz w:val="24"/>
        <w:szCs w:val="24"/>
      </w:rPr>
    </w:lvl>
    <w:lvl w:ilvl="2">
      <w:start w:val="1"/>
      <w:numFmt w:val="decimal"/>
      <w:lvlText w:val="%1.%2.%3."/>
      <w:lvlJc w:val="left"/>
      <w:pPr>
        <w:ind w:left="1494"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39" w15:restartNumberingAfterBreak="0">
    <w:nsid w:val="54F34595"/>
    <w:multiLevelType w:val="singleLevel"/>
    <w:tmpl w:val="CD26DC20"/>
    <w:lvl w:ilvl="0">
      <w:start w:val="1"/>
      <w:numFmt w:val="chosung"/>
      <w:pStyle w:val="Instruction2"/>
      <w:lvlText w:val=""/>
      <w:lvlJc w:val="center"/>
      <w:pPr>
        <w:tabs>
          <w:tab w:val="num" w:pos="1191"/>
        </w:tabs>
        <w:ind w:left="1191" w:hanging="397"/>
      </w:pPr>
      <w:rPr>
        <w:rFonts w:hint="default" w:ascii="Wingdings" w:hAnsi="Wingdings" w:cs="Times New Roman"/>
      </w:rPr>
    </w:lvl>
  </w:abstractNum>
  <w:abstractNum w:abstractNumId="40" w15:restartNumberingAfterBreak="0">
    <w:nsid w:val="5A0117A5"/>
    <w:multiLevelType w:val="multilevel"/>
    <w:tmpl w:val="0EAE678A"/>
    <w:lvl w:ilvl="0">
      <w:start w:val="4"/>
      <w:numFmt w:val="decimal"/>
      <w:lvlText w:val="%1."/>
      <w:lvlJc w:val="left"/>
      <w:pPr>
        <w:ind w:left="1196" w:hanging="360"/>
      </w:pPr>
      <w:rPr>
        <w:rFonts w:hint="default" w:ascii="Arial Rounded MT Bold" w:hAnsi="Arial Rounded MT Bold"/>
        <w:b w:val="0"/>
        <w:bCs/>
        <w:sz w:val="24"/>
        <w:szCs w:val="24"/>
      </w:rPr>
    </w:lvl>
    <w:lvl w:ilvl="1">
      <w:start w:val="2"/>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41" w15:restartNumberingAfterBreak="0">
    <w:nsid w:val="5A1A543E"/>
    <w:multiLevelType w:val="multilevel"/>
    <w:tmpl w:val="B03A265A"/>
    <w:lvl w:ilvl="0">
      <w:start w:val="3"/>
      <w:numFmt w:val="decimal"/>
      <w:lvlText w:val="%1."/>
      <w:lvlJc w:val="left"/>
      <w:pPr>
        <w:ind w:left="1196" w:hanging="360"/>
      </w:pPr>
      <w:rPr>
        <w:rFonts w:hint="default" w:ascii="Arial Rounded MT Bold" w:hAnsi="Arial Rounded MT Bold"/>
        <w:b w:val="0"/>
        <w:bCs/>
        <w:sz w:val="24"/>
        <w:szCs w:val="24"/>
      </w:rPr>
    </w:lvl>
    <w:lvl w:ilvl="1">
      <w:start w:val="4"/>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42" w15:restartNumberingAfterBreak="0">
    <w:nsid w:val="5EF767D2"/>
    <w:multiLevelType w:val="multilevel"/>
    <w:tmpl w:val="32425A30"/>
    <w:lvl w:ilvl="0">
      <w:start w:val="1"/>
      <w:numFmt w:val="decimal"/>
      <w:isLgl/>
      <w:lvlText w:val="%1."/>
      <w:lvlJc w:val="left"/>
      <w:pPr>
        <w:tabs>
          <w:tab w:val="num" w:pos="567"/>
        </w:tabs>
        <w:ind w:left="567" w:hanging="567"/>
      </w:pPr>
      <w:rPr>
        <w:rFonts w:hint="default" w:ascii="Arial" w:hAnsi="Arial" w:cs="David"/>
        <w:b w:val="0"/>
        <w:bCs w:val="0"/>
        <w:i w:val="0"/>
        <w:iCs w:val="0"/>
        <w:sz w:val="20"/>
        <w:szCs w:val="24"/>
      </w:rPr>
    </w:lvl>
    <w:lvl w:ilvl="1">
      <w:start w:val="1"/>
      <w:numFmt w:val="decimal"/>
      <w:lvlText w:val="%1.%2."/>
      <w:lvlJc w:val="left"/>
      <w:pPr>
        <w:tabs>
          <w:tab w:val="num" w:pos="1134"/>
        </w:tabs>
        <w:ind w:left="1134" w:hanging="567"/>
      </w:pPr>
      <w:rPr>
        <w:rFonts w:hint="default" w:ascii="Times New Roman" w:hAnsi="Times New Roman" w:cs="David"/>
        <w:b w:val="0"/>
        <w:bCs w:val="0"/>
        <w:i w:val="0"/>
        <w:iCs w:val="0"/>
        <w:sz w:val="26"/>
        <w:szCs w:val="24"/>
      </w:rPr>
    </w:lvl>
    <w:lvl w:ilvl="2">
      <w:start w:val="1"/>
      <w:numFmt w:val="decimal"/>
      <w:lvlText w:val="%1.%2.%3."/>
      <w:lvlJc w:val="left"/>
      <w:pPr>
        <w:tabs>
          <w:tab w:val="num" w:pos="2154"/>
        </w:tabs>
        <w:ind w:left="2154" w:hanging="737"/>
      </w:pPr>
      <w:rPr>
        <w:rFonts w:hint="default" w:ascii="Times New Roman" w:hAnsi="Times New Roman" w:cs="David"/>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pStyle w:val="Heading5"/>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3" w15:restartNumberingAfterBreak="0">
    <w:nsid w:val="60451056"/>
    <w:multiLevelType w:val="multilevel"/>
    <w:tmpl w:val="FB4AE30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0CF1ED2"/>
    <w:multiLevelType w:val="multilevel"/>
    <w:tmpl w:val="30581266"/>
    <w:lvl w:ilvl="0">
      <w:start w:val="9"/>
      <w:numFmt w:val="decimal"/>
      <w:lvlText w:val="%1."/>
      <w:lvlJc w:val="left"/>
      <w:pPr>
        <w:ind w:left="360" w:hanging="360"/>
      </w:pPr>
      <w:rPr>
        <w:rFonts w:hint="default"/>
      </w:rPr>
    </w:lvl>
    <w:lvl w:ilvl="1">
      <w:start w:val="2"/>
      <w:numFmt w:val="decimal"/>
      <w:lvlRestart w:val="0"/>
      <w:lvlText w:val="%1.%2."/>
      <w:lvlJc w:val="left"/>
      <w:pPr>
        <w:ind w:left="792" w:hanging="432"/>
      </w:pPr>
      <w:rPr>
        <w:rFonts w:hint="default"/>
        <w:color w:val="auto"/>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0E743F4"/>
    <w:multiLevelType w:val="multilevel"/>
    <w:tmpl w:val="2E667DA4"/>
    <w:lvl w:ilvl="0">
      <w:start w:val="1"/>
      <w:numFmt w:val="decimal"/>
      <w:pStyle w:val="Heading3"/>
      <w:lvlText w:val="%1."/>
      <w:lvlJc w:val="left"/>
      <w:pPr>
        <w:ind w:left="720" w:hanging="360"/>
      </w:pPr>
      <w:rPr>
        <w:rFonts w:hint="default" w:ascii="David" w:hAnsi="David" w:cs="David"/>
        <w:sz w:val="28"/>
        <w:szCs w:val="28"/>
      </w:rPr>
    </w:lvl>
    <w:lvl w:ilvl="1">
      <w:start w:val="1"/>
      <w:numFmt w:val="decimal"/>
      <w:lvlText w:val="%1.%2."/>
      <w:lvlJc w:val="left"/>
      <w:pPr>
        <w:ind w:left="1152" w:hanging="432"/>
      </w:pPr>
      <w:rPr>
        <w:rFonts w:hint="default" w:ascii="David" w:hAnsi="David" w:cs="David"/>
        <w:b w:val="0"/>
        <w:bCs w:val="0"/>
        <w:sz w:val="24"/>
        <w:szCs w:val="24"/>
      </w:rPr>
    </w:lvl>
    <w:lvl w:ilvl="2">
      <w:start w:val="1"/>
      <w:numFmt w:val="decimal"/>
      <w:lvlText w:val="%3."/>
      <w:lvlJc w:val="left"/>
      <w:pPr>
        <w:ind w:left="645" w:hanging="504"/>
      </w:pPr>
      <w:rPr>
        <w:rFonts w:hint="default"/>
        <w:b w:val="0"/>
        <w:bCs w:val="0"/>
        <w:sz w:val="24"/>
        <w:szCs w:val="24"/>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6" w15:restartNumberingAfterBreak="0">
    <w:nsid w:val="663247D3"/>
    <w:multiLevelType w:val="multilevel"/>
    <w:tmpl w:val="3A4255F6"/>
    <w:styleLink w:val="CurrentList1"/>
    <w:lvl w:ilvl="0">
      <w:start w:val="1"/>
      <w:numFmt w:val="decimal"/>
      <w:lvlText w:val="%1."/>
      <w:lvlJc w:val="left"/>
      <w:pPr>
        <w:ind w:left="720" w:hanging="360"/>
      </w:pPr>
    </w:lvl>
    <w:lvl w:ilvl="1">
      <w:start w:val="2"/>
      <w:numFmt w:val="decimal"/>
      <w:isLgl/>
      <w:lvlText w:val="%1.%2"/>
      <w:lvlJc w:val="left"/>
      <w:pPr>
        <w:ind w:left="810" w:hanging="45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75D18AF"/>
    <w:multiLevelType w:val="hybridMultilevel"/>
    <w:tmpl w:val="476A2472"/>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8" w15:restartNumberingAfterBreak="0">
    <w:nsid w:val="678818FE"/>
    <w:multiLevelType w:val="multilevel"/>
    <w:tmpl w:val="6F80FD0A"/>
    <w:lvl w:ilvl="0">
      <w:start w:val="7"/>
      <w:numFmt w:val="decimal"/>
      <w:lvlText w:val="%1."/>
      <w:lvlJc w:val="left"/>
      <w:pPr>
        <w:ind w:left="360" w:hanging="360"/>
      </w:pPr>
      <w:rPr>
        <w:rFonts w:hint="default"/>
      </w:rPr>
    </w:lvl>
    <w:lvl w:ilvl="1">
      <w:start w:val="1"/>
      <w:numFmt w:val="decimal"/>
      <w:lvlRestart w:val="0"/>
      <w:lvlText w:val="%1.%2."/>
      <w:lvlJc w:val="left"/>
      <w:pPr>
        <w:ind w:left="106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A69026B"/>
    <w:multiLevelType w:val="multilevel"/>
    <w:tmpl w:val="F3DE1B8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D3136C3"/>
    <w:multiLevelType w:val="multilevel"/>
    <w:tmpl w:val="335E2A0C"/>
    <w:lvl w:ilvl="0">
      <w:start w:val="1"/>
      <w:numFmt w:val="decimal"/>
      <w:lvlText w:val="%1."/>
      <w:lvlJc w:val="left"/>
      <w:pPr>
        <w:ind w:left="1196" w:hanging="360"/>
      </w:pPr>
      <w:rPr>
        <w:rFonts w:hint="default" w:ascii="Arial Rounded MT Bold" w:hAnsi="Arial Rounded MT Bold"/>
        <w:b w:val="0"/>
        <w:bCs/>
        <w:sz w:val="24"/>
        <w:szCs w:val="24"/>
      </w:rPr>
    </w:lvl>
    <w:lvl w:ilvl="1">
      <w:start w:val="2"/>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1674"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1" w15:restartNumberingAfterBreak="0">
    <w:nsid w:val="6D9A047A"/>
    <w:multiLevelType w:val="multilevel"/>
    <w:tmpl w:val="8C3C6388"/>
    <w:lvl w:ilvl="0">
      <w:start w:val="9"/>
      <w:numFmt w:val="decimal"/>
      <w:lvlText w:val="%1."/>
      <w:lvlJc w:val="left"/>
      <w:pPr>
        <w:ind w:left="360" w:hanging="360"/>
      </w:pPr>
      <w:rPr>
        <w:rFonts w:hint="default"/>
      </w:rPr>
    </w:lvl>
    <w:lvl w:ilvl="1">
      <w:start w:val="3"/>
      <w:numFmt w:val="decimal"/>
      <w:lvlRestart w:val="0"/>
      <w:lvlText w:val="%1.%2."/>
      <w:lvlJc w:val="left"/>
      <w:pPr>
        <w:ind w:left="792" w:hanging="432"/>
      </w:pPr>
      <w:rPr>
        <w:rFonts w:hint="default"/>
        <w:color w:val="auto"/>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944527"/>
    <w:multiLevelType w:val="multilevel"/>
    <w:tmpl w:val="8108741A"/>
    <w:lvl w:ilvl="0">
      <w:start w:val="3"/>
      <w:numFmt w:val="decimal"/>
      <w:lvlText w:val="%1."/>
      <w:lvlJc w:val="left"/>
      <w:pPr>
        <w:ind w:left="1196" w:hanging="360"/>
      </w:pPr>
      <w:rPr>
        <w:rFonts w:hint="default" w:ascii="Arial Rounded MT Bold" w:hAnsi="Arial Rounded MT Bold"/>
        <w:b w:val="0"/>
        <w:bCs/>
        <w:sz w:val="24"/>
        <w:szCs w:val="24"/>
      </w:rPr>
    </w:lvl>
    <w:lvl w:ilvl="1">
      <w:start w:val="6"/>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3" w15:restartNumberingAfterBreak="0">
    <w:nsid w:val="6FE33873"/>
    <w:multiLevelType w:val="multilevel"/>
    <w:tmpl w:val="B1208D2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27B1A07"/>
    <w:multiLevelType w:val="multilevel"/>
    <w:tmpl w:val="AD1EE002"/>
    <w:lvl w:ilvl="0">
      <w:start w:val="2"/>
      <w:numFmt w:val="decimal"/>
      <w:lvlText w:val="%1."/>
      <w:lvlJc w:val="left"/>
      <w:pPr>
        <w:ind w:left="1196" w:hanging="360"/>
      </w:pPr>
      <w:rPr>
        <w:rFonts w:hint="default" w:ascii="Arial Rounded MT Bold" w:hAnsi="Arial Rounded MT Bold"/>
        <w:b w:val="0"/>
        <w:bCs/>
        <w:sz w:val="24"/>
        <w:szCs w:val="24"/>
      </w:rPr>
    </w:lvl>
    <w:lvl w:ilvl="1">
      <w:start w:val="3"/>
      <w:numFmt w:val="decimal"/>
      <w:lvlText w:val="%1.%2."/>
      <w:lvlJc w:val="left"/>
      <w:pPr>
        <w:ind w:left="2543" w:hanging="432"/>
      </w:pPr>
      <w:rPr>
        <w:rFonts w:hint="default"/>
        <w:b w:val="0"/>
        <w:bCs w:val="0"/>
        <w:sz w:val="24"/>
        <w:szCs w:val="24"/>
      </w:rPr>
    </w:lvl>
    <w:lvl w:ilvl="2">
      <w:start w:val="1"/>
      <w:numFmt w:val="decimal"/>
      <w:lvlText w:val="%1.%2.%3."/>
      <w:lvlJc w:val="left"/>
      <w:pPr>
        <w:ind w:left="2060"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5" w15:restartNumberingAfterBreak="0">
    <w:nsid w:val="73275D92"/>
    <w:multiLevelType w:val="multilevel"/>
    <w:tmpl w:val="46385560"/>
    <w:lvl w:ilvl="0">
      <w:start w:val="6"/>
      <w:numFmt w:val="decimal"/>
      <w:lvlText w:val="%1."/>
      <w:lvlJc w:val="left"/>
      <w:pPr>
        <w:ind w:left="1196" w:hanging="360"/>
      </w:pPr>
      <w:rPr>
        <w:rFonts w:hint="default" w:ascii="Arial Rounded MT Bold" w:hAnsi="Arial Rounded MT Bold"/>
        <w:b w:val="0"/>
        <w:bCs/>
        <w:sz w:val="24"/>
        <w:szCs w:val="24"/>
      </w:rPr>
    </w:lvl>
    <w:lvl w:ilvl="1">
      <w:start w:val="4"/>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6" w15:restartNumberingAfterBreak="0">
    <w:nsid w:val="74E37F9D"/>
    <w:multiLevelType w:val="multilevel"/>
    <w:tmpl w:val="234EC306"/>
    <w:lvl w:ilvl="0">
      <w:start w:val="1"/>
      <w:numFmt w:val="decimal"/>
      <w:pStyle w:val="a0"/>
      <w:lvlText w:val="%1."/>
      <w:lvlJc w:val="left"/>
      <w:pPr>
        <w:ind w:left="720" w:hanging="360"/>
      </w:pPr>
      <w:rPr>
        <w:rFonts w:hint="default" w:asciiTheme="minorHAnsi" w:hAnsiTheme="minorHAnsi" w:cstheme="minorHAnsi"/>
        <w:sz w:val="24"/>
        <w:szCs w:val="24"/>
      </w:rPr>
    </w:lvl>
    <w:lvl w:ilvl="1">
      <w:start w:val="2"/>
      <w:numFmt w:val="decimal"/>
      <w:isLgl/>
      <w:lvlText w:val="%1.%2"/>
      <w:lvlJc w:val="left"/>
      <w:pPr>
        <w:ind w:left="810" w:hanging="450"/>
      </w:pPr>
      <w:rPr>
        <w:rFonts w:hint="default" w:asciiTheme="minorHAnsi" w:hAnsiTheme="minorHAnsi" w:cstheme="minorHAnsi"/>
        <w:b w:val="0"/>
        <w:bCs w:val="0"/>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63E6B0C"/>
    <w:multiLevelType w:val="multilevel"/>
    <w:tmpl w:val="9C9231BA"/>
    <w:lvl w:ilvl="0">
      <w:start w:val="6"/>
      <w:numFmt w:val="decimal"/>
      <w:lvlText w:val="%1."/>
      <w:lvlJc w:val="left"/>
      <w:pPr>
        <w:ind w:left="1196" w:hanging="360"/>
      </w:pPr>
      <w:rPr>
        <w:rFonts w:hint="default" w:ascii="Arial Rounded MT Bold" w:hAnsi="Arial Rounded MT Bold"/>
        <w:b w:val="0"/>
        <w:bCs/>
        <w:sz w:val="24"/>
        <w:szCs w:val="24"/>
      </w:rPr>
    </w:lvl>
    <w:lvl w:ilvl="1">
      <w:start w:val="3"/>
      <w:numFmt w:val="decimal"/>
      <w:lvlText w:val="%1.%2."/>
      <w:lvlJc w:val="left"/>
      <w:pPr>
        <w:ind w:left="2543" w:hanging="432"/>
      </w:pPr>
      <w:rPr>
        <w:rFonts w:hint="default"/>
        <w:b w:val="0"/>
        <w:bCs w:val="0"/>
        <w:sz w:val="24"/>
        <w:szCs w:val="24"/>
      </w:rPr>
    </w:lvl>
    <w:lvl w:ilvl="2">
      <w:start w:val="1"/>
      <w:numFmt w:val="decimal"/>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8" w15:restartNumberingAfterBreak="0">
    <w:nsid w:val="78470725"/>
    <w:multiLevelType w:val="multilevel"/>
    <w:tmpl w:val="3538FA0E"/>
    <w:lvl w:ilvl="0">
      <w:start w:val="5"/>
      <w:numFmt w:val="decimal"/>
      <w:lvlText w:val="%1."/>
      <w:lvlJc w:val="left"/>
      <w:pPr>
        <w:ind w:left="1196" w:hanging="360"/>
      </w:pPr>
      <w:rPr>
        <w:rFonts w:hint="default" w:ascii="Arial Rounded MT Bold" w:hAnsi="Arial Rounded MT Bold"/>
        <w:b w:val="0"/>
        <w:bCs/>
        <w:sz w:val="24"/>
        <w:szCs w:val="24"/>
      </w:rPr>
    </w:lvl>
    <w:lvl w:ilvl="1">
      <w:start w:val="6"/>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59" w15:restartNumberingAfterBreak="0">
    <w:nsid w:val="78AA76E1"/>
    <w:multiLevelType w:val="multilevel"/>
    <w:tmpl w:val="1620421C"/>
    <w:lvl w:ilvl="0">
      <w:start w:val="1"/>
      <w:numFmt w:val="decimal"/>
      <w:lvlText w:val="%1."/>
      <w:lvlJc w:val="left"/>
      <w:pPr>
        <w:ind w:left="1196" w:hanging="360"/>
      </w:pPr>
      <w:rPr>
        <w:rFonts w:hint="default" w:ascii="Arial Rounded MT Bold" w:hAnsi="Arial Rounded MT Bold"/>
        <w:b w:val="0"/>
        <w:bCs/>
        <w:sz w:val="24"/>
        <w:szCs w:val="24"/>
      </w:rPr>
    </w:lvl>
    <w:lvl w:ilvl="1">
      <w:start w:val="1"/>
      <w:numFmt w:val="decimal"/>
      <w:lvlText w:val="%1.%2."/>
      <w:lvlJc w:val="left"/>
      <w:pPr>
        <w:ind w:left="2983" w:hanging="432"/>
      </w:pPr>
      <w:rPr>
        <w:rFonts w:hint="default"/>
        <w:b w:val="0"/>
        <w:bCs w:val="0"/>
        <w:sz w:val="24"/>
        <w:szCs w:val="24"/>
      </w:rPr>
    </w:lvl>
    <w:lvl w:ilvl="2">
      <w:start w:val="1"/>
      <w:numFmt w:val="bullet"/>
      <w:lvlText w:val="G"/>
      <w:lvlJc w:val="left"/>
      <w:pPr>
        <w:ind w:left="1916" w:hanging="360"/>
      </w:pPr>
      <w:rPr>
        <w:rFonts w:hint="default" w:ascii="Wingdings" w:hAnsi="Wingdings"/>
        <w:b/>
        <w:bCs/>
        <w:color w:val="FF0000"/>
      </w:rPr>
    </w:lvl>
    <w:lvl w:ilvl="3">
      <w:start w:val="1"/>
      <w:numFmt w:val="decimal"/>
      <w:lvlText w:val="%1.%2.%3.%4."/>
      <w:lvlJc w:val="left"/>
      <w:pPr>
        <w:ind w:left="2564" w:hanging="648"/>
      </w:pPr>
      <w:rPr>
        <w:rFonts w:hint="default"/>
        <w:b w:val="0"/>
        <w:bCs w:val="0"/>
        <w:sz w:val="22"/>
        <w:szCs w:val="22"/>
      </w:rPr>
    </w:lvl>
    <w:lvl w:ilvl="4">
      <w:start w:val="1"/>
      <w:numFmt w:val="bullet"/>
      <w:lvlText w:val=""/>
      <w:lvlJc w:val="left"/>
      <w:pPr>
        <w:ind w:left="3068" w:hanging="792"/>
      </w:pPr>
      <w:rPr>
        <w:rFonts w:hint="default" w:ascii="Symbol" w:hAnsi="Symbol" w:cs="Times New Roman"/>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60" w15:restartNumberingAfterBreak="0">
    <w:nsid w:val="796A1E6B"/>
    <w:multiLevelType w:val="hybridMultilevel"/>
    <w:tmpl w:val="9C6C457A"/>
    <w:lvl w:ilvl="0" w:tplc="D9A2C22C">
      <w:start w:val="1"/>
      <w:numFmt w:val="bullet"/>
      <w:pStyle w:val="2"/>
      <w:lvlText w:val=""/>
      <w:lvlJc w:val="left"/>
      <w:pPr>
        <w:ind w:left="1211" w:hanging="360"/>
      </w:pPr>
      <w:rPr>
        <w:rFonts w:hint="default" w:ascii="Symbol" w:hAnsi="Symbol"/>
        <w:sz w:val="24"/>
        <w:szCs w:val="24"/>
      </w:rPr>
    </w:lvl>
    <w:lvl w:ilvl="1" w:tplc="04090003">
      <w:start w:val="1"/>
      <w:numFmt w:val="bullet"/>
      <w:lvlText w:val="o"/>
      <w:lvlJc w:val="left"/>
      <w:pPr>
        <w:ind w:left="1931" w:hanging="360"/>
      </w:pPr>
      <w:rPr>
        <w:rFonts w:hint="default" w:ascii="Courier New" w:hAnsi="Courier New" w:cs="Courier New"/>
      </w:rPr>
    </w:lvl>
    <w:lvl w:ilvl="2" w:tplc="04090005" w:tentative="1">
      <w:start w:val="1"/>
      <w:numFmt w:val="bullet"/>
      <w:lvlText w:val=""/>
      <w:lvlJc w:val="left"/>
      <w:pPr>
        <w:ind w:left="2651" w:hanging="360"/>
      </w:pPr>
      <w:rPr>
        <w:rFonts w:hint="default" w:ascii="Wingdings" w:hAnsi="Wingdings"/>
      </w:rPr>
    </w:lvl>
    <w:lvl w:ilvl="3" w:tplc="04090001" w:tentative="1">
      <w:start w:val="1"/>
      <w:numFmt w:val="bullet"/>
      <w:lvlText w:val=""/>
      <w:lvlJc w:val="left"/>
      <w:pPr>
        <w:ind w:left="3371" w:hanging="360"/>
      </w:pPr>
      <w:rPr>
        <w:rFonts w:hint="default" w:ascii="Symbol" w:hAnsi="Symbol"/>
      </w:rPr>
    </w:lvl>
    <w:lvl w:ilvl="4" w:tplc="04090003" w:tentative="1">
      <w:start w:val="1"/>
      <w:numFmt w:val="bullet"/>
      <w:lvlText w:val="o"/>
      <w:lvlJc w:val="left"/>
      <w:pPr>
        <w:ind w:left="4091" w:hanging="360"/>
      </w:pPr>
      <w:rPr>
        <w:rFonts w:hint="default" w:ascii="Courier New" w:hAnsi="Courier New" w:cs="Courier New"/>
      </w:rPr>
    </w:lvl>
    <w:lvl w:ilvl="5" w:tplc="04090005" w:tentative="1">
      <w:start w:val="1"/>
      <w:numFmt w:val="bullet"/>
      <w:lvlText w:val=""/>
      <w:lvlJc w:val="left"/>
      <w:pPr>
        <w:ind w:left="4811" w:hanging="360"/>
      </w:pPr>
      <w:rPr>
        <w:rFonts w:hint="default" w:ascii="Wingdings" w:hAnsi="Wingdings"/>
      </w:rPr>
    </w:lvl>
    <w:lvl w:ilvl="6" w:tplc="04090001" w:tentative="1">
      <w:start w:val="1"/>
      <w:numFmt w:val="bullet"/>
      <w:lvlText w:val=""/>
      <w:lvlJc w:val="left"/>
      <w:pPr>
        <w:ind w:left="5531" w:hanging="360"/>
      </w:pPr>
      <w:rPr>
        <w:rFonts w:hint="default" w:ascii="Symbol" w:hAnsi="Symbol"/>
      </w:rPr>
    </w:lvl>
    <w:lvl w:ilvl="7" w:tplc="04090003" w:tentative="1">
      <w:start w:val="1"/>
      <w:numFmt w:val="bullet"/>
      <w:lvlText w:val="o"/>
      <w:lvlJc w:val="left"/>
      <w:pPr>
        <w:ind w:left="6251" w:hanging="360"/>
      </w:pPr>
      <w:rPr>
        <w:rFonts w:hint="default" w:ascii="Courier New" w:hAnsi="Courier New" w:cs="Courier New"/>
      </w:rPr>
    </w:lvl>
    <w:lvl w:ilvl="8" w:tplc="04090005" w:tentative="1">
      <w:start w:val="1"/>
      <w:numFmt w:val="bullet"/>
      <w:lvlText w:val=""/>
      <w:lvlJc w:val="left"/>
      <w:pPr>
        <w:ind w:left="6971" w:hanging="360"/>
      </w:pPr>
      <w:rPr>
        <w:rFonts w:hint="default" w:ascii="Wingdings" w:hAnsi="Wingdings"/>
      </w:rPr>
    </w:lvl>
  </w:abstractNum>
  <w:abstractNum w:abstractNumId="61" w15:restartNumberingAfterBreak="0">
    <w:nsid w:val="7AAB50F3"/>
    <w:multiLevelType w:val="multilevel"/>
    <w:tmpl w:val="F4AAC5FA"/>
    <w:lvl w:ilvl="0">
      <w:start w:val="5"/>
      <w:numFmt w:val="decimal"/>
      <w:lvlText w:val="%1."/>
      <w:lvlJc w:val="left"/>
      <w:pPr>
        <w:ind w:left="1196" w:hanging="360"/>
      </w:pPr>
      <w:rPr>
        <w:rFonts w:hint="default" w:ascii="Arial Rounded MT Bold" w:hAnsi="Arial Rounded MT Bold"/>
        <w:b w:val="0"/>
        <w:bCs/>
        <w:sz w:val="24"/>
        <w:szCs w:val="24"/>
      </w:rPr>
    </w:lvl>
    <w:lvl w:ilvl="1">
      <w:start w:val="4"/>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abstractNum w:abstractNumId="62" w15:restartNumberingAfterBreak="0">
    <w:nsid w:val="7DFA2DBB"/>
    <w:multiLevelType w:val="multilevel"/>
    <w:tmpl w:val="4658090C"/>
    <w:lvl w:ilvl="0">
      <w:start w:val="5"/>
      <w:numFmt w:val="decimal"/>
      <w:lvlText w:val="%1."/>
      <w:lvlJc w:val="left"/>
      <w:pPr>
        <w:ind w:left="1196" w:hanging="360"/>
      </w:pPr>
      <w:rPr>
        <w:rFonts w:hint="default" w:ascii="Arial Rounded MT Bold" w:hAnsi="Arial Rounded MT Bold"/>
        <w:b w:val="0"/>
        <w:bCs/>
        <w:sz w:val="24"/>
        <w:szCs w:val="24"/>
      </w:rPr>
    </w:lvl>
    <w:lvl w:ilvl="1">
      <w:start w:val="3"/>
      <w:numFmt w:val="decimal"/>
      <w:lvlRestart w:val="0"/>
      <w:lvlText w:val="%1.%2."/>
      <w:lvlJc w:val="left"/>
      <w:pPr>
        <w:ind w:left="2543" w:hanging="432"/>
      </w:pPr>
      <w:rPr>
        <w:rFonts w:hint="default"/>
        <w:b w:val="0"/>
        <w:bCs w:val="0"/>
        <w:sz w:val="24"/>
        <w:szCs w:val="24"/>
      </w:rPr>
    </w:lvl>
    <w:lvl w:ilvl="2">
      <w:start w:val="1"/>
      <w:numFmt w:val="decimal"/>
      <w:lvlRestart w:val="0"/>
      <w:lvlText w:val="%1.%2.%3."/>
      <w:lvlJc w:val="left"/>
      <w:pPr>
        <w:ind w:left="2772" w:hanging="504"/>
      </w:pPr>
      <w:rPr>
        <w:rFonts w:hint="default"/>
        <w:b w:val="0"/>
        <w:bCs w:val="0"/>
        <w:sz w:val="24"/>
        <w:szCs w:val="24"/>
      </w:rPr>
    </w:lvl>
    <w:lvl w:ilvl="3">
      <w:start w:val="1"/>
      <w:numFmt w:val="decimal"/>
      <w:lvlText w:val="%1.%2.%3.%4."/>
      <w:lvlJc w:val="left"/>
      <w:pPr>
        <w:ind w:left="2564" w:hanging="648"/>
      </w:pPr>
      <w:rPr>
        <w:rFonts w:hint="default"/>
        <w:b w:val="0"/>
        <w:bCs w:val="0"/>
        <w:sz w:val="24"/>
        <w:szCs w:val="24"/>
      </w:rPr>
    </w:lvl>
    <w:lvl w:ilvl="4">
      <w:start w:val="1"/>
      <w:numFmt w:val="bullet"/>
      <w:lvlText w:val=""/>
      <w:lvlJc w:val="left"/>
      <w:pPr>
        <w:ind w:left="3068" w:hanging="792"/>
      </w:pPr>
      <w:rPr>
        <w:rFonts w:hint="default" w:ascii="Symbol" w:hAnsi="Symbol"/>
      </w:rPr>
    </w:lvl>
    <w:lvl w:ilvl="5">
      <w:start w:val="1"/>
      <w:numFmt w:val="decimal"/>
      <w:lvlText w:val="%1.%2.%3.%4.%5.%6."/>
      <w:lvlJc w:val="left"/>
      <w:pPr>
        <w:ind w:left="3572" w:hanging="936"/>
      </w:pPr>
      <w:rPr>
        <w:rFonts w:hint="default"/>
      </w:rPr>
    </w:lvl>
    <w:lvl w:ilvl="6">
      <w:start w:val="1"/>
      <w:numFmt w:val="decimal"/>
      <w:lvlText w:val="%1.%2.%3.%4.%5.%6.%7."/>
      <w:lvlJc w:val="left"/>
      <w:pPr>
        <w:ind w:left="4076" w:hanging="1080"/>
      </w:pPr>
      <w:rPr>
        <w:rFonts w:hint="default"/>
      </w:rPr>
    </w:lvl>
    <w:lvl w:ilvl="7">
      <w:start w:val="1"/>
      <w:numFmt w:val="decimal"/>
      <w:lvlText w:val="%1.%2.%3.%4.%5.%6.%7.%8."/>
      <w:lvlJc w:val="left"/>
      <w:pPr>
        <w:ind w:left="4580" w:hanging="1224"/>
      </w:pPr>
      <w:rPr>
        <w:rFonts w:hint="default"/>
      </w:rPr>
    </w:lvl>
    <w:lvl w:ilvl="8">
      <w:start w:val="1"/>
      <w:numFmt w:val="decimal"/>
      <w:lvlText w:val="%1.%2.%3.%4.%5.%6.%7.%8.%9."/>
      <w:lvlJc w:val="left"/>
      <w:pPr>
        <w:ind w:left="5156" w:hanging="1440"/>
      </w:pPr>
      <w:rPr>
        <w:rFonts w:hint="default"/>
      </w:rPr>
    </w:lvl>
  </w:abstract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1" w16cid:durableId="1896503766">
    <w:abstractNumId w:val="45"/>
  </w:num>
  <w:num w:numId="2" w16cid:durableId="1867408184">
    <w:abstractNumId w:val="42"/>
  </w:num>
  <w:num w:numId="3" w16cid:durableId="508328387">
    <w:abstractNumId w:val="5"/>
  </w:num>
  <w:num w:numId="4" w16cid:durableId="1870222263">
    <w:abstractNumId w:val="18"/>
  </w:num>
  <w:num w:numId="5" w16cid:durableId="395855247">
    <w:abstractNumId w:val="47"/>
  </w:num>
  <w:num w:numId="6" w16cid:durableId="184448012">
    <w:abstractNumId w:val="8"/>
  </w:num>
  <w:num w:numId="7" w16cid:durableId="2016151961">
    <w:abstractNumId w:val="56"/>
  </w:num>
  <w:num w:numId="8" w16cid:durableId="783616138">
    <w:abstractNumId w:val="46"/>
  </w:num>
  <w:num w:numId="9" w16cid:durableId="1338003479">
    <w:abstractNumId w:val="60"/>
  </w:num>
  <w:num w:numId="10" w16cid:durableId="1528829259">
    <w:abstractNumId w:val="35"/>
  </w:num>
  <w:num w:numId="11" w16cid:durableId="588579404">
    <w:abstractNumId w:val="30"/>
  </w:num>
  <w:num w:numId="12" w16cid:durableId="1296984066">
    <w:abstractNumId w:val="19"/>
  </w:num>
  <w:num w:numId="13" w16cid:durableId="2137675259">
    <w:abstractNumId w:val="39"/>
  </w:num>
  <w:num w:numId="14" w16cid:durableId="321352847">
    <w:abstractNumId w:val="9"/>
  </w:num>
  <w:num w:numId="15" w16cid:durableId="1305163424">
    <w:abstractNumId w:val="32"/>
  </w:num>
  <w:num w:numId="16" w16cid:durableId="774397632">
    <w:abstractNumId w:val="31"/>
  </w:num>
  <w:num w:numId="17" w16cid:durableId="1416124865">
    <w:abstractNumId w:val="16"/>
  </w:num>
  <w:num w:numId="18" w16cid:durableId="216360809">
    <w:abstractNumId w:val="59"/>
  </w:num>
  <w:num w:numId="19" w16cid:durableId="497505660">
    <w:abstractNumId w:val="37"/>
  </w:num>
  <w:num w:numId="20" w16cid:durableId="2142645448">
    <w:abstractNumId w:val="28"/>
  </w:num>
  <w:num w:numId="21" w16cid:durableId="1165898097">
    <w:abstractNumId w:val="50"/>
  </w:num>
  <w:num w:numId="22" w16cid:durableId="37249064">
    <w:abstractNumId w:val="22"/>
  </w:num>
  <w:num w:numId="23" w16cid:durableId="1398893507">
    <w:abstractNumId w:val="43"/>
  </w:num>
  <w:num w:numId="24" w16cid:durableId="478038890">
    <w:abstractNumId w:val="54"/>
  </w:num>
  <w:num w:numId="25" w16cid:durableId="938180053">
    <w:abstractNumId w:val="14"/>
  </w:num>
  <w:num w:numId="26" w16cid:durableId="913050682">
    <w:abstractNumId w:val="36"/>
  </w:num>
  <w:num w:numId="27" w16cid:durableId="1296326248">
    <w:abstractNumId w:val="2"/>
  </w:num>
  <w:num w:numId="28" w16cid:durableId="1785004338">
    <w:abstractNumId w:val="0"/>
  </w:num>
  <w:num w:numId="29" w16cid:durableId="1389378477">
    <w:abstractNumId w:val="23"/>
  </w:num>
  <w:num w:numId="30" w16cid:durableId="572467571">
    <w:abstractNumId w:val="38"/>
  </w:num>
  <w:num w:numId="31" w16cid:durableId="1364090177">
    <w:abstractNumId w:val="41"/>
  </w:num>
  <w:num w:numId="32" w16cid:durableId="1326738282">
    <w:abstractNumId w:val="3"/>
  </w:num>
  <w:num w:numId="33" w16cid:durableId="454830021">
    <w:abstractNumId w:val="52"/>
  </w:num>
  <w:num w:numId="34" w16cid:durableId="1209994811">
    <w:abstractNumId w:val="29"/>
  </w:num>
  <w:num w:numId="35" w16cid:durableId="2070615350">
    <w:abstractNumId w:val="49"/>
  </w:num>
  <w:num w:numId="36" w16cid:durableId="943462146">
    <w:abstractNumId w:val="40"/>
  </w:num>
  <w:num w:numId="37" w16cid:durableId="756513914">
    <w:abstractNumId w:val="21"/>
  </w:num>
  <w:num w:numId="38" w16cid:durableId="1948004744">
    <w:abstractNumId w:val="53"/>
  </w:num>
  <w:num w:numId="39" w16cid:durableId="1763645264">
    <w:abstractNumId w:val="1"/>
  </w:num>
  <w:num w:numId="40" w16cid:durableId="1413547602">
    <w:abstractNumId w:val="15"/>
  </w:num>
  <w:num w:numId="41" w16cid:durableId="187183123">
    <w:abstractNumId w:val="57"/>
  </w:num>
  <w:num w:numId="42" w16cid:durableId="598562618">
    <w:abstractNumId w:val="4"/>
  </w:num>
  <w:num w:numId="43" w16cid:durableId="433327505">
    <w:abstractNumId w:val="20"/>
  </w:num>
  <w:num w:numId="44" w16cid:durableId="1766002737">
    <w:abstractNumId w:val="26"/>
  </w:num>
  <w:num w:numId="45" w16cid:durableId="1784768331">
    <w:abstractNumId w:val="55"/>
  </w:num>
  <w:num w:numId="46" w16cid:durableId="1806388993">
    <w:abstractNumId w:val="17"/>
  </w:num>
  <w:num w:numId="47" w16cid:durableId="81689424">
    <w:abstractNumId w:val="62"/>
  </w:num>
  <w:num w:numId="48" w16cid:durableId="847522474">
    <w:abstractNumId w:val="61"/>
  </w:num>
  <w:num w:numId="49" w16cid:durableId="2032797210">
    <w:abstractNumId w:val="34"/>
  </w:num>
  <w:num w:numId="50" w16cid:durableId="73207140">
    <w:abstractNumId w:val="58"/>
  </w:num>
  <w:num w:numId="51" w16cid:durableId="233709106">
    <w:abstractNumId w:val="10"/>
  </w:num>
  <w:num w:numId="52" w16cid:durableId="434904896">
    <w:abstractNumId w:val="6"/>
  </w:num>
  <w:num w:numId="53" w16cid:durableId="2052996528">
    <w:abstractNumId w:val="7"/>
  </w:num>
  <w:num w:numId="54" w16cid:durableId="167595262">
    <w:abstractNumId w:val="48"/>
  </w:num>
  <w:num w:numId="55" w16cid:durableId="511532859">
    <w:abstractNumId w:val="11"/>
  </w:num>
  <w:num w:numId="56" w16cid:durableId="1279290336">
    <w:abstractNumId w:val="24"/>
  </w:num>
  <w:num w:numId="57" w16cid:durableId="1367414199">
    <w:abstractNumId w:val="33"/>
  </w:num>
  <w:num w:numId="58" w16cid:durableId="597059496">
    <w:abstractNumId w:val="44"/>
  </w:num>
  <w:num w:numId="59" w16cid:durableId="1331714316">
    <w:abstractNumId w:val="51"/>
  </w:num>
  <w:num w:numId="60" w16cid:durableId="175582755">
    <w:abstractNumId w:val="27"/>
  </w:num>
  <w:num w:numId="61" w16cid:durableId="770778131">
    <w:abstractNumId w:val="12"/>
  </w:num>
  <w:num w:numId="62" w16cid:durableId="306323654">
    <w:abstractNumId w:val="13"/>
  </w:num>
  <w:num w:numId="63" w16cid:durableId="1241521447">
    <w:abstractNumId w:val="25"/>
  </w:num>
  <w:numIdMacAtCleanup w:val="6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1"/>
  <w:attachedTemplate r:id="rId1"/>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335"/>
    <w:rsid w:val="00000000"/>
    <w:rsid w:val="00000A7C"/>
    <w:rsid w:val="00002056"/>
    <w:rsid w:val="00002113"/>
    <w:rsid w:val="0000247C"/>
    <w:rsid w:val="00002553"/>
    <w:rsid w:val="000031F1"/>
    <w:rsid w:val="0000321A"/>
    <w:rsid w:val="000042B6"/>
    <w:rsid w:val="00005CA7"/>
    <w:rsid w:val="00006CDD"/>
    <w:rsid w:val="000100F0"/>
    <w:rsid w:val="00010BFB"/>
    <w:rsid w:val="00010C1E"/>
    <w:rsid w:val="0001117F"/>
    <w:rsid w:val="00011EE0"/>
    <w:rsid w:val="00012E58"/>
    <w:rsid w:val="00015959"/>
    <w:rsid w:val="00015B34"/>
    <w:rsid w:val="00020C44"/>
    <w:rsid w:val="0002172A"/>
    <w:rsid w:val="0002325A"/>
    <w:rsid w:val="0002327B"/>
    <w:rsid w:val="00024497"/>
    <w:rsid w:val="0002468B"/>
    <w:rsid w:val="000246A0"/>
    <w:rsid w:val="00024873"/>
    <w:rsid w:val="0002632F"/>
    <w:rsid w:val="000265AD"/>
    <w:rsid w:val="0003142C"/>
    <w:rsid w:val="00032B05"/>
    <w:rsid w:val="00034331"/>
    <w:rsid w:val="0003628D"/>
    <w:rsid w:val="000378A8"/>
    <w:rsid w:val="00041337"/>
    <w:rsid w:val="00043483"/>
    <w:rsid w:val="00043E78"/>
    <w:rsid w:val="000441A4"/>
    <w:rsid w:val="00045C04"/>
    <w:rsid w:val="00046ACE"/>
    <w:rsid w:val="00046BAD"/>
    <w:rsid w:val="000506E0"/>
    <w:rsid w:val="00050CD5"/>
    <w:rsid w:val="00050D8E"/>
    <w:rsid w:val="00050F1F"/>
    <w:rsid w:val="00052E6D"/>
    <w:rsid w:val="00054943"/>
    <w:rsid w:val="000568C0"/>
    <w:rsid w:val="00057A05"/>
    <w:rsid w:val="0006061F"/>
    <w:rsid w:val="000633BB"/>
    <w:rsid w:val="00065053"/>
    <w:rsid w:val="000652A8"/>
    <w:rsid w:val="00065768"/>
    <w:rsid w:val="00066AE3"/>
    <w:rsid w:val="00066C75"/>
    <w:rsid w:val="00070C61"/>
    <w:rsid w:val="00070E91"/>
    <w:rsid w:val="00075BA0"/>
    <w:rsid w:val="00075FC4"/>
    <w:rsid w:val="000779DB"/>
    <w:rsid w:val="00077C09"/>
    <w:rsid w:val="00080369"/>
    <w:rsid w:val="00080739"/>
    <w:rsid w:val="0008144A"/>
    <w:rsid w:val="000822A0"/>
    <w:rsid w:val="00082409"/>
    <w:rsid w:val="0008290F"/>
    <w:rsid w:val="00083E50"/>
    <w:rsid w:val="00084B9C"/>
    <w:rsid w:val="00085D61"/>
    <w:rsid w:val="00085F7A"/>
    <w:rsid w:val="00086F04"/>
    <w:rsid w:val="00091814"/>
    <w:rsid w:val="000919F7"/>
    <w:rsid w:val="00091AF7"/>
    <w:rsid w:val="00091D6E"/>
    <w:rsid w:val="00092790"/>
    <w:rsid w:val="00092ECA"/>
    <w:rsid w:val="00097129"/>
    <w:rsid w:val="00097E73"/>
    <w:rsid w:val="000A0281"/>
    <w:rsid w:val="000A05D3"/>
    <w:rsid w:val="000A1162"/>
    <w:rsid w:val="000A15E7"/>
    <w:rsid w:val="000A3313"/>
    <w:rsid w:val="000A3CF0"/>
    <w:rsid w:val="000A468C"/>
    <w:rsid w:val="000A4C9C"/>
    <w:rsid w:val="000A6C4A"/>
    <w:rsid w:val="000B0D03"/>
    <w:rsid w:val="000B15A4"/>
    <w:rsid w:val="000B186D"/>
    <w:rsid w:val="000B545A"/>
    <w:rsid w:val="000B6521"/>
    <w:rsid w:val="000B748F"/>
    <w:rsid w:val="000B7667"/>
    <w:rsid w:val="000B7DB5"/>
    <w:rsid w:val="000C0BD7"/>
    <w:rsid w:val="000C2DE9"/>
    <w:rsid w:val="000C6A66"/>
    <w:rsid w:val="000C7EC5"/>
    <w:rsid w:val="000D1B3B"/>
    <w:rsid w:val="000D1B73"/>
    <w:rsid w:val="000D3E15"/>
    <w:rsid w:val="000D6BDC"/>
    <w:rsid w:val="000D6CD6"/>
    <w:rsid w:val="000E0277"/>
    <w:rsid w:val="000E0287"/>
    <w:rsid w:val="000E1691"/>
    <w:rsid w:val="000E2427"/>
    <w:rsid w:val="000E306F"/>
    <w:rsid w:val="000E3996"/>
    <w:rsid w:val="000E4576"/>
    <w:rsid w:val="000E4AF6"/>
    <w:rsid w:val="000E64D8"/>
    <w:rsid w:val="000E7017"/>
    <w:rsid w:val="000E7196"/>
    <w:rsid w:val="000F1308"/>
    <w:rsid w:val="000F2171"/>
    <w:rsid w:val="000F23FC"/>
    <w:rsid w:val="000F2CFD"/>
    <w:rsid w:val="000F362D"/>
    <w:rsid w:val="000F3AAE"/>
    <w:rsid w:val="000F3F1E"/>
    <w:rsid w:val="000F5FF2"/>
    <w:rsid w:val="000F7321"/>
    <w:rsid w:val="000F73BA"/>
    <w:rsid w:val="0010225C"/>
    <w:rsid w:val="00102D96"/>
    <w:rsid w:val="00103CBD"/>
    <w:rsid w:val="001047E9"/>
    <w:rsid w:val="00105926"/>
    <w:rsid w:val="00106598"/>
    <w:rsid w:val="00107A49"/>
    <w:rsid w:val="001104B7"/>
    <w:rsid w:val="001110DB"/>
    <w:rsid w:val="00115352"/>
    <w:rsid w:val="0011695B"/>
    <w:rsid w:val="00121177"/>
    <w:rsid w:val="00121425"/>
    <w:rsid w:val="00121BC4"/>
    <w:rsid w:val="00122C67"/>
    <w:rsid w:val="00123015"/>
    <w:rsid w:val="00124BB7"/>
    <w:rsid w:val="00125BB5"/>
    <w:rsid w:val="00126D84"/>
    <w:rsid w:val="00127B05"/>
    <w:rsid w:val="00130175"/>
    <w:rsid w:val="001306E7"/>
    <w:rsid w:val="00131E87"/>
    <w:rsid w:val="00132AE7"/>
    <w:rsid w:val="001354DA"/>
    <w:rsid w:val="00135BC1"/>
    <w:rsid w:val="00137DAE"/>
    <w:rsid w:val="00140C8C"/>
    <w:rsid w:val="00141C7F"/>
    <w:rsid w:val="00141E10"/>
    <w:rsid w:val="00144341"/>
    <w:rsid w:val="00144CCF"/>
    <w:rsid w:val="00144CD1"/>
    <w:rsid w:val="00144F26"/>
    <w:rsid w:val="0014732A"/>
    <w:rsid w:val="00147773"/>
    <w:rsid w:val="00151B06"/>
    <w:rsid w:val="00152546"/>
    <w:rsid w:val="00153541"/>
    <w:rsid w:val="001538A5"/>
    <w:rsid w:val="00154993"/>
    <w:rsid w:val="001552AF"/>
    <w:rsid w:val="00155349"/>
    <w:rsid w:val="001554CF"/>
    <w:rsid w:val="00155DA3"/>
    <w:rsid w:val="00157656"/>
    <w:rsid w:val="0015786D"/>
    <w:rsid w:val="00160269"/>
    <w:rsid w:val="00164D00"/>
    <w:rsid w:val="0016523C"/>
    <w:rsid w:val="00165446"/>
    <w:rsid w:val="00166820"/>
    <w:rsid w:val="00166E51"/>
    <w:rsid w:val="001671C6"/>
    <w:rsid w:val="00167638"/>
    <w:rsid w:val="001679C5"/>
    <w:rsid w:val="00167AAC"/>
    <w:rsid w:val="00167E57"/>
    <w:rsid w:val="0017116B"/>
    <w:rsid w:val="00172D58"/>
    <w:rsid w:val="00172F8F"/>
    <w:rsid w:val="00173727"/>
    <w:rsid w:val="00174366"/>
    <w:rsid w:val="00174E76"/>
    <w:rsid w:val="00175DD9"/>
    <w:rsid w:val="001762D8"/>
    <w:rsid w:val="00177067"/>
    <w:rsid w:val="00177CC9"/>
    <w:rsid w:val="00180530"/>
    <w:rsid w:val="00183775"/>
    <w:rsid w:val="001848F4"/>
    <w:rsid w:val="00184CBB"/>
    <w:rsid w:val="00186A17"/>
    <w:rsid w:val="00186C12"/>
    <w:rsid w:val="001874D4"/>
    <w:rsid w:val="001879E7"/>
    <w:rsid w:val="00187AE1"/>
    <w:rsid w:val="00187DE1"/>
    <w:rsid w:val="00191CC3"/>
    <w:rsid w:val="00191E1C"/>
    <w:rsid w:val="00191E80"/>
    <w:rsid w:val="00193812"/>
    <w:rsid w:val="00193CE1"/>
    <w:rsid w:val="00195205"/>
    <w:rsid w:val="00197C7A"/>
    <w:rsid w:val="001A01E2"/>
    <w:rsid w:val="001A0D93"/>
    <w:rsid w:val="001A1797"/>
    <w:rsid w:val="001A27E8"/>
    <w:rsid w:val="001A303A"/>
    <w:rsid w:val="001A3B0D"/>
    <w:rsid w:val="001A526B"/>
    <w:rsid w:val="001A5BEC"/>
    <w:rsid w:val="001A5C1D"/>
    <w:rsid w:val="001A6218"/>
    <w:rsid w:val="001A6CBB"/>
    <w:rsid w:val="001A6F0B"/>
    <w:rsid w:val="001A7B0B"/>
    <w:rsid w:val="001A7EF2"/>
    <w:rsid w:val="001A7FFA"/>
    <w:rsid w:val="001B07DA"/>
    <w:rsid w:val="001B0EC7"/>
    <w:rsid w:val="001B3057"/>
    <w:rsid w:val="001B3795"/>
    <w:rsid w:val="001B514E"/>
    <w:rsid w:val="001B798D"/>
    <w:rsid w:val="001B7A40"/>
    <w:rsid w:val="001B7DBA"/>
    <w:rsid w:val="001C0D3B"/>
    <w:rsid w:val="001C1890"/>
    <w:rsid w:val="001C211E"/>
    <w:rsid w:val="001C3E8C"/>
    <w:rsid w:val="001C45A3"/>
    <w:rsid w:val="001C6420"/>
    <w:rsid w:val="001C7119"/>
    <w:rsid w:val="001D031D"/>
    <w:rsid w:val="001D1FD8"/>
    <w:rsid w:val="001D2D92"/>
    <w:rsid w:val="001D3A30"/>
    <w:rsid w:val="001D429E"/>
    <w:rsid w:val="001D6052"/>
    <w:rsid w:val="001D79D7"/>
    <w:rsid w:val="001E3767"/>
    <w:rsid w:val="001E5FD0"/>
    <w:rsid w:val="001E6169"/>
    <w:rsid w:val="001E65BE"/>
    <w:rsid w:val="001E6EB0"/>
    <w:rsid w:val="001E7FD0"/>
    <w:rsid w:val="001F0F2E"/>
    <w:rsid w:val="001F4C51"/>
    <w:rsid w:val="001F54D6"/>
    <w:rsid w:val="001F6019"/>
    <w:rsid w:val="001F69B1"/>
    <w:rsid w:val="001F7211"/>
    <w:rsid w:val="001F7B96"/>
    <w:rsid w:val="002005BD"/>
    <w:rsid w:val="00201AB3"/>
    <w:rsid w:val="00202A90"/>
    <w:rsid w:val="0020375A"/>
    <w:rsid w:val="00203F54"/>
    <w:rsid w:val="00204927"/>
    <w:rsid w:val="0020577B"/>
    <w:rsid w:val="002068C1"/>
    <w:rsid w:val="00206FB9"/>
    <w:rsid w:val="00207B05"/>
    <w:rsid w:val="0021032C"/>
    <w:rsid w:val="002104F6"/>
    <w:rsid w:val="00211349"/>
    <w:rsid w:val="0021149A"/>
    <w:rsid w:val="0021437E"/>
    <w:rsid w:val="0021488F"/>
    <w:rsid w:val="00214AAE"/>
    <w:rsid w:val="0021623A"/>
    <w:rsid w:val="00217B4E"/>
    <w:rsid w:val="00220559"/>
    <w:rsid w:val="002214EF"/>
    <w:rsid w:val="002218A0"/>
    <w:rsid w:val="00221AA8"/>
    <w:rsid w:val="002228B7"/>
    <w:rsid w:val="0022359F"/>
    <w:rsid w:val="00224D90"/>
    <w:rsid w:val="00225588"/>
    <w:rsid w:val="00225735"/>
    <w:rsid w:val="00225940"/>
    <w:rsid w:val="00226384"/>
    <w:rsid w:val="00226D88"/>
    <w:rsid w:val="00227AC5"/>
    <w:rsid w:val="00227EA1"/>
    <w:rsid w:val="00230B6F"/>
    <w:rsid w:val="002312D3"/>
    <w:rsid w:val="00232339"/>
    <w:rsid w:val="002331E4"/>
    <w:rsid w:val="00233481"/>
    <w:rsid w:val="00235178"/>
    <w:rsid w:val="00235AA8"/>
    <w:rsid w:val="002377B2"/>
    <w:rsid w:val="00237FA6"/>
    <w:rsid w:val="002435B5"/>
    <w:rsid w:val="00245B88"/>
    <w:rsid w:val="0024641D"/>
    <w:rsid w:val="00247A81"/>
    <w:rsid w:val="00252455"/>
    <w:rsid w:val="00254386"/>
    <w:rsid w:val="00254862"/>
    <w:rsid w:val="0025502E"/>
    <w:rsid w:val="0025510C"/>
    <w:rsid w:val="00257410"/>
    <w:rsid w:val="00257FF2"/>
    <w:rsid w:val="00260006"/>
    <w:rsid w:val="0026131B"/>
    <w:rsid w:val="002615C5"/>
    <w:rsid w:val="00262530"/>
    <w:rsid w:val="0026389F"/>
    <w:rsid w:val="00263ACC"/>
    <w:rsid w:val="00263E6C"/>
    <w:rsid w:val="00264B3B"/>
    <w:rsid w:val="00264DF9"/>
    <w:rsid w:val="0026732E"/>
    <w:rsid w:val="00270F9D"/>
    <w:rsid w:val="002735A4"/>
    <w:rsid w:val="00273BA3"/>
    <w:rsid w:val="00274D76"/>
    <w:rsid w:val="00274F5B"/>
    <w:rsid w:val="00277E47"/>
    <w:rsid w:val="00280BA0"/>
    <w:rsid w:val="00281DF1"/>
    <w:rsid w:val="002821DF"/>
    <w:rsid w:val="002826D4"/>
    <w:rsid w:val="0028319C"/>
    <w:rsid w:val="002835C2"/>
    <w:rsid w:val="002838FB"/>
    <w:rsid w:val="00284559"/>
    <w:rsid w:val="00284BB1"/>
    <w:rsid w:val="00285119"/>
    <w:rsid w:val="00286635"/>
    <w:rsid w:val="00286862"/>
    <w:rsid w:val="00286E2A"/>
    <w:rsid w:val="002877A2"/>
    <w:rsid w:val="00291043"/>
    <w:rsid w:val="0029182F"/>
    <w:rsid w:val="00292676"/>
    <w:rsid w:val="0029271B"/>
    <w:rsid w:val="002938AC"/>
    <w:rsid w:val="00294032"/>
    <w:rsid w:val="0029470F"/>
    <w:rsid w:val="00296320"/>
    <w:rsid w:val="00296AD9"/>
    <w:rsid w:val="002976ED"/>
    <w:rsid w:val="002A13A2"/>
    <w:rsid w:val="002A1954"/>
    <w:rsid w:val="002A5128"/>
    <w:rsid w:val="002A5B7F"/>
    <w:rsid w:val="002B1776"/>
    <w:rsid w:val="002B2367"/>
    <w:rsid w:val="002B238A"/>
    <w:rsid w:val="002B254E"/>
    <w:rsid w:val="002B29AE"/>
    <w:rsid w:val="002B305B"/>
    <w:rsid w:val="002B366D"/>
    <w:rsid w:val="002B55CD"/>
    <w:rsid w:val="002C0214"/>
    <w:rsid w:val="002C0710"/>
    <w:rsid w:val="002C0D61"/>
    <w:rsid w:val="002C2E1E"/>
    <w:rsid w:val="002C649F"/>
    <w:rsid w:val="002C6E51"/>
    <w:rsid w:val="002C7D55"/>
    <w:rsid w:val="002D4485"/>
    <w:rsid w:val="002D581B"/>
    <w:rsid w:val="002D67FD"/>
    <w:rsid w:val="002D6E2C"/>
    <w:rsid w:val="002E1967"/>
    <w:rsid w:val="002E2ADF"/>
    <w:rsid w:val="002E2E2A"/>
    <w:rsid w:val="002E2E2C"/>
    <w:rsid w:val="002E57BA"/>
    <w:rsid w:val="002E5C03"/>
    <w:rsid w:val="002E67FB"/>
    <w:rsid w:val="002F065C"/>
    <w:rsid w:val="002F0FB9"/>
    <w:rsid w:val="002F103B"/>
    <w:rsid w:val="002F10AD"/>
    <w:rsid w:val="002F1DF1"/>
    <w:rsid w:val="002F1FA9"/>
    <w:rsid w:val="002F2889"/>
    <w:rsid w:val="002F4B45"/>
    <w:rsid w:val="002F4C5E"/>
    <w:rsid w:val="002F4F4F"/>
    <w:rsid w:val="002F6789"/>
    <w:rsid w:val="002F68E3"/>
    <w:rsid w:val="002F6BC7"/>
    <w:rsid w:val="002F7B5E"/>
    <w:rsid w:val="003014C9"/>
    <w:rsid w:val="003032D1"/>
    <w:rsid w:val="00304092"/>
    <w:rsid w:val="00305608"/>
    <w:rsid w:val="00306175"/>
    <w:rsid w:val="00306DFB"/>
    <w:rsid w:val="0031070B"/>
    <w:rsid w:val="00310D6D"/>
    <w:rsid w:val="00312340"/>
    <w:rsid w:val="00312ED6"/>
    <w:rsid w:val="003143F3"/>
    <w:rsid w:val="00314975"/>
    <w:rsid w:val="00314BD7"/>
    <w:rsid w:val="00316754"/>
    <w:rsid w:val="00316B93"/>
    <w:rsid w:val="0032037C"/>
    <w:rsid w:val="003204FC"/>
    <w:rsid w:val="0032126C"/>
    <w:rsid w:val="00321FB9"/>
    <w:rsid w:val="00322493"/>
    <w:rsid w:val="00323D58"/>
    <w:rsid w:val="00325C66"/>
    <w:rsid w:val="00327385"/>
    <w:rsid w:val="00327C55"/>
    <w:rsid w:val="00331054"/>
    <w:rsid w:val="00331C7B"/>
    <w:rsid w:val="00332A48"/>
    <w:rsid w:val="003336D7"/>
    <w:rsid w:val="00335557"/>
    <w:rsid w:val="003356E0"/>
    <w:rsid w:val="00336449"/>
    <w:rsid w:val="00337FE9"/>
    <w:rsid w:val="00340396"/>
    <w:rsid w:val="00341A10"/>
    <w:rsid w:val="00343327"/>
    <w:rsid w:val="00343D63"/>
    <w:rsid w:val="00343FC1"/>
    <w:rsid w:val="00344705"/>
    <w:rsid w:val="00345F8A"/>
    <w:rsid w:val="003474CD"/>
    <w:rsid w:val="00347819"/>
    <w:rsid w:val="00347B59"/>
    <w:rsid w:val="00347F2D"/>
    <w:rsid w:val="00350449"/>
    <w:rsid w:val="00350C1D"/>
    <w:rsid w:val="003529CD"/>
    <w:rsid w:val="00353215"/>
    <w:rsid w:val="00354C59"/>
    <w:rsid w:val="00355131"/>
    <w:rsid w:val="00355D89"/>
    <w:rsid w:val="0035769E"/>
    <w:rsid w:val="00360467"/>
    <w:rsid w:val="003609DE"/>
    <w:rsid w:val="00360C62"/>
    <w:rsid w:val="00360CF7"/>
    <w:rsid w:val="003615A9"/>
    <w:rsid w:val="0036181C"/>
    <w:rsid w:val="00361CBF"/>
    <w:rsid w:val="003623D9"/>
    <w:rsid w:val="00362660"/>
    <w:rsid w:val="00363DD9"/>
    <w:rsid w:val="003644EF"/>
    <w:rsid w:val="00364CE5"/>
    <w:rsid w:val="00364F1C"/>
    <w:rsid w:val="00365ADA"/>
    <w:rsid w:val="00365C7F"/>
    <w:rsid w:val="003672A7"/>
    <w:rsid w:val="00370596"/>
    <w:rsid w:val="0037106C"/>
    <w:rsid w:val="00371B53"/>
    <w:rsid w:val="00371B6D"/>
    <w:rsid w:val="00371ECD"/>
    <w:rsid w:val="00372E82"/>
    <w:rsid w:val="00372FBE"/>
    <w:rsid w:val="00373DB3"/>
    <w:rsid w:val="00375B18"/>
    <w:rsid w:val="00375EDC"/>
    <w:rsid w:val="00377160"/>
    <w:rsid w:val="0038146A"/>
    <w:rsid w:val="00381A26"/>
    <w:rsid w:val="00381BAD"/>
    <w:rsid w:val="00382D4C"/>
    <w:rsid w:val="00382FDB"/>
    <w:rsid w:val="00383CC1"/>
    <w:rsid w:val="00384396"/>
    <w:rsid w:val="0038505E"/>
    <w:rsid w:val="00386700"/>
    <w:rsid w:val="003869E7"/>
    <w:rsid w:val="0039190D"/>
    <w:rsid w:val="003938EE"/>
    <w:rsid w:val="0039572F"/>
    <w:rsid w:val="003964D3"/>
    <w:rsid w:val="00397780"/>
    <w:rsid w:val="003979C2"/>
    <w:rsid w:val="003A20E1"/>
    <w:rsid w:val="003A23AC"/>
    <w:rsid w:val="003A2A3B"/>
    <w:rsid w:val="003A36F7"/>
    <w:rsid w:val="003A3A1C"/>
    <w:rsid w:val="003A3D47"/>
    <w:rsid w:val="003A4EFF"/>
    <w:rsid w:val="003A5EE3"/>
    <w:rsid w:val="003A6206"/>
    <w:rsid w:val="003A7730"/>
    <w:rsid w:val="003B0BDB"/>
    <w:rsid w:val="003B0CE7"/>
    <w:rsid w:val="003B0F0B"/>
    <w:rsid w:val="003B1E66"/>
    <w:rsid w:val="003B3894"/>
    <w:rsid w:val="003B5923"/>
    <w:rsid w:val="003B6314"/>
    <w:rsid w:val="003B7E16"/>
    <w:rsid w:val="003C17A7"/>
    <w:rsid w:val="003C4225"/>
    <w:rsid w:val="003C6FA1"/>
    <w:rsid w:val="003C7072"/>
    <w:rsid w:val="003D09DA"/>
    <w:rsid w:val="003D173F"/>
    <w:rsid w:val="003D1A3B"/>
    <w:rsid w:val="003D2281"/>
    <w:rsid w:val="003D29B2"/>
    <w:rsid w:val="003D2ECC"/>
    <w:rsid w:val="003D38D4"/>
    <w:rsid w:val="003D48A1"/>
    <w:rsid w:val="003D5B44"/>
    <w:rsid w:val="003D68D3"/>
    <w:rsid w:val="003D6CCE"/>
    <w:rsid w:val="003E3570"/>
    <w:rsid w:val="003E440A"/>
    <w:rsid w:val="003E55B2"/>
    <w:rsid w:val="003E62B3"/>
    <w:rsid w:val="003E65DD"/>
    <w:rsid w:val="003E6CAD"/>
    <w:rsid w:val="003E7E85"/>
    <w:rsid w:val="003F6D3F"/>
    <w:rsid w:val="003F6FBD"/>
    <w:rsid w:val="003F70B6"/>
    <w:rsid w:val="003F7A65"/>
    <w:rsid w:val="004010F0"/>
    <w:rsid w:val="00401109"/>
    <w:rsid w:val="00401438"/>
    <w:rsid w:val="0040239A"/>
    <w:rsid w:val="004036C1"/>
    <w:rsid w:val="00404A21"/>
    <w:rsid w:val="00405F4B"/>
    <w:rsid w:val="00406A13"/>
    <w:rsid w:val="00406AF4"/>
    <w:rsid w:val="00406CB6"/>
    <w:rsid w:val="004072D7"/>
    <w:rsid w:val="004101F3"/>
    <w:rsid w:val="004122B7"/>
    <w:rsid w:val="00412AE1"/>
    <w:rsid w:val="00415980"/>
    <w:rsid w:val="004159B1"/>
    <w:rsid w:val="00415B56"/>
    <w:rsid w:val="004179B5"/>
    <w:rsid w:val="0042023F"/>
    <w:rsid w:val="004210D4"/>
    <w:rsid w:val="004211A1"/>
    <w:rsid w:val="00421353"/>
    <w:rsid w:val="0042168B"/>
    <w:rsid w:val="00422180"/>
    <w:rsid w:val="004222C7"/>
    <w:rsid w:val="004224F8"/>
    <w:rsid w:val="00423283"/>
    <w:rsid w:val="004254AD"/>
    <w:rsid w:val="004259C6"/>
    <w:rsid w:val="00425ECC"/>
    <w:rsid w:val="004308B7"/>
    <w:rsid w:val="00431442"/>
    <w:rsid w:val="0043222A"/>
    <w:rsid w:val="00433760"/>
    <w:rsid w:val="00435EB5"/>
    <w:rsid w:val="00436B65"/>
    <w:rsid w:val="00437C18"/>
    <w:rsid w:val="0044039E"/>
    <w:rsid w:val="00441409"/>
    <w:rsid w:val="0044432B"/>
    <w:rsid w:val="00444494"/>
    <w:rsid w:val="004454DF"/>
    <w:rsid w:val="004456D5"/>
    <w:rsid w:val="00445CBC"/>
    <w:rsid w:val="0044655E"/>
    <w:rsid w:val="00450089"/>
    <w:rsid w:val="00450FCC"/>
    <w:rsid w:val="0045124D"/>
    <w:rsid w:val="00451C3B"/>
    <w:rsid w:val="00452395"/>
    <w:rsid w:val="0045347A"/>
    <w:rsid w:val="004545D9"/>
    <w:rsid w:val="00454B8B"/>
    <w:rsid w:val="00456379"/>
    <w:rsid w:val="00460185"/>
    <w:rsid w:val="004618A5"/>
    <w:rsid w:val="0046377D"/>
    <w:rsid w:val="004638F4"/>
    <w:rsid w:val="00464C0E"/>
    <w:rsid w:val="0046510C"/>
    <w:rsid w:val="004653DC"/>
    <w:rsid w:val="0046623B"/>
    <w:rsid w:val="00466E8D"/>
    <w:rsid w:val="0047064A"/>
    <w:rsid w:val="004706BA"/>
    <w:rsid w:val="00471982"/>
    <w:rsid w:val="00471BB0"/>
    <w:rsid w:val="00472949"/>
    <w:rsid w:val="004747E5"/>
    <w:rsid w:val="00474902"/>
    <w:rsid w:val="00474B7C"/>
    <w:rsid w:val="00475773"/>
    <w:rsid w:val="004769ED"/>
    <w:rsid w:val="00481F3B"/>
    <w:rsid w:val="004822C6"/>
    <w:rsid w:val="00483BF3"/>
    <w:rsid w:val="00485860"/>
    <w:rsid w:val="00485E0B"/>
    <w:rsid w:val="004867DF"/>
    <w:rsid w:val="004870AF"/>
    <w:rsid w:val="00487A20"/>
    <w:rsid w:val="0049232E"/>
    <w:rsid w:val="00492417"/>
    <w:rsid w:val="004945B4"/>
    <w:rsid w:val="00496D38"/>
    <w:rsid w:val="004A17B5"/>
    <w:rsid w:val="004A2340"/>
    <w:rsid w:val="004A2412"/>
    <w:rsid w:val="004A2C4A"/>
    <w:rsid w:val="004A4204"/>
    <w:rsid w:val="004A4218"/>
    <w:rsid w:val="004A576B"/>
    <w:rsid w:val="004A59F8"/>
    <w:rsid w:val="004B20F3"/>
    <w:rsid w:val="004B26B8"/>
    <w:rsid w:val="004B35C6"/>
    <w:rsid w:val="004B4714"/>
    <w:rsid w:val="004B4EB8"/>
    <w:rsid w:val="004B5983"/>
    <w:rsid w:val="004B5D97"/>
    <w:rsid w:val="004B618B"/>
    <w:rsid w:val="004C18AE"/>
    <w:rsid w:val="004C397D"/>
    <w:rsid w:val="004C3B21"/>
    <w:rsid w:val="004C6C18"/>
    <w:rsid w:val="004C7AB4"/>
    <w:rsid w:val="004D042B"/>
    <w:rsid w:val="004D0C5B"/>
    <w:rsid w:val="004D11CE"/>
    <w:rsid w:val="004D1CB0"/>
    <w:rsid w:val="004D1D3E"/>
    <w:rsid w:val="004D4DD0"/>
    <w:rsid w:val="004D52D7"/>
    <w:rsid w:val="004D5C95"/>
    <w:rsid w:val="004D5D08"/>
    <w:rsid w:val="004D5EFB"/>
    <w:rsid w:val="004D7238"/>
    <w:rsid w:val="004E02EE"/>
    <w:rsid w:val="004E1079"/>
    <w:rsid w:val="004E562E"/>
    <w:rsid w:val="004E6F41"/>
    <w:rsid w:val="004F0409"/>
    <w:rsid w:val="004F080A"/>
    <w:rsid w:val="004F0C88"/>
    <w:rsid w:val="004F1314"/>
    <w:rsid w:val="004F2B7E"/>
    <w:rsid w:val="004F3C5F"/>
    <w:rsid w:val="004F7A75"/>
    <w:rsid w:val="004F7B0E"/>
    <w:rsid w:val="00500347"/>
    <w:rsid w:val="00502216"/>
    <w:rsid w:val="005032F4"/>
    <w:rsid w:val="00506284"/>
    <w:rsid w:val="00506331"/>
    <w:rsid w:val="0050652B"/>
    <w:rsid w:val="00510B4D"/>
    <w:rsid w:val="00511065"/>
    <w:rsid w:val="00512652"/>
    <w:rsid w:val="00512777"/>
    <w:rsid w:val="0051318C"/>
    <w:rsid w:val="005132E9"/>
    <w:rsid w:val="005147E3"/>
    <w:rsid w:val="0051626B"/>
    <w:rsid w:val="005163A5"/>
    <w:rsid w:val="005172D9"/>
    <w:rsid w:val="0052019A"/>
    <w:rsid w:val="00521E22"/>
    <w:rsid w:val="00523E17"/>
    <w:rsid w:val="0052539D"/>
    <w:rsid w:val="0052799F"/>
    <w:rsid w:val="00527B59"/>
    <w:rsid w:val="005302C3"/>
    <w:rsid w:val="0053077C"/>
    <w:rsid w:val="0053129B"/>
    <w:rsid w:val="00531AA2"/>
    <w:rsid w:val="005321B2"/>
    <w:rsid w:val="0053275B"/>
    <w:rsid w:val="0053313D"/>
    <w:rsid w:val="00533E92"/>
    <w:rsid w:val="00534084"/>
    <w:rsid w:val="005345F9"/>
    <w:rsid w:val="00536ED5"/>
    <w:rsid w:val="00537848"/>
    <w:rsid w:val="00537E34"/>
    <w:rsid w:val="00540315"/>
    <w:rsid w:val="005412DC"/>
    <w:rsid w:val="005419EE"/>
    <w:rsid w:val="00543B83"/>
    <w:rsid w:val="00545B32"/>
    <w:rsid w:val="00545BE9"/>
    <w:rsid w:val="00545C2B"/>
    <w:rsid w:val="00546791"/>
    <w:rsid w:val="00546B0E"/>
    <w:rsid w:val="00546D99"/>
    <w:rsid w:val="00550C62"/>
    <w:rsid w:val="005517B1"/>
    <w:rsid w:val="00551A3E"/>
    <w:rsid w:val="005528DD"/>
    <w:rsid w:val="00552D20"/>
    <w:rsid w:val="00553637"/>
    <w:rsid w:val="00553EA2"/>
    <w:rsid w:val="00554A13"/>
    <w:rsid w:val="00554A14"/>
    <w:rsid w:val="00556205"/>
    <w:rsid w:val="00557005"/>
    <w:rsid w:val="00557CFE"/>
    <w:rsid w:val="005644D5"/>
    <w:rsid w:val="00565245"/>
    <w:rsid w:val="00565998"/>
    <w:rsid w:val="00566931"/>
    <w:rsid w:val="00566FEE"/>
    <w:rsid w:val="005722A2"/>
    <w:rsid w:val="005743BC"/>
    <w:rsid w:val="005745C9"/>
    <w:rsid w:val="00574C00"/>
    <w:rsid w:val="0057731D"/>
    <w:rsid w:val="00577774"/>
    <w:rsid w:val="00582B5C"/>
    <w:rsid w:val="00584613"/>
    <w:rsid w:val="00586D6A"/>
    <w:rsid w:val="00586DDF"/>
    <w:rsid w:val="00587D24"/>
    <w:rsid w:val="00592105"/>
    <w:rsid w:val="005925CD"/>
    <w:rsid w:val="00592C2A"/>
    <w:rsid w:val="00593301"/>
    <w:rsid w:val="005941AC"/>
    <w:rsid w:val="00595BB1"/>
    <w:rsid w:val="00597C89"/>
    <w:rsid w:val="005A2AC9"/>
    <w:rsid w:val="005A40C0"/>
    <w:rsid w:val="005A436C"/>
    <w:rsid w:val="005A50D3"/>
    <w:rsid w:val="005A5FCB"/>
    <w:rsid w:val="005B1271"/>
    <w:rsid w:val="005B18D9"/>
    <w:rsid w:val="005B260C"/>
    <w:rsid w:val="005B2A53"/>
    <w:rsid w:val="005B2C5D"/>
    <w:rsid w:val="005B3876"/>
    <w:rsid w:val="005B405B"/>
    <w:rsid w:val="005B461B"/>
    <w:rsid w:val="005B4EA2"/>
    <w:rsid w:val="005B55CE"/>
    <w:rsid w:val="005B77C7"/>
    <w:rsid w:val="005C1B32"/>
    <w:rsid w:val="005C3316"/>
    <w:rsid w:val="005C3FAB"/>
    <w:rsid w:val="005C3FBB"/>
    <w:rsid w:val="005C46A6"/>
    <w:rsid w:val="005C77BF"/>
    <w:rsid w:val="005C7EAD"/>
    <w:rsid w:val="005D00F4"/>
    <w:rsid w:val="005D32F9"/>
    <w:rsid w:val="005D3C74"/>
    <w:rsid w:val="005D519D"/>
    <w:rsid w:val="005D638F"/>
    <w:rsid w:val="005D6455"/>
    <w:rsid w:val="005D73CE"/>
    <w:rsid w:val="005D76DA"/>
    <w:rsid w:val="005E0A4E"/>
    <w:rsid w:val="005E0E31"/>
    <w:rsid w:val="005E18B8"/>
    <w:rsid w:val="005E4CBE"/>
    <w:rsid w:val="005E6156"/>
    <w:rsid w:val="005E6462"/>
    <w:rsid w:val="005E6554"/>
    <w:rsid w:val="005E6984"/>
    <w:rsid w:val="005E7368"/>
    <w:rsid w:val="005F10DE"/>
    <w:rsid w:val="005F124C"/>
    <w:rsid w:val="005F1452"/>
    <w:rsid w:val="005F2D19"/>
    <w:rsid w:val="005F319C"/>
    <w:rsid w:val="005F52B8"/>
    <w:rsid w:val="005F7696"/>
    <w:rsid w:val="00600E22"/>
    <w:rsid w:val="006013B2"/>
    <w:rsid w:val="006034B7"/>
    <w:rsid w:val="00605D5E"/>
    <w:rsid w:val="00605DAE"/>
    <w:rsid w:val="00605E04"/>
    <w:rsid w:val="006067EB"/>
    <w:rsid w:val="00606ACC"/>
    <w:rsid w:val="00610F14"/>
    <w:rsid w:val="00611347"/>
    <w:rsid w:val="00611B67"/>
    <w:rsid w:val="0061224C"/>
    <w:rsid w:val="00612912"/>
    <w:rsid w:val="0061292F"/>
    <w:rsid w:val="00614F34"/>
    <w:rsid w:val="006152C1"/>
    <w:rsid w:val="00616AD6"/>
    <w:rsid w:val="006171D9"/>
    <w:rsid w:val="006216D4"/>
    <w:rsid w:val="00622D95"/>
    <w:rsid w:val="00623529"/>
    <w:rsid w:val="00624155"/>
    <w:rsid w:val="006242E1"/>
    <w:rsid w:val="00626F0D"/>
    <w:rsid w:val="00627549"/>
    <w:rsid w:val="006278A0"/>
    <w:rsid w:val="00630C37"/>
    <w:rsid w:val="00630FD6"/>
    <w:rsid w:val="006313E3"/>
    <w:rsid w:val="006318CB"/>
    <w:rsid w:val="00632730"/>
    <w:rsid w:val="00634583"/>
    <w:rsid w:val="00634960"/>
    <w:rsid w:val="00635B79"/>
    <w:rsid w:val="00635E75"/>
    <w:rsid w:val="006368B7"/>
    <w:rsid w:val="006368C1"/>
    <w:rsid w:val="00637516"/>
    <w:rsid w:val="006403F1"/>
    <w:rsid w:val="00640F5B"/>
    <w:rsid w:val="00641B73"/>
    <w:rsid w:val="00642EEA"/>
    <w:rsid w:val="00644AE1"/>
    <w:rsid w:val="00645903"/>
    <w:rsid w:val="00646E08"/>
    <w:rsid w:val="00647663"/>
    <w:rsid w:val="00647A95"/>
    <w:rsid w:val="00647E83"/>
    <w:rsid w:val="006506C7"/>
    <w:rsid w:val="00652961"/>
    <w:rsid w:val="00652B6F"/>
    <w:rsid w:val="00656808"/>
    <w:rsid w:val="0065685C"/>
    <w:rsid w:val="00657B8A"/>
    <w:rsid w:val="00657F2E"/>
    <w:rsid w:val="00662F8D"/>
    <w:rsid w:val="006631A1"/>
    <w:rsid w:val="00664181"/>
    <w:rsid w:val="00665E50"/>
    <w:rsid w:val="00666008"/>
    <w:rsid w:val="00667179"/>
    <w:rsid w:val="00667324"/>
    <w:rsid w:val="00667B09"/>
    <w:rsid w:val="0067024A"/>
    <w:rsid w:val="00670FBF"/>
    <w:rsid w:val="00674921"/>
    <w:rsid w:val="00676525"/>
    <w:rsid w:val="00676CD1"/>
    <w:rsid w:val="006773DF"/>
    <w:rsid w:val="00677729"/>
    <w:rsid w:val="00677A2A"/>
    <w:rsid w:val="00677E9D"/>
    <w:rsid w:val="00682065"/>
    <w:rsid w:val="006858AA"/>
    <w:rsid w:val="00685B7C"/>
    <w:rsid w:val="00686849"/>
    <w:rsid w:val="00687FCC"/>
    <w:rsid w:val="006901D5"/>
    <w:rsid w:val="00692293"/>
    <w:rsid w:val="00692A45"/>
    <w:rsid w:val="00693C91"/>
    <w:rsid w:val="00694124"/>
    <w:rsid w:val="00696C62"/>
    <w:rsid w:val="00697261"/>
    <w:rsid w:val="00697312"/>
    <w:rsid w:val="006A15E1"/>
    <w:rsid w:val="006A2666"/>
    <w:rsid w:val="006A5FEF"/>
    <w:rsid w:val="006A69FB"/>
    <w:rsid w:val="006A7BB3"/>
    <w:rsid w:val="006B05C7"/>
    <w:rsid w:val="006B09C0"/>
    <w:rsid w:val="006B309F"/>
    <w:rsid w:val="006B3A9B"/>
    <w:rsid w:val="006B3CD2"/>
    <w:rsid w:val="006B40CC"/>
    <w:rsid w:val="006B4ECE"/>
    <w:rsid w:val="006C115C"/>
    <w:rsid w:val="006C17DF"/>
    <w:rsid w:val="006C198A"/>
    <w:rsid w:val="006C285E"/>
    <w:rsid w:val="006C29A8"/>
    <w:rsid w:val="006C2DF4"/>
    <w:rsid w:val="006C30C5"/>
    <w:rsid w:val="006C5615"/>
    <w:rsid w:val="006C61AC"/>
    <w:rsid w:val="006C64CD"/>
    <w:rsid w:val="006C6A46"/>
    <w:rsid w:val="006D1002"/>
    <w:rsid w:val="006D2301"/>
    <w:rsid w:val="006D2401"/>
    <w:rsid w:val="006D253E"/>
    <w:rsid w:val="006D3DF6"/>
    <w:rsid w:val="006D4DD7"/>
    <w:rsid w:val="006D4EA3"/>
    <w:rsid w:val="006D520E"/>
    <w:rsid w:val="006D534F"/>
    <w:rsid w:val="006D62DF"/>
    <w:rsid w:val="006D6557"/>
    <w:rsid w:val="006D7483"/>
    <w:rsid w:val="006E017F"/>
    <w:rsid w:val="006E02BE"/>
    <w:rsid w:val="006E0832"/>
    <w:rsid w:val="006E09E7"/>
    <w:rsid w:val="006E3C81"/>
    <w:rsid w:val="006E3CE5"/>
    <w:rsid w:val="006E5253"/>
    <w:rsid w:val="006E54EA"/>
    <w:rsid w:val="006E6699"/>
    <w:rsid w:val="006E7068"/>
    <w:rsid w:val="006E7BB2"/>
    <w:rsid w:val="006F0A24"/>
    <w:rsid w:val="006F0A37"/>
    <w:rsid w:val="006F17C0"/>
    <w:rsid w:val="006F1AD9"/>
    <w:rsid w:val="006F1E7B"/>
    <w:rsid w:val="006F1F62"/>
    <w:rsid w:val="006F2996"/>
    <w:rsid w:val="006F310E"/>
    <w:rsid w:val="006F4EBD"/>
    <w:rsid w:val="006F51A4"/>
    <w:rsid w:val="006F5CAD"/>
    <w:rsid w:val="006F5FA9"/>
    <w:rsid w:val="006F6A91"/>
    <w:rsid w:val="006F6BCC"/>
    <w:rsid w:val="00704B67"/>
    <w:rsid w:val="007057A5"/>
    <w:rsid w:val="00707DC0"/>
    <w:rsid w:val="00710716"/>
    <w:rsid w:val="00710921"/>
    <w:rsid w:val="007118DC"/>
    <w:rsid w:val="00712504"/>
    <w:rsid w:val="007138BF"/>
    <w:rsid w:val="00713C4E"/>
    <w:rsid w:val="007143D0"/>
    <w:rsid w:val="007146F0"/>
    <w:rsid w:val="00715C71"/>
    <w:rsid w:val="00715E72"/>
    <w:rsid w:val="00716243"/>
    <w:rsid w:val="00716252"/>
    <w:rsid w:val="00721074"/>
    <w:rsid w:val="007213D6"/>
    <w:rsid w:val="0072182D"/>
    <w:rsid w:val="00721901"/>
    <w:rsid w:val="007224ED"/>
    <w:rsid w:val="007225A8"/>
    <w:rsid w:val="00722786"/>
    <w:rsid w:val="007235DC"/>
    <w:rsid w:val="00725D0A"/>
    <w:rsid w:val="007309CE"/>
    <w:rsid w:val="007311F0"/>
    <w:rsid w:val="00733123"/>
    <w:rsid w:val="00734F7B"/>
    <w:rsid w:val="0073528D"/>
    <w:rsid w:val="00735DE4"/>
    <w:rsid w:val="007369D1"/>
    <w:rsid w:val="00740DA7"/>
    <w:rsid w:val="00740DDF"/>
    <w:rsid w:val="00741AE0"/>
    <w:rsid w:val="00742260"/>
    <w:rsid w:val="007428CA"/>
    <w:rsid w:val="00742D88"/>
    <w:rsid w:val="00742DCE"/>
    <w:rsid w:val="00744834"/>
    <w:rsid w:val="00744FC0"/>
    <w:rsid w:val="007453A8"/>
    <w:rsid w:val="00746B48"/>
    <w:rsid w:val="00747854"/>
    <w:rsid w:val="00747BBE"/>
    <w:rsid w:val="00747DAE"/>
    <w:rsid w:val="00750F2C"/>
    <w:rsid w:val="0075221E"/>
    <w:rsid w:val="00752592"/>
    <w:rsid w:val="00753B4D"/>
    <w:rsid w:val="00753F53"/>
    <w:rsid w:val="007555B3"/>
    <w:rsid w:val="00756736"/>
    <w:rsid w:val="00760082"/>
    <w:rsid w:val="00760C0A"/>
    <w:rsid w:val="00761D62"/>
    <w:rsid w:val="0076366C"/>
    <w:rsid w:val="007654C9"/>
    <w:rsid w:val="00765D5D"/>
    <w:rsid w:val="00767ADA"/>
    <w:rsid w:val="00767AE1"/>
    <w:rsid w:val="00771D93"/>
    <w:rsid w:val="00771E20"/>
    <w:rsid w:val="007724A8"/>
    <w:rsid w:val="007731CF"/>
    <w:rsid w:val="00773776"/>
    <w:rsid w:val="00773F05"/>
    <w:rsid w:val="00774C52"/>
    <w:rsid w:val="007751AD"/>
    <w:rsid w:val="00776A38"/>
    <w:rsid w:val="00777040"/>
    <w:rsid w:val="0078033B"/>
    <w:rsid w:val="0078084D"/>
    <w:rsid w:val="007815FB"/>
    <w:rsid w:val="0078212D"/>
    <w:rsid w:val="00784196"/>
    <w:rsid w:val="007871C9"/>
    <w:rsid w:val="00790EF7"/>
    <w:rsid w:val="00791DF5"/>
    <w:rsid w:val="00793349"/>
    <w:rsid w:val="00793BCF"/>
    <w:rsid w:val="00793C33"/>
    <w:rsid w:val="007961C2"/>
    <w:rsid w:val="00797247"/>
    <w:rsid w:val="007A0084"/>
    <w:rsid w:val="007A1AC5"/>
    <w:rsid w:val="007A2E32"/>
    <w:rsid w:val="007A6576"/>
    <w:rsid w:val="007A74AF"/>
    <w:rsid w:val="007B104A"/>
    <w:rsid w:val="007B2DFA"/>
    <w:rsid w:val="007B3998"/>
    <w:rsid w:val="007B5F71"/>
    <w:rsid w:val="007B6485"/>
    <w:rsid w:val="007B696D"/>
    <w:rsid w:val="007B6AD6"/>
    <w:rsid w:val="007B6FD4"/>
    <w:rsid w:val="007B7387"/>
    <w:rsid w:val="007B7F3F"/>
    <w:rsid w:val="007C07A6"/>
    <w:rsid w:val="007C1C35"/>
    <w:rsid w:val="007C270E"/>
    <w:rsid w:val="007C2ACB"/>
    <w:rsid w:val="007C5E73"/>
    <w:rsid w:val="007D0E1D"/>
    <w:rsid w:val="007D0EEF"/>
    <w:rsid w:val="007D158F"/>
    <w:rsid w:val="007D249F"/>
    <w:rsid w:val="007D25D9"/>
    <w:rsid w:val="007D280D"/>
    <w:rsid w:val="007D3074"/>
    <w:rsid w:val="007D4783"/>
    <w:rsid w:val="007D5DFA"/>
    <w:rsid w:val="007D683A"/>
    <w:rsid w:val="007D7022"/>
    <w:rsid w:val="007D7918"/>
    <w:rsid w:val="007E16D9"/>
    <w:rsid w:val="007E2567"/>
    <w:rsid w:val="007E3519"/>
    <w:rsid w:val="007E3BF9"/>
    <w:rsid w:val="007E5DE7"/>
    <w:rsid w:val="007E61B0"/>
    <w:rsid w:val="007E7606"/>
    <w:rsid w:val="007F08EE"/>
    <w:rsid w:val="007F3A2E"/>
    <w:rsid w:val="007F608A"/>
    <w:rsid w:val="007F6AB4"/>
    <w:rsid w:val="007F73BF"/>
    <w:rsid w:val="007F781A"/>
    <w:rsid w:val="0080004D"/>
    <w:rsid w:val="008003EB"/>
    <w:rsid w:val="008005F7"/>
    <w:rsid w:val="00801B46"/>
    <w:rsid w:val="00802792"/>
    <w:rsid w:val="00802BC4"/>
    <w:rsid w:val="00806263"/>
    <w:rsid w:val="00806EC2"/>
    <w:rsid w:val="00807755"/>
    <w:rsid w:val="00810053"/>
    <w:rsid w:val="00810B74"/>
    <w:rsid w:val="00811846"/>
    <w:rsid w:val="0081238D"/>
    <w:rsid w:val="008126C4"/>
    <w:rsid w:val="008140EE"/>
    <w:rsid w:val="00814B4F"/>
    <w:rsid w:val="008150DB"/>
    <w:rsid w:val="008158C2"/>
    <w:rsid w:val="00816877"/>
    <w:rsid w:val="00816AC0"/>
    <w:rsid w:val="008173D2"/>
    <w:rsid w:val="00821B44"/>
    <w:rsid w:val="00821DD2"/>
    <w:rsid w:val="00821E23"/>
    <w:rsid w:val="00822652"/>
    <w:rsid w:val="00823CF3"/>
    <w:rsid w:val="00826A6F"/>
    <w:rsid w:val="00827202"/>
    <w:rsid w:val="00827CCB"/>
    <w:rsid w:val="0083024E"/>
    <w:rsid w:val="00830626"/>
    <w:rsid w:val="00830D01"/>
    <w:rsid w:val="00831268"/>
    <w:rsid w:val="008313E8"/>
    <w:rsid w:val="00831A52"/>
    <w:rsid w:val="0083263C"/>
    <w:rsid w:val="0083322C"/>
    <w:rsid w:val="00833D91"/>
    <w:rsid w:val="00834200"/>
    <w:rsid w:val="00834476"/>
    <w:rsid w:val="0083718E"/>
    <w:rsid w:val="00837F59"/>
    <w:rsid w:val="00840780"/>
    <w:rsid w:val="0084197F"/>
    <w:rsid w:val="0084366F"/>
    <w:rsid w:val="00843D6A"/>
    <w:rsid w:val="00844556"/>
    <w:rsid w:val="0084626A"/>
    <w:rsid w:val="00846CF5"/>
    <w:rsid w:val="008473F5"/>
    <w:rsid w:val="00847B71"/>
    <w:rsid w:val="008523B5"/>
    <w:rsid w:val="00852801"/>
    <w:rsid w:val="00853DBD"/>
    <w:rsid w:val="0085400D"/>
    <w:rsid w:val="00855514"/>
    <w:rsid w:val="00855FCD"/>
    <w:rsid w:val="00856121"/>
    <w:rsid w:val="00857E2C"/>
    <w:rsid w:val="0086016A"/>
    <w:rsid w:val="00860A51"/>
    <w:rsid w:val="0086384B"/>
    <w:rsid w:val="008639A9"/>
    <w:rsid w:val="00863C92"/>
    <w:rsid w:val="00864663"/>
    <w:rsid w:val="008649BE"/>
    <w:rsid w:val="008664FB"/>
    <w:rsid w:val="008667DA"/>
    <w:rsid w:val="00870211"/>
    <w:rsid w:val="00870BDA"/>
    <w:rsid w:val="008714D3"/>
    <w:rsid w:val="008729A5"/>
    <w:rsid w:val="00872DE8"/>
    <w:rsid w:val="008739A7"/>
    <w:rsid w:val="00875F63"/>
    <w:rsid w:val="0087794A"/>
    <w:rsid w:val="0088147C"/>
    <w:rsid w:val="0088169D"/>
    <w:rsid w:val="00881E38"/>
    <w:rsid w:val="0088490C"/>
    <w:rsid w:val="00887AB4"/>
    <w:rsid w:val="008909E7"/>
    <w:rsid w:val="0089165C"/>
    <w:rsid w:val="00892A57"/>
    <w:rsid w:val="00893209"/>
    <w:rsid w:val="008935E6"/>
    <w:rsid w:val="00893E98"/>
    <w:rsid w:val="00895BA6"/>
    <w:rsid w:val="00895CAB"/>
    <w:rsid w:val="00896E08"/>
    <w:rsid w:val="008A1D3B"/>
    <w:rsid w:val="008A387B"/>
    <w:rsid w:val="008A3BDF"/>
    <w:rsid w:val="008A5648"/>
    <w:rsid w:val="008A62E6"/>
    <w:rsid w:val="008A7D39"/>
    <w:rsid w:val="008B0263"/>
    <w:rsid w:val="008B1A35"/>
    <w:rsid w:val="008B2153"/>
    <w:rsid w:val="008B2700"/>
    <w:rsid w:val="008B2B6E"/>
    <w:rsid w:val="008B449C"/>
    <w:rsid w:val="008B4C80"/>
    <w:rsid w:val="008B7276"/>
    <w:rsid w:val="008C0BB9"/>
    <w:rsid w:val="008C0D74"/>
    <w:rsid w:val="008C11B4"/>
    <w:rsid w:val="008C1528"/>
    <w:rsid w:val="008C15E5"/>
    <w:rsid w:val="008C2617"/>
    <w:rsid w:val="008C6E7C"/>
    <w:rsid w:val="008D0D02"/>
    <w:rsid w:val="008D0F1E"/>
    <w:rsid w:val="008D2EF2"/>
    <w:rsid w:val="008D3476"/>
    <w:rsid w:val="008D6B61"/>
    <w:rsid w:val="008E26AF"/>
    <w:rsid w:val="008E2902"/>
    <w:rsid w:val="008E3875"/>
    <w:rsid w:val="008E43BA"/>
    <w:rsid w:val="008E4E2A"/>
    <w:rsid w:val="008E6358"/>
    <w:rsid w:val="008E69ED"/>
    <w:rsid w:val="008E793F"/>
    <w:rsid w:val="008E7A7B"/>
    <w:rsid w:val="008E7A88"/>
    <w:rsid w:val="008E7BB9"/>
    <w:rsid w:val="008F018C"/>
    <w:rsid w:val="008F0B9B"/>
    <w:rsid w:val="008F19A5"/>
    <w:rsid w:val="008F2ACC"/>
    <w:rsid w:val="008F3500"/>
    <w:rsid w:val="008F5228"/>
    <w:rsid w:val="008F5B8D"/>
    <w:rsid w:val="008F66BD"/>
    <w:rsid w:val="008F6861"/>
    <w:rsid w:val="00906B55"/>
    <w:rsid w:val="00907F55"/>
    <w:rsid w:val="00910B01"/>
    <w:rsid w:val="00911B51"/>
    <w:rsid w:val="00912A7B"/>
    <w:rsid w:val="00912BB0"/>
    <w:rsid w:val="009140A6"/>
    <w:rsid w:val="009149F5"/>
    <w:rsid w:val="00915EAF"/>
    <w:rsid w:val="00920359"/>
    <w:rsid w:val="00920E20"/>
    <w:rsid w:val="00921BB9"/>
    <w:rsid w:val="00924801"/>
    <w:rsid w:val="00924DB9"/>
    <w:rsid w:val="00927E63"/>
    <w:rsid w:val="00927F29"/>
    <w:rsid w:val="00930B03"/>
    <w:rsid w:val="00931A46"/>
    <w:rsid w:val="00931F80"/>
    <w:rsid w:val="0093239C"/>
    <w:rsid w:val="00932704"/>
    <w:rsid w:val="009343FD"/>
    <w:rsid w:val="0093530D"/>
    <w:rsid w:val="00935EA7"/>
    <w:rsid w:val="009379E4"/>
    <w:rsid w:val="00940BE4"/>
    <w:rsid w:val="00940EE5"/>
    <w:rsid w:val="00942C24"/>
    <w:rsid w:val="00945216"/>
    <w:rsid w:val="00945BE6"/>
    <w:rsid w:val="00946361"/>
    <w:rsid w:val="00947A45"/>
    <w:rsid w:val="009525A9"/>
    <w:rsid w:val="00952A16"/>
    <w:rsid w:val="00953C1C"/>
    <w:rsid w:val="00954862"/>
    <w:rsid w:val="00955D34"/>
    <w:rsid w:val="00956DB5"/>
    <w:rsid w:val="0095708C"/>
    <w:rsid w:val="00957113"/>
    <w:rsid w:val="00960F84"/>
    <w:rsid w:val="009610F7"/>
    <w:rsid w:val="00961FD3"/>
    <w:rsid w:val="00962B2F"/>
    <w:rsid w:val="0096392A"/>
    <w:rsid w:val="00963B50"/>
    <w:rsid w:val="00966A88"/>
    <w:rsid w:val="00970C06"/>
    <w:rsid w:val="00971AF7"/>
    <w:rsid w:val="00972D83"/>
    <w:rsid w:val="0097407D"/>
    <w:rsid w:val="00975D1E"/>
    <w:rsid w:val="0098027E"/>
    <w:rsid w:val="00980B4F"/>
    <w:rsid w:val="00982A27"/>
    <w:rsid w:val="00982A94"/>
    <w:rsid w:val="00982AD8"/>
    <w:rsid w:val="00983604"/>
    <w:rsid w:val="00983950"/>
    <w:rsid w:val="00984391"/>
    <w:rsid w:val="00984AF9"/>
    <w:rsid w:val="00985681"/>
    <w:rsid w:val="0098782F"/>
    <w:rsid w:val="009878A9"/>
    <w:rsid w:val="00990674"/>
    <w:rsid w:val="00990C8D"/>
    <w:rsid w:val="00990DC2"/>
    <w:rsid w:val="0099132E"/>
    <w:rsid w:val="00991AA6"/>
    <w:rsid w:val="00991B60"/>
    <w:rsid w:val="00991F06"/>
    <w:rsid w:val="0099212A"/>
    <w:rsid w:val="00992684"/>
    <w:rsid w:val="0099289D"/>
    <w:rsid w:val="00992A51"/>
    <w:rsid w:val="00992D8E"/>
    <w:rsid w:val="009930D4"/>
    <w:rsid w:val="009948D4"/>
    <w:rsid w:val="00994DA7"/>
    <w:rsid w:val="00995EA5"/>
    <w:rsid w:val="009965C9"/>
    <w:rsid w:val="00996B70"/>
    <w:rsid w:val="00997C2E"/>
    <w:rsid w:val="009A03FB"/>
    <w:rsid w:val="009A253E"/>
    <w:rsid w:val="009A3238"/>
    <w:rsid w:val="009A4338"/>
    <w:rsid w:val="009A4A41"/>
    <w:rsid w:val="009A7EB2"/>
    <w:rsid w:val="009B082B"/>
    <w:rsid w:val="009B0B81"/>
    <w:rsid w:val="009B2C25"/>
    <w:rsid w:val="009B3898"/>
    <w:rsid w:val="009B3B3F"/>
    <w:rsid w:val="009B52BF"/>
    <w:rsid w:val="009B60F0"/>
    <w:rsid w:val="009B62EE"/>
    <w:rsid w:val="009C002E"/>
    <w:rsid w:val="009C15ED"/>
    <w:rsid w:val="009C274B"/>
    <w:rsid w:val="009C32D8"/>
    <w:rsid w:val="009C500D"/>
    <w:rsid w:val="009C6FA1"/>
    <w:rsid w:val="009D0845"/>
    <w:rsid w:val="009D1131"/>
    <w:rsid w:val="009D1A20"/>
    <w:rsid w:val="009D3009"/>
    <w:rsid w:val="009D439F"/>
    <w:rsid w:val="009D455A"/>
    <w:rsid w:val="009D4B5F"/>
    <w:rsid w:val="009D504B"/>
    <w:rsid w:val="009D59EE"/>
    <w:rsid w:val="009D5C3C"/>
    <w:rsid w:val="009D6284"/>
    <w:rsid w:val="009D7FEC"/>
    <w:rsid w:val="009E01B4"/>
    <w:rsid w:val="009E03A3"/>
    <w:rsid w:val="009E08FB"/>
    <w:rsid w:val="009E20EC"/>
    <w:rsid w:val="009E2A17"/>
    <w:rsid w:val="009E39E4"/>
    <w:rsid w:val="009E3E41"/>
    <w:rsid w:val="009E4668"/>
    <w:rsid w:val="009E49C4"/>
    <w:rsid w:val="009E5641"/>
    <w:rsid w:val="009E7073"/>
    <w:rsid w:val="009E7135"/>
    <w:rsid w:val="009F13D5"/>
    <w:rsid w:val="009F2C8A"/>
    <w:rsid w:val="009F4026"/>
    <w:rsid w:val="009F4BB2"/>
    <w:rsid w:val="009F4E60"/>
    <w:rsid w:val="009F6608"/>
    <w:rsid w:val="009F6861"/>
    <w:rsid w:val="009F6CD5"/>
    <w:rsid w:val="009F7940"/>
    <w:rsid w:val="00A006C6"/>
    <w:rsid w:val="00A02533"/>
    <w:rsid w:val="00A03CDA"/>
    <w:rsid w:val="00A04BDD"/>
    <w:rsid w:val="00A05155"/>
    <w:rsid w:val="00A10817"/>
    <w:rsid w:val="00A10E47"/>
    <w:rsid w:val="00A1102C"/>
    <w:rsid w:val="00A11DC0"/>
    <w:rsid w:val="00A12117"/>
    <w:rsid w:val="00A1275E"/>
    <w:rsid w:val="00A13130"/>
    <w:rsid w:val="00A14BC1"/>
    <w:rsid w:val="00A16598"/>
    <w:rsid w:val="00A20186"/>
    <w:rsid w:val="00A2099B"/>
    <w:rsid w:val="00A20C7C"/>
    <w:rsid w:val="00A2250E"/>
    <w:rsid w:val="00A2449B"/>
    <w:rsid w:val="00A2459C"/>
    <w:rsid w:val="00A24BB1"/>
    <w:rsid w:val="00A25940"/>
    <w:rsid w:val="00A25F62"/>
    <w:rsid w:val="00A268CD"/>
    <w:rsid w:val="00A26A20"/>
    <w:rsid w:val="00A30E55"/>
    <w:rsid w:val="00A31E8E"/>
    <w:rsid w:val="00A33246"/>
    <w:rsid w:val="00A332F6"/>
    <w:rsid w:val="00A33FD1"/>
    <w:rsid w:val="00A35DCA"/>
    <w:rsid w:val="00A37722"/>
    <w:rsid w:val="00A37806"/>
    <w:rsid w:val="00A40028"/>
    <w:rsid w:val="00A40482"/>
    <w:rsid w:val="00A4081A"/>
    <w:rsid w:val="00A40BBF"/>
    <w:rsid w:val="00A41044"/>
    <w:rsid w:val="00A41118"/>
    <w:rsid w:val="00A41D37"/>
    <w:rsid w:val="00A41E25"/>
    <w:rsid w:val="00A42D11"/>
    <w:rsid w:val="00A430AC"/>
    <w:rsid w:val="00A4495F"/>
    <w:rsid w:val="00A44B36"/>
    <w:rsid w:val="00A44B76"/>
    <w:rsid w:val="00A44C9C"/>
    <w:rsid w:val="00A45130"/>
    <w:rsid w:val="00A457D5"/>
    <w:rsid w:val="00A45E22"/>
    <w:rsid w:val="00A51023"/>
    <w:rsid w:val="00A52F2C"/>
    <w:rsid w:val="00A5344D"/>
    <w:rsid w:val="00A54FA6"/>
    <w:rsid w:val="00A5510C"/>
    <w:rsid w:val="00A556D9"/>
    <w:rsid w:val="00A558B5"/>
    <w:rsid w:val="00A63777"/>
    <w:rsid w:val="00A63C36"/>
    <w:rsid w:val="00A64210"/>
    <w:rsid w:val="00A650ED"/>
    <w:rsid w:val="00A657C7"/>
    <w:rsid w:val="00A67471"/>
    <w:rsid w:val="00A70015"/>
    <w:rsid w:val="00A70D3C"/>
    <w:rsid w:val="00A71067"/>
    <w:rsid w:val="00A726B5"/>
    <w:rsid w:val="00A73445"/>
    <w:rsid w:val="00A73A87"/>
    <w:rsid w:val="00A7442E"/>
    <w:rsid w:val="00A7451A"/>
    <w:rsid w:val="00A76D43"/>
    <w:rsid w:val="00A80598"/>
    <w:rsid w:val="00A81D73"/>
    <w:rsid w:val="00A82728"/>
    <w:rsid w:val="00A82751"/>
    <w:rsid w:val="00A8347D"/>
    <w:rsid w:val="00A836C1"/>
    <w:rsid w:val="00A83D75"/>
    <w:rsid w:val="00A84090"/>
    <w:rsid w:val="00A8466B"/>
    <w:rsid w:val="00A90E79"/>
    <w:rsid w:val="00A919F7"/>
    <w:rsid w:val="00A91EA3"/>
    <w:rsid w:val="00A925C5"/>
    <w:rsid w:val="00A93735"/>
    <w:rsid w:val="00A938B4"/>
    <w:rsid w:val="00A93CE4"/>
    <w:rsid w:val="00A95A3A"/>
    <w:rsid w:val="00AA07AB"/>
    <w:rsid w:val="00AA1070"/>
    <w:rsid w:val="00AA1983"/>
    <w:rsid w:val="00AA2052"/>
    <w:rsid w:val="00AA3E65"/>
    <w:rsid w:val="00AA4153"/>
    <w:rsid w:val="00AA5031"/>
    <w:rsid w:val="00AA52F3"/>
    <w:rsid w:val="00AA5E8B"/>
    <w:rsid w:val="00AA6C6C"/>
    <w:rsid w:val="00AA723A"/>
    <w:rsid w:val="00AB01B1"/>
    <w:rsid w:val="00AB03FA"/>
    <w:rsid w:val="00AB0A27"/>
    <w:rsid w:val="00AB0D63"/>
    <w:rsid w:val="00AB310F"/>
    <w:rsid w:val="00AB339F"/>
    <w:rsid w:val="00AB3EC5"/>
    <w:rsid w:val="00AB418D"/>
    <w:rsid w:val="00AB4195"/>
    <w:rsid w:val="00AB47E6"/>
    <w:rsid w:val="00AB4CBC"/>
    <w:rsid w:val="00AB561B"/>
    <w:rsid w:val="00AB5C40"/>
    <w:rsid w:val="00AB6DEA"/>
    <w:rsid w:val="00AB7DCD"/>
    <w:rsid w:val="00AC0FDF"/>
    <w:rsid w:val="00AC11D0"/>
    <w:rsid w:val="00AC1430"/>
    <w:rsid w:val="00AC1697"/>
    <w:rsid w:val="00AC2AFA"/>
    <w:rsid w:val="00AC2F86"/>
    <w:rsid w:val="00AC37FE"/>
    <w:rsid w:val="00AC39CE"/>
    <w:rsid w:val="00AC4403"/>
    <w:rsid w:val="00AC4B6E"/>
    <w:rsid w:val="00AC5C19"/>
    <w:rsid w:val="00AC5EB2"/>
    <w:rsid w:val="00AC64BE"/>
    <w:rsid w:val="00AC7977"/>
    <w:rsid w:val="00AC7F87"/>
    <w:rsid w:val="00AD11AC"/>
    <w:rsid w:val="00AD4502"/>
    <w:rsid w:val="00AD540C"/>
    <w:rsid w:val="00AE01D1"/>
    <w:rsid w:val="00AE20D2"/>
    <w:rsid w:val="00AE4328"/>
    <w:rsid w:val="00AE6931"/>
    <w:rsid w:val="00AE6BF7"/>
    <w:rsid w:val="00AE759C"/>
    <w:rsid w:val="00AE7AAC"/>
    <w:rsid w:val="00AE7FD4"/>
    <w:rsid w:val="00AF054F"/>
    <w:rsid w:val="00AF0F81"/>
    <w:rsid w:val="00AF252E"/>
    <w:rsid w:val="00AF27D6"/>
    <w:rsid w:val="00AF359C"/>
    <w:rsid w:val="00AF4517"/>
    <w:rsid w:val="00AF46E4"/>
    <w:rsid w:val="00AF4A2E"/>
    <w:rsid w:val="00AF6F8F"/>
    <w:rsid w:val="00AF7061"/>
    <w:rsid w:val="00B00676"/>
    <w:rsid w:val="00B019B1"/>
    <w:rsid w:val="00B01DD9"/>
    <w:rsid w:val="00B069D5"/>
    <w:rsid w:val="00B06EFA"/>
    <w:rsid w:val="00B07490"/>
    <w:rsid w:val="00B11D99"/>
    <w:rsid w:val="00B12644"/>
    <w:rsid w:val="00B1348A"/>
    <w:rsid w:val="00B14D3B"/>
    <w:rsid w:val="00B178B2"/>
    <w:rsid w:val="00B17D2A"/>
    <w:rsid w:val="00B20771"/>
    <w:rsid w:val="00B20BBF"/>
    <w:rsid w:val="00B2177C"/>
    <w:rsid w:val="00B21FC4"/>
    <w:rsid w:val="00B23ADF"/>
    <w:rsid w:val="00B241A1"/>
    <w:rsid w:val="00B24842"/>
    <w:rsid w:val="00B249BC"/>
    <w:rsid w:val="00B26C4E"/>
    <w:rsid w:val="00B33579"/>
    <w:rsid w:val="00B336E6"/>
    <w:rsid w:val="00B34355"/>
    <w:rsid w:val="00B34FBD"/>
    <w:rsid w:val="00B35271"/>
    <w:rsid w:val="00B3647B"/>
    <w:rsid w:val="00B379BB"/>
    <w:rsid w:val="00B37D86"/>
    <w:rsid w:val="00B406DD"/>
    <w:rsid w:val="00B43FAE"/>
    <w:rsid w:val="00B44877"/>
    <w:rsid w:val="00B45307"/>
    <w:rsid w:val="00B459D0"/>
    <w:rsid w:val="00B45D7B"/>
    <w:rsid w:val="00B478F5"/>
    <w:rsid w:val="00B47F33"/>
    <w:rsid w:val="00B5041B"/>
    <w:rsid w:val="00B5059D"/>
    <w:rsid w:val="00B50E35"/>
    <w:rsid w:val="00B5151E"/>
    <w:rsid w:val="00B51E1B"/>
    <w:rsid w:val="00B55008"/>
    <w:rsid w:val="00B60061"/>
    <w:rsid w:val="00B612E1"/>
    <w:rsid w:val="00B61922"/>
    <w:rsid w:val="00B620A4"/>
    <w:rsid w:val="00B63598"/>
    <w:rsid w:val="00B63F9B"/>
    <w:rsid w:val="00B64B99"/>
    <w:rsid w:val="00B6588C"/>
    <w:rsid w:val="00B66A86"/>
    <w:rsid w:val="00B6713D"/>
    <w:rsid w:val="00B6720B"/>
    <w:rsid w:val="00B7121E"/>
    <w:rsid w:val="00B712F9"/>
    <w:rsid w:val="00B715DC"/>
    <w:rsid w:val="00B722E9"/>
    <w:rsid w:val="00B735EE"/>
    <w:rsid w:val="00B73FA3"/>
    <w:rsid w:val="00B745EA"/>
    <w:rsid w:val="00B75F7A"/>
    <w:rsid w:val="00B765DE"/>
    <w:rsid w:val="00B80BEE"/>
    <w:rsid w:val="00B816FA"/>
    <w:rsid w:val="00B84C89"/>
    <w:rsid w:val="00B85DFA"/>
    <w:rsid w:val="00B85E08"/>
    <w:rsid w:val="00B8651A"/>
    <w:rsid w:val="00B86BC7"/>
    <w:rsid w:val="00B872CE"/>
    <w:rsid w:val="00B92333"/>
    <w:rsid w:val="00B94918"/>
    <w:rsid w:val="00B94C71"/>
    <w:rsid w:val="00B95468"/>
    <w:rsid w:val="00B95FA0"/>
    <w:rsid w:val="00B96395"/>
    <w:rsid w:val="00B9684F"/>
    <w:rsid w:val="00B96979"/>
    <w:rsid w:val="00B96D78"/>
    <w:rsid w:val="00B976C9"/>
    <w:rsid w:val="00BA4703"/>
    <w:rsid w:val="00BA4AE6"/>
    <w:rsid w:val="00BA555E"/>
    <w:rsid w:val="00BA60C9"/>
    <w:rsid w:val="00BB0E9C"/>
    <w:rsid w:val="00BB2229"/>
    <w:rsid w:val="00BB2334"/>
    <w:rsid w:val="00BB378C"/>
    <w:rsid w:val="00BB396A"/>
    <w:rsid w:val="00BB3AD2"/>
    <w:rsid w:val="00BB4395"/>
    <w:rsid w:val="00BB47A9"/>
    <w:rsid w:val="00BB5070"/>
    <w:rsid w:val="00BB5CE8"/>
    <w:rsid w:val="00BB794E"/>
    <w:rsid w:val="00BC0427"/>
    <w:rsid w:val="00BC1589"/>
    <w:rsid w:val="00BC1622"/>
    <w:rsid w:val="00BC274B"/>
    <w:rsid w:val="00BC2820"/>
    <w:rsid w:val="00BC2F46"/>
    <w:rsid w:val="00BC2FEC"/>
    <w:rsid w:val="00BC318F"/>
    <w:rsid w:val="00BC3302"/>
    <w:rsid w:val="00BC353C"/>
    <w:rsid w:val="00BC45CB"/>
    <w:rsid w:val="00BC481C"/>
    <w:rsid w:val="00BC592E"/>
    <w:rsid w:val="00BC5A66"/>
    <w:rsid w:val="00BC5F61"/>
    <w:rsid w:val="00BC645B"/>
    <w:rsid w:val="00BC7E79"/>
    <w:rsid w:val="00BC7EA0"/>
    <w:rsid w:val="00BD1AF3"/>
    <w:rsid w:val="00BD2348"/>
    <w:rsid w:val="00BD389B"/>
    <w:rsid w:val="00BD6013"/>
    <w:rsid w:val="00BD705C"/>
    <w:rsid w:val="00BD7463"/>
    <w:rsid w:val="00BD7D45"/>
    <w:rsid w:val="00BE0247"/>
    <w:rsid w:val="00BE0655"/>
    <w:rsid w:val="00BE0FD0"/>
    <w:rsid w:val="00BE13AC"/>
    <w:rsid w:val="00BE2244"/>
    <w:rsid w:val="00BE23C9"/>
    <w:rsid w:val="00BE3D53"/>
    <w:rsid w:val="00BE4D00"/>
    <w:rsid w:val="00BF1D64"/>
    <w:rsid w:val="00BF23C1"/>
    <w:rsid w:val="00BF27FA"/>
    <w:rsid w:val="00BF2F56"/>
    <w:rsid w:val="00BF36A2"/>
    <w:rsid w:val="00BF4CE7"/>
    <w:rsid w:val="00BF7A1C"/>
    <w:rsid w:val="00C00696"/>
    <w:rsid w:val="00C01001"/>
    <w:rsid w:val="00C01E52"/>
    <w:rsid w:val="00C0444B"/>
    <w:rsid w:val="00C04765"/>
    <w:rsid w:val="00C04E39"/>
    <w:rsid w:val="00C12FDD"/>
    <w:rsid w:val="00C146BB"/>
    <w:rsid w:val="00C151C4"/>
    <w:rsid w:val="00C15A63"/>
    <w:rsid w:val="00C2040C"/>
    <w:rsid w:val="00C21403"/>
    <w:rsid w:val="00C21998"/>
    <w:rsid w:val="00C21FCF"/>
    <w:rsid w:val="00C22698"/>
    <w:rsid w:val="00C22800"/>
    <w:rsid w:val="00C23E4F"/>
    <w:rsid w:val="00C24A28"/>
    <w:rsid w:val="00C26FDA"/>
    <w:rsid w:val="00C30D3A"/>
    <w:rsid w:val="00C3111A"/>
    <w:rsid w:val="00C34E81"/>
    <w:rsid w:val="00C35464"/>
    <w:rsid w:val="00C35930"/>
    <w:rsid w:val="00C3608F"/>
    <w:rsid w:val="00C37517"/>
    <w:rsid w:val="00C37D99"/>
    <w:rsid w:val="00C37F05"/>
    <w:rsid w:val="00C40BC1"/>
    <w:rsid w:val="00C41B5D"/>
    <w:rsid w:val="00C41DD2"/>
    <w:rsid w:val="00C41FC7"/>
    <w:rsid w:val="00C42A57"/>
    <w:rsid w:val="00C43590"/>
    <w:rsid w:val="00C43785"/>
    <w:rsid w:val="00C43978"/>
    <w:rsid w:val="00C44D19"/>
    <w:rsid w:val="00C44EAB"/>
    <w:rsid w:val="00C464C4"/>
    <w:rsid w:val="00C47EFD"/>
    <w:rsid w:val="00C50048"/>
    <w:rsid w:val="00C50635"/>
    <w:rsid w:val="00C508FB"/>
    <w:rsid w:val="00C50A69"/>
    <w:rsid w:val="00C50DAA"/>
    <w:rsid w:val="00C51AFA"/>
    <w:rsid w:val="00C5289F"/>
    <w:rsid w:val="00C53DC8"/>
    <w:rsid w:val="00C53F07"/>
    <w:rsid w:val="00C57CBA"/>
    <w:rsid w:val="00C60930"/>
    <w:rsid w:val="00C6115B"/>
    <w:rsid w:val="00C613A4"/>
    <w:rsid w:val="00C61629"/>
    <w:rsid w:val="00C63271"/>
    <w:rsid w:val="00C6456A"/>
    <w:rsid w:val="00C6486E"/>
    <w:rsid w:val="00C65D27"/>
    <w:rsid w:val="00C660E1"/>
    <w:rsid w:val="00C6750C"/>
    <w:rsid w:val="00C710D6"/>
    <w:rsid w:val="00C718D7"/>
    <w:rsid w:val="00C71CF5"/>
    <w:rsid w:val="00C72AEC"/>
    <w:rsid w:val="00C75ED0"/>
    <w:rsid w:val="00C76F40"/>
    <w:rsid w:val="00C77644"/>
    <w:rsid w:val="00C80A85"/>
    <w:rsid w:val="00C834B6"/>
    <w:rsid w:val="00C83DD8"/>
    <w:rsid w:val="00C84449"/>
    <w:rsid w:val="00C85B2A"/>
    <w:rsid w:val="00C86418"/>
    <w:rsid w:val="00C87954"/>
    <w:rsid w:val="00C90698"/>
    <w:rsid w:val="00C913F7"/>
    <w:rsid w:val="00C9453E"/>
    <w:rsid w:val="00C94C87"/>
    <w:rsid w:val="00C94E96"/>
    <w:rsid w:val="00C95207"/>
    <w:rsid w:val="00C95493"/>
    <w:rsid w:val="00C9626B"/>
    <w:rsid w:val="00C9628D"/>
    <w:rsid w:val="00C97043"/>
    <w:rsid w:val="00CA20E7"/>
    <w:rsid w:val="00CA4465"/>
    <w:rsid w:val="00CA4DE8"/>
    <w:rsid w:val="00CA5207"/>
    <w:rsid w:val="00CA62B3"/>
    <w:rsid w:val="00CB0206"/>
    <w:rsid w:val="00CB081A"/>
    <w:rsid w:val="00CB1662"/>
    <w:rsid w:val="00CB1CF9"/>
    <w:rsid w:val="00CB1F6B"/>
    <w:rsid w:val="00CB3134"/>
    <w:rsid w:val="00CB382D"/>
    <w:rsid w:val="00CB63B8"/>
    <w:rsid w:val="00CB78ED"/>
    <w:rsid w:val="00CB7FC7"/>
    <w:rsid w:val="00CC1CBD"/>
    <w:rsid w:val="00CC2A65"/>
    <w:rsid w:val="00CC4331"/>
    <w:rsid w:val="00CC4770"/>
    <w:rsid w:val="00CC5AC1"/>
    <w:rsid w:val="00CC5C70"/>
    <w:rsid w:val="00CC5CCF"/>
    <w:rsid w:val="00CD0237"/>
    <w:rsid w:val="00CD1EC6"/>
    <w:rsid w:val="00CD20D2"/>
    <w:rsid w:val="00CD2C29"/>
    <w:rsid w:val="00CD38DD"/>
    <w:rsid w:val="00CD5A9A"/>
    <w:rsid w:val="00CD5ABB"/>
    <w:rsid w:val="00CD6478"/>
    <w:rsid w:val="00CD686C"/>
    <w:rsid w:val="00CD6CD9"/>
    <w:rsid w:val="00CD7E48"/>
    <w:rsid w:val="00CD7E52"/>
    <w:rsid w:val="00CE311C"/>
    <w:rsid w:val="00CE3F13"/>
    <w:rsid w:val="00CE4E63"/>
    <w:rsid w:val="00CE6F71"/>
    <w:rsid w:val="00CE726E"/>
    <w:rsid w:val="00CE72CA"/>
    <w:rsid w:val="00CE7AD5"/>
    <w:rsid w:val="00CF04AD"/>
    <w:rsid w:val="00CF6C1C"/>
    <w:rsid w:val="00CF7BEA"/>
    <w:rsid w:val="00D029CD"/>
    <w:rsid w:val="00D02E52"/>
    <w:rsid w:val="00D03A5F"/>
    <w:rsid w:val="00D03F90"/>
    <w:rsid w:val="00D046D0"/>
    <w:rsid w:val="00D049CA"/>
    <w:rsid w:val="00D07B81"/>
    <w:rsid w:val="00D10270"/>
    <w:rsid w:val="00D1067A"/>
    <w:rsid w:val="00D109E6"/>
    <w:rsid w:val="00D11579"/>
    <w:rsid w:val="00D116EF"/>
    <w:rsid w:val="00D149E9"/>
    <w:rsid w:val="00D1547C"/>
    <w:rsid w:val="00D1606D"/>
    <w:rsid w:val="00D16218"/>
    <w:rsid w:val="00D1769A"/>
    <w:rsid w:val="00D17BBA"/>
    <w:rsid w:val="00D21748"/>
    <w:rsid w:val="00D2220A"/>
    <w:rsid w:val="00D22C2A"/>
    <w:rsid w:val="00D240A2"/>
    <w:rsid w:val="00D24928"/>
    <w:rsid w:val="00D256DF"/>
    <w:rsid w:val="00D263DC"/>
    <w:rsid w:val="00D26564"/>
    <w:rsid w:val="00D265AD"/>
    <w:rsid w:val="00D27916"/>
    <w:rsid w:val="00D3003B"/>
    <w:rsid w:val="00D32D1A"/>
    <w:rsid w:val="00D33E7F"/>
    <w:rsid w:val="00D33FE8"/>
    <w:rsid w:val="00D34AAA"/>
    <w:rsid w:val="00D34D94"/>
    <w:rsid w:val="00D36FDD"/>
    <w:rsid w:val="00D377D3"/>
    <w:rsid w:val="00D37C61"/>
    <w:rsid w:val="00D40B71"/>
    <w:rsid w:val="00D40FC8"/>
    <w:rsid w:val="00D41481"/>
    <w:rsid w:val="00D429B2"/>
    <w:rsid w:val="00D43481"/>
    <w:rsid w:val="00D43F09"/>
    <w:rsid w:val="00D44719"/>
    <w:rsid w:val="00D44E47"/>
    <w:rsid w:val="00D44EB8"/>
    <w:rsid w:val="00D45164"/>
    <w:rsid w:val="00D4583E"/>
    <w:rsid w:val="00D50D11"/>
    <w:rsid w:val="00D51607"/>
    <w:rsid w:val="00D53AFA"/>
    <w:rsid w:val="00D547EE"/>
    <w:rsid w:val="00D54B75"/>
    <w:rsid w:val="00D5557A"/>
    <w:rsid w:val="00D56FF3"/>
    <w:rsid w:val="00D60A7C"/>
    <w:rsid w:val="00D61536"/>
    <w:rsid w:val="00D61986"/>
    <w:rsid w:val="00D61BEF"/>
    <w:rsid w:val="00D6348C"/>
    <w:rsid w:val="00D6633C"/>
    <w:rsid w:val="00D66F6F"/>
    <w:rsid w:val="00D66FE5"/>
    <w:rsid w:val="00D700B5"/>
    <w:rsid w:val="00D71B4D"/>
    <w:rsid w:val="00D732F7"/>
    <w:rsid w:val="00D73876"/>
    <w:rsid w:val="00D7701E"/>
    <w:rsid w:val="00D80A7F"/>
    <w:rsid w:val="00D80C06"/>
    <w:rsid w:val="00D80F91"/>
    <w:rsid w:val="00D81DC6"/>
    <w:rsid w:val="00D82041"/>
    <w:rsid w:val="00D83EBB"/>
    <w:rsid w:val="00D84886"/>
    <w:rsid w:val="00D857DA"/>
    <w:rsid w:val="00D85F2C"/>
    <w:rsid w:val="00D8611A"/>
    <w:rsid w:val="00D8611C"/>
    <w:rsid w:val="00D8655D"/>
    <w:rsid w:val="00D86A83"/>
    <w:rsid w:val="00D872E9"/>
    <w:rsid w:val="00D879F7"/>
    <w:rsid w:val="00D87D38"/>
    <w:rsid w:val="00D87E88"/>
    <w:rsid w:val="00D90E22"/>
    <w:rsid w:val="00D9164B"/>
    <w:rsid w:val="00D917E0"/>
    <w:rsid w:val="00D95993"/>
    <w:rsid w:val="00D9742F"/>
    <w:rsid w:val="00D97D2B"/>
    <w:rsid w:val="00DA0389"/>
    <w:rsid w:val="00DA11DF"/>
    <w:rsid w:val="00DA1A18"/>
    <w:rsid w:val="00DA3C2A"/>
    <w:rsid w:val="00DA3FDC"/>
    <w:rsid w:val="00DA5B2A"/>
    <w:rsid w:val="00DA5D7B"/>
    <w:rsid w:val="00DB0E9F"/>
    <w:rsid w:val="00DB0EE0"/>
    <w:rsid w:val="00DB129C"/>
    <w:rsid w:val="00DB2EC3"/>
    <w:rsid w:val="00DB3339"/>
    <w:rsid w:val="00DB41C9"/>
    <w:rsid w:val="00DB459E"/>
    <w:rsid w:val="00DB4B5B"/>
    <w:rsid w:val="00DB5161"/>
    <w:rsid w:val="00DB5F38"/>
    <w:rsid w:val="00DB6E0E"/>
    <w:rsid w:val="00DC3CFB"/>
    <w:rsid w:val="00DC3FC0"/>
    <w:rsid w:val="00DC4334"/>
    <w:rsid w:val="00DC4DFD"/>
    <w:rsid w:val="00DC5579"/>
    <w:rsid w:val="00DC5BD4"/>
    <w:rsid w:val="00DC5FFB"/>
    <w:rsid w:val="00DC755A"/>
    <w:rsid w:val="00DD0DEA"/>
    <w:rsid w:val="00DD0FFB"/>
    <w:rsid w:val="00DD19DA"/>
    <w:rsid w:val="00DD29B5"/>
    <w:rsid w:val="00DD3415"/>
    <w:rsid w:val="00DD4096"/>
    <w:rsid w:val="00DD599E"/>
    <w:rsid w:val="00DE1650"/>
    <w:rsid w:val="00DE3CE7"/>
    <w:rsid w:val="00DE4E7C"/>
    <w:rsid w:val="00DE59D5"/>
    <w:rsid w:val="00DE7098"/>
    <w:rsid w:val="00DE765B"/>
    <w:rsid w:val="00DE7855"/>
    <w:rsid w:val="00DF0174"/>
    <w:rsid w:val="00DF0840"/>
    <w:rsid w:val="00DF0AF6"/>
    <w:rsid w:val="00DF17C6"/>
    <w:rsid w:val="00DF1CD7"/>
    <w:rsid w:val="00DF27E3"/>
    <w:rsid w:val="00DF302B"/>
    <w:rsid w:val="00DF3D11"/>
    <w:rsid w:val="00DF4843"/>
    <w:rsid w:val="00DF5934"/>
    <w:rsid w:val="00DF6ADF"/>
    <w:rsid w:val="00DF7C81"/>
    <w:rsid w:val="00E02C06"/>
    <w:rsid w:val="00E04747"/>
    <w:rsid w:val="00E10447"/>
    <w:rsid w:val="00E112F5"/>
    <w:rsid w:val="00E12235"/>
    <w:rsid w:val="00E122DF"/>
    <w:rsid w:val="00E12452"/>
    <w:rsid w:val="00E12C3C"/>
    <w:rsid w:val="00E1348D"/>
    <w:rsid w:val="00E13B48"/>
    <w:rsid w:val="00E1430D"/>
    <w:rsid w:val="00E148EA"/>
    <w:rsid w:val="00E15785"/>
    <w:rsid w:val="00E16964"/>
    <w:rsid w:val="00E21DB4"/>
    <w:rsid w:val="00E22905"/>
    <w:rsid w:val="00E23377"/>
    <w:rsid w:val="00E238EA"/>
    <w:rsid w:val="00E2486B"/>
    <w:rsid w:val="00E25902"/>
    <w:rsid w:val="00E2591E"/>
    <w:rsid w:val="00E25BC4"/>
    <w:rsid w:val="00E25DC0"/>
    <w:rsid w:val="00E3027B"/>
    <w:rsid w:val="00E31A0E"/>
    <w:rsid w:val="00E33FA6"/>
    <w:rsid w:val="00E347DC"/>
    <w:rsid w:val="00E34D5D"/>
    <w:rsid w:val="00E35028"/>
    <w:rsid w:val="00E363DF"/>
    <w:rsid w:val="00E36AD6"/>
    <w:rsid w:val="00E44234"/>
    <w:rsid w:val="00E44C15"/>
    <w:rsid w:val="00E51460"/>
    <w:rsid w:val="00E51B76"/>
    <w:rsid w:val="00E522B2"/>
    <w:rsid w:val="00E52B6D"/>
    <w:rsid w:val="00E535EB"/>
    <w:rsid w:val="00E53DA2"/>
    <w:rsid w:val="00E5744E"/>
    <w:rsid w:val="00E57933"/>
    <w:rsid w:val="00E6010E"/>
    <w:rsid w:val="00E602E4"/>
    <w:rsid w:val="00E60E6A"/>
    <w:rsid w:val="00E61CBF"/>
    <w:rsid w:val="00E63405"/>
    <w:rsid w:val="00E63411"/>
    <w:rsid w:val="00E63BCC"/>
    <w:rsid w:val="00E6461E"/>
    <w:rsid w:val="00E65E54"/>
    <w:rsid w:val="00E660C7"/>
    <w:rsid w:val="00E7044F"/>
    <w:rsid w:val="00E7197A"/>
    <w:rsid w:val="00E73E35"/>
    <w:rsid w:val="00E744E9"/>
    <w:rsid w:val="00E74AA8"/>
    <w:rsid w:val="00E8047A"/>
    <w:rsid w:val="00E80A21"/>
    <w:rsid w:val="00E80FA3"/>
    <w:rsid w:val="00E819C3"/>
    <w:rsid w:val="00E838DD"/>
    <w:rsid w:val="00E83AE5"/>
    <w:rsid w:val="00E84C53"/>
    <w:rsid w:val="00E855FF"/>
    <w:rsid w:val="00E866FB"/>
    <w:rsid w:val="00E869F8"/>
    <w:rsid w:val="00E86C02"/>
    <w:rsid w:val="00E86E44"/>
    <w:rsid w:val="00E90463"/>
    <w:rsid w:val="00E91449"/>
    <w:rsid w:val="00E92055"/>
    <w:rsid w:val="00E92666"/>
    <w:rsid w:val="00E941EA"/>
    <w:rsid w:val="00E9441D"/>
    <w:rsid w:val="00E95E00"/>
    <w:rsid w:val="00E95E1B"/>
    <w:rsid w:val="00E97063"/>
    <w:rsid w:val="00EA00DE"/>
    <w:rsid w:val="00EA0215"/>
    <w:rsid w:val="00EA09D1"/>
    <w:rsid w:val="00EA18AB"/>
    <w:rsid w:val="00EA29B1"/>
    <w:rsid w:val="00EA68E8"/>
    <w:rsid w:val="00EA6BBA"/>
    <w:rsid w:val="00EB0289"/>
    <w:rsid w:val="00EB0411"/>
    <w:rsid w:val="00EB076D"/>
    <w:rsid w:val="00EB14B5"/>
    <w:rsid w:val="00EB1870"/>
    <w:rsid w:val="00EB1F93"/>
    <w:rsid w:val="00EB2A70"/>
    <w:rsid w:val="00EB2E10"/>
    <w:rsid w:val="00EB31B3"/>
    <w:rsid w:val="00EB3943"/>
    <w:rsid w:val="00EB43CF"/>
    <w:rsid w:val="00EB4693"/>
    <w:rsid w:val="00EB5ABA"/>
    <w:rsid w:val="00EB64B7"/>
    <w:rsid w:val="00EB70B1"/>
    <w:rsid w:val="00EB7E12"/>
    <w:rsid w:val="00EC11A8"/>
    <w:rsid w:val="00EC2289"/>
    <w:rsid w:val="00EC2694"/>
    <w:rsid w:val="00EC2C14"/>
    <w:rsid w:val="00EC2E3D"/>
    <w:rsid w:val="00EC377B"/>
    <w:rsid w:val="00EC6AD4"/>
    <w:rsid w:val="00ED0C6E"/>
    <w:rsid w:val="00ED1156"/>
    <w:rsid w:val="00ED19C9"/>
    <w:rsid w:val="00ED1A88"/>
    <w:rsid w:val="00ED2619"/>
    <w:rsid w:val="00ED4B78"/>
    <w:rsid w:val="00ED51C5"/>
    <w:rsid w:val="00ED6E42"/>
    <w:rsid w:val="00ED6E6D"/>
    <w:rsid w:val="00ED7B84"/>
    <w:rsid w:val="00ED7F5A"/>
    <w:rsid w:val="00EE14F8"/>
    <w:rsid w:val="00EE15B6"/>
    <w:rsid w:val="00EE20D3"/>
    <w:rsid w:val="00EE22E8"/>
    <w:rsid w:val="00EE24E8"/>
    <w:rsid w:val="00EE2685"/>
    <w:rsid w:val="00EE3A86"/>
    <w:rsid w:val="00EE3EBD"/>
    <w:rsid w:val="00EE4190"/>
    <w:rsid w:val="00EE44BD"/>
    <w:rsid w:val="00EE7B09"/>
    <w:rsid w:val="00EF2BE8"/>
    <w:rsid w:val="00EF32F3"/>
    <w:rsid w:val="00EF4B13"/>
    <w:rsid w:val="00EF602A"/>
    <w:rsid w:val="00EF7457"/>
    <w:rsid w:val="00F00D50"/>
    <w:rsid w:val="00F01979"/>
    <w:rsid w:val="00F02093"/>
    <w:rsid w:val="00F028D3"/>
    <w:rsid w:val="00F0475D"/>
    <w:rsid w:val="00F04768"/>
    <w:rsid w:val="00F056C9"/>
    <w:rsid w:val="00F05E20"/>
    <w:rsid w:val="00F07F8C"/>
    <w:rsid w:val="00F10C92"/>
    <w:rsid w:val="00F12556"/>
    <w:rsid w:val="00F13026"/>
    <w:rsid w:val="00F1441D"/>
    <w:rsid w:val="00F156E2"/>
    <w:rsid w:val="00F15A3D"/>
    <w:rsid w:val="00F17B21"/>
    <w:rsid w:val="00F20D75"/>
    <w:rsid w:val="00F21F48"/>
    <w:rsid w:val="00F22565"/>
    <w:rsid w:val="00F23278"/>
    <w:rsid w:val="00F25DDB"/>
    <w:rsid w:val="00F2608A"/>
    <w:rsid w:val="00F27DAC"/>
    <w:rsid w:val="00F30798"/>
    <w:rsid w:val="00F30D30"/>
    <w:rsid w:val="00F3100C"/>
    <w:rsid w:val="00F3275B"/>
    <w:rsid w:val="00F34E3D"/>
    <w:rsid w:val="00F360CC"/>
    <w:rsid w:val="00F36BF5"/>
    <w:rsid w:val="00F37275"/>
    <w:rsid w:val="00F4453D"/>
    <w:rsid w:val="00F45C1A"/>
    <w:rsid w:val="00F50AD8"/>
    <w:rsid w:val="00F50BB4"/>
    <w:rsid w:val="00F51249"/>
    <w:rsid w:val="00F51346"/>
    <w:rsid w:val="00F518A8"/>
    <w:rsid w:val="00F522BC"/>
    <w:rsid w:val="00F52DFB"/>
    <w:rsid w:val="00F54AA7"/>
    <w:rsid w:val="00F55ACC"/>
    <w:rsid w:val="00F575AD"/>
    <w:rsid w:val="00F576BB"/>
    <w:rsid w:val="00F60A02"/>
    <w:rsid w:val="00F6305F"/>
    <w:rsid w:val="00F63758"/>
    <w:rsid w:val="00F63AFA"/>
    <w:rsid w:val="00F6545D"/>
    <w:rsid w:val="00F65BD6"/>
    <w:rsid w:val="00F65EC1"/>
    <w:rsid w:val="00F6637E"/>
    <w:rsid w:val="00F66DB1"/>
    <w:rsid w:val="00F700F4"/>
    <w:rsid w:val="00F72F95"/>
    <w:rsid w:val="00F73CD9"/>
    <w:rsid w:val="00F751CD"/>
    <w:rsid w:val="00F76BAA"/>
    <w:rsid w:val="00F770A8"/>
    <w:rsid w:val="00F80A19"/>
    <w:rsid w:val="00F813A6"/>
    <w:rsid w:val="00F8364F"/>
    <w:rsid w:val="00F83B43"/>
    <w:rsid w:val="00F851B9"/>
    <w:rsid w:val="00F85B1A"/>
    <w:rsid w:val="00F86F1E"/>
    <w:rsid w:val="00F87AC6"/>
    <w:rsid w:val="00F87D24"/>
    <w:rsid w:val="00F9059A"/>
    <w:rsid w:val="00F917CA"/>
    <w:rsid w:val="00F91889"/>
    <w:rsid w:val="00F92C65"/>
    <w:rsid w:val="00F93E0E"/>
    <w:rsid w:val="00F94180"/>
    <w:rsid w:val="00F96499"/>
    <w:rsid w:val="00F966BD"/>
    <w:rsid w:val="00F974F8"/>
    <w:rsid w:val="00FA18B7"/>
    <w:rsid w:val="00FA1F18"/>
    <w:rsid w:val="00FA3B34"/>
    <w:rsid w:val="00FA48F8"/>
    <w:rsid w:val="00FA5214"/>
    <w:rsid w:val="00FA6F3A"/>
    <w:rsid w:val="00FA76D3"/>
    <w:rsid w:val="00FA77C4"/>
    <w:rsid w:val="00FB267A"/>
    <w:rsid w:val="00FB286D"/>
    <w:rsid w:val="00FB2AF8"/>
    <w:rsid w:val="00FB3DCC"/>
    <w:rsid w:val="00FB3E9C"/>
    <w:rsid w:val="00FB6716"/>
    <w:rsid w:val="00FC0047"/>
    <w:rsid w:val="00FC04AF"/>
    <w:rsid w:val="00FC12D0"/>
    <w:rsid w:val="00FC23A4"/>
    <w:rsid w:val="00FC3C16"/>
    <w:rsid w:val="00FC41D8"/>
    <w:rsid w:val="00FD0040"/>
    <w:rsid w:val="00FD1D7B"/>
    <w:rsid w:val="00FD371F"/>
    <w:rsid w:val="00FD3E84"/>
    <w:rsid w:val="00FD6324"/>
    <w:rsid w:val="00FD6546"/>
    <w:rsid w:val="00FD6607"/>
    <w:rsid w:val="00FD6E43"/>
    <w:rsid w:val="00FD7AB3"/>
    <w:rsid w:val="00FE0AA5"/>
    <w:rsid w:val="00FE1F3D"/>
    <w:rsid w:val="00FE25EA"/>
    <w:rsid w:val="00FE2CB7"/>
    <w:rsid w:val="00FE2E36"/>
    <w:rsid w:val="00FE42E6"/>
    <w:rsid w:val="00FE5083"/>
    <w:rsid w:val="00FE52A8"/>
    <w:rsid w:val="00FE5AE9"/>
    <w:rsid w:val="00FE6972"/>
    <w:rsid w:val="00FE6B47"/>
    <w:rsid w:val="00FE6DD6"/>
    <w:rsid w:val="00FE6FD9"/>
    <w:rsid w:val="00FE7940"/>
    <w:rsid w:val="00FF087E"/>
    <w:rsid w:val="00FF1292"/>
    <w:rsid w:val="00FF19A1"/>
    <w:rsid w:val="00FF1A93"/>
    <w:rsid w:val="00FF1BEF"/>
    <w:rsid w:val="00FF2A3A"/>
    <w:rsid w:val="00FF2A83"/>
    <w:rsid w:val="00FF2F5C"/>
    <w:rsid w:val="00FF32A8"/>
    <w:rsid w:val="00FF3942"/>
    <w:rsid w:val="00FF3D99"/>
    <w:rsid w:val="00FF3EA0"/>
    <w:rsid w:val="00FF491D"/>
    <w:rsid w:val="00FF4BE2"/>
    <w:rsid w:val="00FF661C"/>
    <w:rsid w:val="00FF7335"/>
    <w:rsid w:val="00FF7590"/>
    <w:rsid w:val="00FF778E"/>
    <w:rsid w:val="00FF7850"/>
    <w:rsid w:val="0154B0B3"/>
    <w:rsid w:val="01CF160F"/>
    <w:rsid w:val="03151466"/>
    <w:rsid w:val="0431E971"/>
    <w:rsid w:val="05509AD7"/>
    <w:rsid w:val="055A0571"/>
    <w:rsid w:val="05772A38"/>
    <w:rsid w:val="05F2B479"/>
    <w:rsid w:val="063C2B53"/>
    <w:rsid w:val="0735F916"/>
    <w:rsid w:val="084705BF"/>
    <w:rsid w:val="0875EF9C"/>
    <w:rsid w:val="08E0E831"/>
    <w:rsid w:val="0A0B2C44"/>
    <w:rsid w:val="0B72170B"/>
    <w:rsid w:val="0B8C588E"/>
    <w:rsid w:val="0E53EA6B"/>
    <w:rsid w:val="0F32473C"/>
    <w:rsid w:val="100D6DB9"/>
    <w:rsid w:val="14FEBBBE"/>
    <w:rsid w:val="1509DC1A"/>
    <w:rsid w:val="1939CE9A"/>
    <w:rsid w:val="1AB0AFF5"/>
    <w:rsid w:val="1D6D1832"/>
    <w:rsid w:val="1E73BF77"/>
    <w:rsid w:val="1E902A77"/>
    <w:rsid w:val="24A67E85"/>
    <w:rsid w:val="25C33735"/>
    <w:rsid w:val="25C33735"/>
    <w:rsid w:val="266DD626"/>
    <w:rsid w:val="26C1AD6D"/>
    <w:rsid w:val="27E48EE8"/>
    <w:rsid w:val="2C0BE822"/>
    <w:rsid w:val="2CE17925"/>
    <w:rsid w:val="2DBA5BA1"/>
    <w:rsid w:val="2F0D7B94"/>
    <w:rsid w:val="30FCF232"/>
    <w:rsid w:val="3412D82F"/>
    <w:rsid w:val="366E743C"/>
    <w:rsid w:val="36812C3C"/>
    <w:rsid w:val="372693CD"/>
    <w:rsid w:val="38555F0C"/>
    <w:rsid w:val="3C54AA3A"/>
    <w:rsid w:val="3E902592"/>
    <w:rsid w:val="41249191"/>
    <w:rsid w:val="41635DE9"/>
    <w:rsid w:val="41D3D8A7"/>
    <w:rsid w:val="42CC3818"/>
    <w:rsid w:val="45667151"/>
    <w:rsid w:val="48331979"/>
    <w:rsid w:val="4AADA7C8"/>
    <w:rsid w:val="4D613821"/>
    <w:rsid w:val="4D69D0CC"/>
    <w:rsid w:val="4FE9D0AD"/>
    <w:rsid w:val="510C5455"/>
    <w:rsid w:val="53117248"/>
    <w:rsid w:val="5368B490"/>
    <w:rsid w:val="54A3C980"/>
    <w:rsid w:val="556BAD1A"/>
    <w:rsid w:val="570EC918"/>
    <w:rsid w:val="59BCE41D"/>
    <w:rsid w:val="5A33E055"/>
    <w:rsid w:val="5AB6753D"/>
    <w:rsid w:val="5B7B8D87"/>
    <w:rsid w:val="5B8FB058"/>
    <w:rsid w:val="5BAE9BE6"/>
    <w:rsid w:val="5C1CD73B"/>
    <w:rsid w:val="5DEB7DE1"/>
    <w:rsid w:val="5DF09930"/>
    <w:rsid w:val="5EA9C136"/>
    <w:rsid w:val="61BEFF86"/>
    <w:rsid w:val="653124AC"/>
    <w:rsid w:val="657C9470"/>
    <w:rsid w:val="657C9470"/>
    <w:rsid w:val="66D48C2B"/>
    <w:rsid w:val="6934B2C1"/>
    <w:rsid w:val="6A2E985D"/>
    <w:rsid w:val="6BBA5650"/>
    <w:rsid w:val="6BC8AC2A"/>
    <w:rsid w:val="6E2A3178"/>
    <w:rsid w:val="6F7260EE"/>
    <w:rsid w:val="73051062"/>
    <w:rsid w:val="7413550B"/>
    <w:rsid w:val="750341F5"/>
    <w:rsid w:val="758896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48EC0"/>
  <w15:docId w15:val="{8BE9E5DF-3E27-4BE7-A967-46C70C6A49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52AF"/>
    <w:pPr>
      <w:spacing w:after="200" w:line="276" w:lineRule="auto"/>
    </w:pPr>
    <w:rPr>
      <w:rFonts w:cs="David"/>
      <w:sz w:val="22"/>
      <w:szCs w:val="24"/>
    </w:rPr>
  </w:style>
  <w:style w:type="paragraph" w:styleId="Heading1">
    <w:name w:val="heading 1"/>
    <w:basedOn w:val="Normal"/>
    <w:next w:val="Normal"/>
    <w:link w:val="Heading1Char"/>
    <w:qFormat/>
    <w:rsid w:val="00FE1F3D"/>
    <w:pPr>
      <w:outlineLvl w:val="0"/>
    </w:pPr>
    <w:rPr>
      <w:bCs/>
      <w:sz w:val="28"/>
      <w:szCs w:val="32"/>
    </w:rPr>
  </w:style>
  <w:style w:type="paragraph" w:styleId="Heading2">
    <w:name w:val="heading 2"/>
    <w:basedOn w:val="Normal"/>
    <w:next w:val="Normal"/>
    <w:link w:val="Heading2Char"/>
    <w:qFormat/>
    <w:rsid w:val="00F36BF5"/>
    <w:pPr>
      <w:numPr>
        <w:numId w:val="19"/>
      </w:numPr>
      <w:outlineLvl w:val="1"/>
    </w:pPr>
    <w:rPr>
      <w:rFonts w:ascii="Arial" w:hAnsi="Arial"/>
      <w:b/>
      <w:bCs/>
      <w:sz w:val="48"/>
      <w:szCs w:val="28"/>
      <w:u w:val="single"/>
    </w:rPr>
  </w:style>
  <w:style w:type="paragraph" w:styleId="Heading3">
    <w:name w:val="heading 3"/>
    <w:basedOn w:val="Normal"/>
    <w:link w:val="Heading3Char"/>
    <w:qFormat/>
    <w:rsid w:val="002A13A2"/>
    <w:pPr>
      <w:numPr>
        <w:numId w:val="1"/>
      </w:numPr>
      <w:outlineLvl w:val="2"/>
    </w:pPr>
    <w:rPr>
      <w:b/>
      <w:bCs/>
      <w:sz w:val="28"/>
      <w:szCs w:val="28"/>
      <w:u w:val="single"/>
    </w:rPr>
  </w:style>
  <w:style w:type="paragraph" w:styleId="Heading4">
    <w:name w:val="heading 4"/>
    <w:basedOn w:val="Heading1"/>
    <w:link w:val="Heading4Char"/>
    <w:qFormat/>
    <w:rsid w:val="00827CCB"/>
    <w:pPr>
      <w:numPr>
        <w:numId w:val="3"/>
      </w:numPr>
      <w:outlineLvl w:val="3"/>
    </w:pPr>
    <w:rPr>
      <w:rFonts w:ascii="David" w:hAnsi="David"/>
    </w:rPr>
  </w:style>
  <w:style w:type="paragraph" w:styleId="Heading5">
    <w:name w:val="heading 5"/>
    <w:basedOn w:val="Normal"/>
    <w:link w:val="Heading5Char"/>
    <w:uiPriority w:val="9"/>
    <w:qFormat/>
    <w:rsid w:val="00D240A2"/>
    <w:pPr>
      <w:numPr>
        <w:ilvl w:val="4"/>
        <w:numId w:val="2"/>
      </w:numPr>
      <w:spacing w:after="240" w:line="240" w:lineRule="atLeast"/>
      <w:jc w:val="both"/>
      <w:outlineLvl w:val="4"/>
    </w:pPr>
    <w:rPr>
      <w:rFonts w:ascii="Arial" w:hAnsi="Arial" w:eastAsia="Times New Roman"/>
      <w:sz w:val="20"/>
    </w:rPr>
  </w:style>
  <w:style w:type="paragraph" w:styleId="Heading6">
    <w:name w:val="heading 6"/>
    <w:basedOn w:val="Normal"/>
    <w:next w:val="Normal"/>
    <w:link w:val="Heading6Char"/>
    <w:uiPriority w:val="9"/>
    <w:unhideWhenUsed/>
    <w:qFormat/>
    <w:rsid w:val="00F76BAA"/>
    <w:pPr>
      <w:keepNext/>
      <w:keepLines/>
      <w:spacing w:before="200" w:after="0"/>
      <w:outlineLvl w:val="5"/>
    </w:pPr>
    <w:rPr>
      <w:rFonts w:asciiTheme="majorHAnsi" w:hAnsiTheme="majorHAnsi" w:eastAsiaTheme="majorEastAsia" w:cstheme="majorBidi"/>
      <w:i/>
      <w:iCs/>
      <w:color w:val="1F4D78" w:themeColor="accent1" w:themeShade="7F"/>
    </w:rPr>
  </w:style>
  <w:style w:type="paragraph" w:styleId="Heading7">
    <w:name w:val="heading 7"/>
    <w:basedOn w:val="Normal"/>
    <w:next w:val="Normal"/>
    <w:link w:val="Heading7Char"/>
    <w:uiPriority w:val="9"/>
    <w:unhideWhenUsed/>
    <w:qFormat/>
    <w:rsid w:val="00F76BAA"/>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F76BAA"/>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F76BAA"/>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F394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unhideWhenUsed/>
    <w:rsid w:val="00FF3942"/>
    <w:pPr>
      <w:spacing w:after="0" w:line="240" w:lineRule="auto"/>
    </w:pPr>
    <w:rPr>
      <w:rFonts w:ascii="Tahoma" w:hAnsi="Tahoma" w:cs="Tahoma"/>
      <w:sz w:val="16"/>
      <w:szCs w:val="16"/>
    </w:rPr>
  </w:style>
  <w:style w:type="character" w:styleId="BalloonTextChar" w:customStyle="1">
    <w:name w:val="Balloon Text Char"/>
    <w:link w:val="BalloonText"/>
    <w:uiPriority w:val="99"/>
    <w:rsid w:val="00FF3942"/>
    <w:rPr>
      <w:rFonts w:ascii="Tahoma" w:hAnsi="Tahoma" w:cs="Tahoma"/>
      <w:sz w:val="16"/>
      <w:szCs w:val="16"/>
    </w:rPr>
  </w:style>
  <w:style w:type="paragraph" w:styleId="ListParagraph">
    <w:name w:val="List Paragraph"/>
    <w:aliases w:val="פיסקת bullets"/>
    <w:basedOn w:val="Normal"/>
    <w:link w:val="ListParagraphChar"/>
    <w:uiPriority w:val="34"/>
    <w:qFormat/>
    <w:rsid w:val="00EC2289"/>
    <w:pPr>
      <w:ind w:left="720"/>
    </w:pPr>
  </w:style>
  <w:style w:type="paragraph" w:styleId="BodyText">
    <w:name w:val="Body Text"/>
    <w:basedOn w:val="Normal"/>
    <w:link w:val="BodyTextChar"/>
    <w:rsid w:val="005E6984"/>
    <w:pPr>
      <w:suppressAutoHyphens/>
      <w:spacing w:after="120" w:line="240" w:lineRule="atLeast"/>
    </w:pPr>
    <w:rPr>
      <w:rFonts w:ascii="Arial" w:hAnsi="Arial" w:eastAsia="Times New Roman" w:cs="Times New Roman"/>
      <w:sz w:val="20"/>
      <w:lang w:bidi="ar-SA"/>
    </w:rPr>
  </w:style>
  <w:style w:type="character" w:styleId="BodyTextChar" w:customStyle="1">
    <w:name w:val="Body Text Char"/>
    <w:link w:val="BodyText"/>
    <w:rsid w:val="005E6984"/>
    <w:rPr>
      <w:rFonts w:ascii="Arial" w:hAnsi="Arial" w:eastAsia="Times New Roman" w:cs="Times New Roman"/>
      <w:szCs w:val="24"/>
      <w:lang w:bidi="ar-SA"/>
    </w:rPr>
  </w:style>
  <w:style w:type="paragraph" w:styleId="Header">
    <w:name w:val="header"/>
    <w:basedOn w:val="Normal"/>
    <w:link w:val="HeaderChar"/>
    <w:uiPriority w:val="99"/>
    <w:unhideWhenUsed/>
    <w:rsid w:val="00C26FDA"/>
    <w:pPr>
      <w:tabs>
        <w:tab w:val="center" w:pos="4153"/>
        <w:tab w:val="right" w:pos="8306"/>
      </w:tabs>
    </w:pPr>
  </w:style>
  <w:style w:type="character" w:styleId="HeaderChar" w:customStyle="1">
    <w:name w:val="Header Char"/>
    <w:link w:val="Header"/>
    <w:uiPriority w:val="99"/>
    <w:rsid w:val="00C26FDA"/>
    <w:rPr>
      <w:sz w:val="22"/>
      <w:szCs w:val="22"/>
    </w:rPr>
  </w:style>
  <w:style w:type="paragraph" w:styleId="Footer">
    <w:name w:val="footer"/>
    <w:basedOn w:val="Normal"/>
    <w:link w:val="FooterChar"/>
    <w:uiPriority w:val="99"/>
    <w:unhideWhenUsed/>
    <w:rsid w:val="00C26FDA"/>
    <w:pPr>
      <w:tabs>
        <w:tab w:val="center" w:pos="4153"/>
        <w:tab w:val="right" w:pos="8306"/>
      </w:tabs>
    </w:pPr>
  </w:style>
  <w:style w:type="character" w:styleId="FooterChar" w:customStyle="1">
    <w:name w:val="Footer Char"/>
    <w:link w:val="Footer"/>
    <w:uiPriority w:val="99"/>
    <w:rsid w:val="00C26FDA"/>
    <w:rPr>
      <w:sz w:val="22"/>
      <w:szCs w:val="22"/>
    </w:rPr>
  </w:style>
  <w:style w:type="character" w:styleId="Hyperlink">
    <w:name w:val="Hyperlink"/>
    <w:uiPriority w:val="99"/>
    <w:unhideWhenUsed/>
    <w:rsid w:val="006B309F"/>
    <w:rPr>
      <w:rFonts w:hint="default" w:ascii="Times New Roman" w:hAnsi="Times New Roman" w:cs="Times New Roman"/>
      <w:color w:val="0000FF"/>
      <w:u w:val="single"/>
    </w:rPr>
  </w:style>
  <w:style w:type="character" w:styleId="Heading1Char" w:customStyle="1">
    <w:name w:val="Heading 1 Char"/>
    <w:link w:val="Heading1"/>
    <w:rsid w:val="00FE1F3D"/>
    <w:rPr>
      <w:rFonts w:cs="David"/>
      <w:bCs/>
      <w:sz w:val="28"/>
      <w:szCs w:val="32"/>
    </w:rPr>
  </w:style>
  <w:style w:type="character" w:styleId="Heading2Char" w:customStyle="1">
    <w:name w:val="Heading 2 Char"/>
    <w:link w:val="Heading2"/>
    <w:rsid w:val="00F36BF5"/>
    <w:rPr>
      <w:rFonts w:ascii="Arial" w:hAnsi="Arial" w:cs="David"/>
      <w:b/>
      <w:bCs/>
      <w:sz w:val="48"/>
      <w:szCs w:val="28"/>
      <w:u w:val="single"/>
    </w:rPr>
  </w:style>
  <w:style w:type="character" w:styleId="Heading3Char" w:customStyle="1">
    <w:name w:val="Heading 3 Char"/>
    <w:link w:val="Heading3"/>
    <w:rsid w:val="002A13A2"/>
    <w:rPr>
      <w:rFonts w:cs="David"/>
      <w:b/>
      <w:bCs/>
      <w:sz w:val="28"/>
      <w:szCs w:val="28"/>
      <w:u w:val="single"/>
    </w:rPr>
  </w:style>
  <w:style w:type="character" w:styleId="Heading4Char" w:customStyle="1">
    <w:name w:val="Heading 4 Char"/>
    <w:link w:val="Heading4"/>
    <w:rsid w:val="00827CCB"/>
    <w:rPr>
      <w:rFonts w:ascii="David" w:hAnsi="David" w:cs="David"/>
      <w:bCs/>
      <w:sz w:val="28"/>
      <w:szCs w:val="32"/>
    </w:rPr>
  </w:style>
  <w:style w:type="character" w:styleId="Heading5Char" w:customStyle="1">
    <w:name w:val="Heading 5 Char"/>
    <w:link w:val="Heading5"/>
    <w:uiPriority w:val="9"/>
    <w:rsid w:val="00D240A2"/>
    <w:rPr>
      <w:rFonts w:ascii="Arial" w:hAnsi="Arial" w:eastAsia="Times New Roman" w:cs="David"/>
      <w:szCs w:val="24"/>
    </w:rPr>
  </w:style>
  <w:style w:type="character" w:styleId="PageNumber">
    <w:name w:val="page number"/>
    <w:rsid w:val="00D240A2"/>
  </w:style>
  <w:style w:type="paragraph" w:styleId="BodyTextIndent">
    <w:name w:val="Body Text Indent"/>
    <w:basedOn w:val="Normal"/>
    <w:link w:val="BodyTextIndentChar"/>
    <w:uiPriority w:val="99"/>
    <w:semiHidden/>
    <w:unhideWhenUsed/>
    <w:rsid w:val="00827CCB"/>
    <w:pPr>
      <w:spacing w:after="120"/>
      <w:ind w:left="283"/>
    </w:pPr>
  </w:style>
  <w:style w:type="character" w:styleId="BodyTextIndentChar" w:customStyle="1">
    <w:name w:val="Body Text Indent Char"/>
    <w:link w:val="BodyTextIndent"/>
    <w:uiPriority w:val="99"/>
    <w:semiHidden/>
    <w:rsid w:val="00827CCB"/>
    <w:rPr>
      <w:sz w:val="22"/>
      <w:szCs w:val="22"/>
    </w:rPr>
  </w:style>
  <w:style w:type="table" w:styleId="10" w:customStyle="1">
    <w:name w:val="רשימה בהירה1"/>
    <w:basedOn w:val="TableNormal"/>
    <w:uiPriority w:val="61"/>
    <w:rsid w:val="00827CCB"/>
    <w:rPr>
      <w:rFonts w:eastAsia="Times New Roman"/>
      <w:sz w:val="22"/>
      <w:szCs w:val="22"/>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paragraph" w:styleId="11" w:customStyle="1">
    <w:name w:val="סגנון1"/>
    <w:basedOn w:val="Normal"/>
    <w:rsid w:val="00827CCB"/>
    <w:pPr>
      <w:tabs>
        <w:tab w:val="left" w:pos="397"/>
        <w:tab w:val="left" w:pos="794"/>
      </w:tabs>
      <w:spacing w:after="120" w:line="360" w:lineRule="exact"/>
      <w:jc w:val="both"/>
    </w:pPr>
    <w:rPr>
      <w:rFonts w:ascii="Times New Roman" w:hAnsi="Times New Roman" w:eastAsia="Times New Roman" w:cs="NarkisimMF-Regular"/>
      <w:spacing w:val="-8"/>
      <w:sz w:val="24"/>
      <w:szCs w:val="26"/>
    </w:rPr>
  </w:style>
  <w:style w:type="character" w:styleId="CommentReference">
    <w:name w:val="Comment Reference"/>
    <w:uiPriority w:val="99"/>
    <w:unhideWhenUsed/>
    <w:rsid w:val="005E6156"/>
    <w:rPr>
      <w:sz w:val="16"/>
      <w:szCs w:val="16"/>
    </w:rPr>
  </w:style>
  <w:style w:type="paragraph" w:styleId="CommentText">
    <w:name w:val="Comment Text"/>
    <w:basedOn w:val="Normal"/>
    <w:link w:val="CommentTextChar"/>
    <w:unhideWhenUsed/>
    <w:rsid w:val="005E6156"/>
    <w:rPr>
      <w:sz w:val="20"/>
      <w:szCs w:val="20"/>
    </w:rPr>
  </w:style>
  <w:style w:type="character" w:styleId="CommentTextChar" w:customStyle="1">
    <w:name w:val="Comment Text Char"/>
    <w:basedOn w:val="DefaultParagraphFont"/>
    <w:link w:val="CommentText"/>
    <w:rsid w:val="005E6156"/>
  </w:style>
  <w:style w:type="paragraph" w:styleId="CommentSubject">
    <w:name w:val="Comment Subject"/>
    <w:basedOn w:val="CommentText"/>
    <w:next w:val="CommentText"/>
    <w:link w:val="CommentSubjectChar"/>
    <w:uiPriority w:val="99"/>
    <w:unhideWhenUsed/>
    <w:rsid w:val="005E6156"/>
    <w:rPr>
      <w:b/>
      <w:bCs/>
    </w:rPr>
  </w:style>
  <w:style w:type="character" w:styleId="CommentSubjectChar" w:customStyle="1">
    <w:name w:val="Comment Subject Char"/>
    <w:link w:val="CommentSubject"/>
    <w:uiPriority w:val="99"/>
    <w:rsid w:val="005E6156"/>
    <w:rPr>
      <w:b/>
      <w:bCs/>
    </w:rPr>
  </w:style>
  <w:style w:type="paragraph" w:styleId="TOCHeading">
    <w:name w:val="TOC Heading"/>
    <w:basedOn w:val="Heading1"/>
    <w:next w:val="Normal"/>
    <w:uiPriority w:val="39"/>
    <w:unhideWhenUsed/>
    <w:qFormat/>
    <w:rsid w:val="003014C9"/>
    <w:pPr>
      <w:keepNext/>
      <w:keepLines/>
      <w:spacing w:before="240" w:after="0" w:line="259" w:lineRule="auto"/>
      <w:outlineLvl w:val="9"/>
    </w:pPr>
    <w:rPr>
      <w:rFonts w:ascii="Calibri Light" w:hAnsi="Calibri Light" w:eastAsia="Times New Roman" w:cs="Times New Roman"/>
      <w:b/>
      <w:bCs w:val="0"/>
      <w:color w:val="2E74B5"/>
      <w:sz w:val="32"/>
      <w:cs/>
    </w:rPr>
  </w:style>
  <w:style w:type="paragraph" w:styleId="TOC1">
    <w:name w:val="toc 1"/>
    <w:basedOn w:val="Normal"/>
    <w:next w:val="Normal"/>
    <w:autoRedefine/>
    <w:uiPriority w:val="39"/>
    <w:unhideWhenUsed/>
    <w:qFormat/>
    <w:rsid w:val="00C95493"/>
    <w:pPr>
      <w:tabs>
        <w:tab w:val="left" w:pos="8788"/>
        <w:tab w:val="right" w:leader="dot" w:pos="10292"/>
      </w:tabs>
      <w:spacing w:after="0" w:line="240" w:lineRule="auto"/>
      <w:ind w:left="425" w:hanging="567"/>
    </w:pPr>
    <w:rPr>
      <w:rFonts w:ascii="David" w:hAnsi="David"/>
      <w:noProof/>
    </w:rPr>
  </w:style>
  <w:style w:type="paragraph" w:styleId="TOC2">
    <w:name w:val="toc 2"/>
    <w:basedOn w:val="Normal"/>
    <w:next w:val="Normal"/>
    <w:autoRedefine/>
    <w:uiPriority w:val="39"/>
    <w:unhideWhenUsed/>
    <w:qFormat/>
    <w:rsid w:val="00160269"/>
    <w:pPr>
      <w:tabs>
        <w:tab w:val="left" w:pos="1320"/>
        <w:tab w:val="right" w:leader="dot" w:pos="9062"/>
      </w:tabs>
      <w:spacing w:after="0" w:line="240" w:lineRule="auto"/>
      <w:ind w:left="708" w:hanging="283"/>
    </w:pPr>
  </w:style>
  <w:style w:type="paragraph" w:styleId="TOC3">
    <w:name w:val="toc 3"/>
    <w:basedOn w:val="Normal"/>
    <w:next w:val="Normal"/>
    <w:autoRedefine/>
    <w:uiPriority w:val="39"/>
    <w:unhideWhenUsed/>
    <w:qFormat/>
    <w:rsid w:val="003014C9"/>
    <w:pPr>
      <w:ind w:left="440"/>
    </w:pPr>
  </w:style>
  <w:style w:type="paragraph" w:styleId="TOC4">
    <w:name w:val="toc 4"/>
    <w:basedOn w:val="Normal"/>
    <w:next w:val="Normal"/>
    <w:autoRedefine/>
    <w:uiPriority w:val="39"/>
    <w:unhideWhenUsed/>
    <w:rsid w:val="003014C9"/>
    <w:pPr>
      <w:spacing w:after="100" w:line="259" w:lineRule="auto"/>
      <w:ind w:left="660"/>
    </w:pPr>
    <w:rPr>
      <w:rFonts w:eastAsia="Times New Roman"/>
    </w:rPr>
  </w:style>
  <w:style w:type="paragraph" w:styleId="TOC5">
    <w:name w:val="toc 5"/>
    <w:basedOn w:val="Normal"/>
    <w:next w:val="Normal"/>
    <w:autoRedefine/>
    <w:uiPriority w:val="39"/>
    <w:unhideWhenUsed/>
    <w:rsid w:val="003014C9"/>
    <w:pPr>
      <w:spacing w:after="100" w:line="259" w:lineRule="auto"/>
      <w:ind w:left="880"/>
    </w:pPr>
    <w:rPr>
      <w:rFonts w:eastAsia="Times New Roman"/>
    </w:rPr>
  </w:style>
  <w:style w:type="paragraph" w:styleId="TOC6">
    <w:name w:val="toc 6"/>
    <w:basedOn w:val="Normal"/>
    <w:next w:val="Normal"/>
    <w:autoRedefine/>
    <w:uiPriority w:val="39"/>
    <w:unhideWhenUsed/>
    <w:rsid w:val="003014C9"/>
    <w:pPr>
      <w:spacing w:after="100" w:line="259" w:lineRule="auto"/>
      <w:ind w:left="1100"/>
    </w:pPr>
    <w:rPr>
      <w:rFonts w:eastAsia="Times New Roman"/>
    </w:rPr>
  </w:style>
  <w:style w:type="paragraph" w:styleId="TOC7">
    <w:name w:val="toc 7"/>
    <w:basedOn w:val="Normal"/>
    <w:next w:val="Normal"/>
    <w:autoRedefine/>
    <w:uiPriority w:val="39"/>
    <w:unhideWhenUsed/>
    <w:rsid w:val="003014C9"/>
    <w:pPr>
      <w:spacing w:after="100" w:line="259" w:lineRule="auto"/>
      <w:ind w:left="1320"/>
    </w:pPr>
    <w:rPr>
      <w:rFonts w:eastAsia="Times New Roman"/>
    </w:rPr>
  </w:style>
  <w:style w:type="paragraph" w:styleId="TOC8">
    <w:name w:val="toc 8"/>
    <w:basedOn w:val="Normal"/>
    <w:next w:val="Normal"/>
    <w:autoRedefine/>
    <w:uiPriority w:val="39"/>
    <w:unhideWhenUsed/>
    <w:rsid w:val="003014C9"/>
    <w:pPr>
      <w:spacing w:after="100" w:line="259" w:lineRule="auto"/>
      <w:ind w:left="1540"/>
    </w:pPr>
    <w:rPr>
      <w:rFonts w:eastAsia="Times New Roman"/>
    </w:rPr>
  </w:style>
  <w:style w:type="paragraph" w:styleId="TOC9">
    <w:name w:val="toc 9"/>
    <w:basedOn w:val="Normal"/>
    <w:next w:val="Normal"/>
    <w:autoRedefine/>
    <w:uiPriority w:val="39"/>
    <w:unhideWhenUsed/>
    <w:rsid w:val="003014C9"/>
    <w:pPr>
      <w:spacing w:after="100" w:line="259" w:lineRule="auto"/>
      <w:ind w:left="1760"/>
    </w:pPr>
    <w:rPr>
      <w:rFonts w:eastAsia="Times New Roman"/>
    </w:rPr>
  </w:style>
  <w:style w:type="character" w:styleId="Strong">
    <w:name w:val="Strong"/>
    <w:basedOn w:val="DefaultParagraphFont"/>
    <w:uiPriority w:val="22"/>
    <w:qFormat/>
    <w:rsid w:val="00E51B76"/>
    <w:rPr>
      <w:b/>
      <w:bCs/>
    </w:rPr>
  </w:style>
  <w:style w:type="paragraph" w:styleId="SimaHeading1" w:customStyle="1">
    <w:name w:val="SimaHeading1"/>
    <w:basedOn w:val="Heading1"/>
    <w:next w:val="Normal"/>
    <w:link w:val="SimaHeading1Char"/>
    <w:qFormat/>
    <w:rsid w:val="00C2040C"/>
    <w:pPr>
      <w:spacing w:before="120" w:after="0" w:line="360" w:lineRule="auto"/>
    </w:pPr>
    <w:rPr>
      <w:rFonts w:ascii="Arial" w:hAnsi="Arial" w:eastAsia="Times New Roman"/>
      <w:noProof/>
      <w:color w:val="800000"/>
      <w:sz w:val="48"/>
      <w:szCs w:val="48"/>
    </w:rPr>
  </w:style>
  <w:style w:type="character" w:styleId="SimaHeading1Char" w:customStyle="1">
    <w:name w:val="SimaHeading1 Char"/>
    <w:link w:val="SimaHeading1"/>
    <w:rsid w:val="00C2040C"/>
    <w:rPr>
      <w:rFonts w:ascii="Arial" w:hAnsi="Arial" w:eastAsia="Times New Roman" w:cs="David"/>
      <w:b/>
      <w:bCs/>
      <w:noProof/>
      <w:color w:val="800000"/>
      <w:sz w:val="48"/>
      <w:szCs w:val="48"/>
    </w:rPr>
  </w:style>
  <w:style w:type="paragraph" w:styleId="SimaHeading2" w:customStyle="1">
    <w:name w:val="SimaHeading2"/>
    <w:basedOn w:val="Heading2"/>
    <w:next w:val="Normal"/>
    <w:link w:val="SimaHeading2Char"/>
    <w:qFormat/>
    <w:rsid w:val="00C2040C"/>
    <w:pPr>
      <w:spacing w:after="0" w:line="360" w:lineRule="auto"/>
      <w:ind w:left="0" w:firstLine="0"/>
      <w:jc w:val="both"/>
    </w:pPr>
    <w:rPr>
      <w:rFonts w:eastAsia="Times New Roman"/>
      <w:color w:val="000080"/>
      <w:spacing w:val="4"/>
      <w:kern w:val="28"/>
      <w:sz w:val="32"/>
      <w:szCs w:val="32"/>
    </w:rPr>
  </w:style>
  <w:style w:type="character" w:styleId="SimaHeading2Char" w:customStyle="1">
    <w:name w:val="SimaHeading2 Char"/>
    <w:link w:val="SimaHeading2"/>
    <w:rsid w:val="00C2040C"/>
    <w:rPr>
      <w:rFonts w:ascii="Arial" w:hAnsi="Arial" w:eastAsia="Times New Roman" w:cs="David"/>
      <w:b/>
      <w:bCs/>
      <w:color w:val="000080"/>
      <w:spacing w:val="4"/>
      <w:kern w:val="28"/>
      <w:sz w:val="32"/>
      <w:szCs w:val="32"/>
      <w:u w:val="single"/>
    </w:rPr>
  </w:style>
  <w:style w:type="paragraph" w:styleId="SimaHeading3" w:customStyle="1">
    <w:name w:val="SimaHeading3"/>
    <w:basedOn w:val="Heading3"/>
    <w:next w:val="Normal"/>
    <w:link w:val="SimaHeading3Char"/>
    <w:qFormat/>
    <w:rsid w:val="00C2040C"/>
    <w:pPr>
      <w:numPr>
        <w:numId w:val="0"/>
      </w:numPr>
      <w:tabs>
        <w:tab w:val="left" w:pos="708"/>
        <w:tab w:val="num" w:pos="14714"/>
      </w:tabs>
      <w:spacing w:after="0" w:line="360" w:lineRule="auto"/>
      <w:ind w:left="680" w:hanging="680"/>
      <w:jc w:val="both"/>
    </w:pPr>
    <w:rPr>
      <w:rFonts w:ascii="Arial" w:hAnsi="Arial" w:eastAsia="Times New Roman"/>
      <w:color w:val="800080"/>
      <w:u w:val="none"/>
    </w:rPr>
  </w:style>
  <w:style w:type="character" w:styleId="SimaHeading3Char" w:customStyle="1">
    <w:name w:val="SimaHeading3 Char"/>
    <w:link w:val="SimaHeading3"/>
    <w:rsid w:val="00C2040C"/>
    <w:rPr>
      <w:rFonts w:ascii="Arial" w:hAnsi="Arial" w:eastAsia="Times New Roman" w:cs="David"/>
      <w:b/>
      <w:bCs/>
      <w:color w:val="800080"/>
      <w:sz w:val="28"/>
      <w:szCs w:val="28"/>
    </w:rPr>
  </w:style>
  <w:style w:type="character" w:styleId="Heading6Char" w:customStyle="1">
    <w:name w:val="Heading 6 Char"/>
    <w:basedOn w:val="DefaultParagraphFont"/>
    <w:link w:val="Heading6"/>
    <w:uiPriority w:val="9"/>
    <w:rsid w:val="00F76BAA"/>
    <w:rPr>
      <w:rFonts w:asciiTheme="majorHAnsi" w:hAnsiTheme="majorHAnsi" w:eastAsiaTheme="majorEastAsia" w:cstheme="majorBidi"/>
      <w:i/>
      <w:iCs/>
      <w:color w:val="1F4D78" w:themeColor="accent1" w:themeShade="7F"/>
      <w:sz w:val="22"/>
      <w:szCs w:val="22"/>
    </w:rPr>
  </w:style>
  <w:style w:type="character" w:styleId="Heading7Char" w:customStyle="1">
    <w:name w:val="Heading 7 Char"/>
    <w:basedOn w:val="DefaultParagraphFont"/>
    <w:link w:val="Heading7"/>
    <w:uiPriority w:val="9"/>
    <w:rsid w:val="00F76BAA"/>
    <w:rPr>
      <w:rFonts w:asciiTheme="majorHAnsi" w:hAnsiTheme="majorHAnsi" w:eastAsiaTheme="majorEastAsia" w:cstheme="majorBidi"/>
      <w:i/>
      <w:iCs/>
      <w:color w:val="404040" w:themeColor="text1" w:themeTint="BF"/>
      <w:sz w:val="22"/>
      <w:szCs w:val="22"/>
    </w:rPr>
  </w:style>
  <w:style w:type="character" w:styleId="Heading8Char" w:customStyle="1">
    <w:name w:val="Heading 8 Char"/>
    <w:basedOn w:val="DefaultParagraphFont"/>
    <w:link w:val="Heading8"/>
    <w:uiPriority w:val="9"/>
    <w:rsid w:val="00F76BAA"/>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rsid w:val="00F76BAA"/>
    <w:rPr>
      <w:rFonts w:asciiTheme="majorHAnsi" w:hAnsiTheme="majorHAnsi" w:eastAsiaTheme="majorEastAsia" w:cstheme="majorBidi"/>
      <w:i/>
      <w:iCs/>
      <w:color w:val="404040" w:themeColor="text1" w:themeTint="BF"/>
    </w:rPr>
  </w:style>
  <w:style w:type="character" w:styleId="FollowedHyperlink">
    <w:name w:val="FollowedHyperlink"/>
    <w:basedOn w:val="DefaultParagraphFont"/>
    <w:uiPriority w:val="99"/>
    <w:semiHidden/>
    <w:unhideWhenUsed/>
    <w:rsid w:val="00EB0411"/>
    <w:rPr>
      <w:color w:val="954F72" w:themeColor="followedHyperlink"/>
      <w:u w:val="single"/>
    </w:rPr>
  </w:style>
  <w:style w:type="table" w:styleId="GridTable3-Accent41" w:customStyle="1">
    <w:name w:val="Grid Table 3 - Accent 41"/>
    <w:basedOn w:val="TableNormal"/>
    <w:uiPriority w:val="48"/>
    <w:rsid w:val="00186C12"/>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lef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GridTable1Light-Accent41" w:customStyle="1">
    <w:name w:val="Grid Table 1 Light - Accent 41"/>
    <w:basedOn w:val="TableNormal"/>
    <w:uiPriority w:val="46"/>
    <w:rsid w:val="00186C12"/>
    <w:tblPr>
      <w:tblStyleRowBandSize w:val="1"/>
      <w:tblStyleColBandSize w:val="1"/>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2" w:space="0"/>
        </w:tcBorders>
      </w:tcPr>
    </w:tblStylePr>
    <w:tblStylePr w:type="firstCol">
      <w:rPr>
        <w:b/>
        <w:bCs/>
      </w:rPr>
    </w:tblStylePr>
    <w:tblStylePr w:type="lastCol">
      <w:rPr>
        <w:b/>
        <w:bCs/>
      </w:rPr>
    </w:tblStylePr>
  </w:style>
  <w:style w:type="table" w:styleId="GridTable1Light1" w:customStyle="1">
    <w:name w:val="Grid Table 1 Light1"/>
    <w:basedOn w:val="TableNormal"/>
    <w:uiPriority w:val="46"/>
    <w:rsid w:val="00C87954"/>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4-Accent11" w:customStyle="1">
    <w:name w:val="Grid Table 4 - Accent 11"/>
    <w:basedOn w:val="TableNormal"/>
    <w:uiPriority w:val="49"/>
    <w:rsid w:val="00565245"/>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3-Accent11" w:customStyle="1">
    <w:name w:val="List Table 3 - Accent 11"/>
    <w:basedOn w:val="TableNormal"/>
    <w:uiPriority w:val="48"/>
    <w:rsid w:val="000822A0"/>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paragraph" w:styleId="Revision">
    <w:name w:val="Revision"/>
    <w:hidden/>
    <w:uiPriority w:val="99"/>
    <w:semiHidden/>
    <w:rsid w:val="00E74AA8"/>
    <w:rPr>
      <w:rFonts w:cs="David"/>
      <w:sz w:val="22"/>
      <w:szCs w:val="24"/>
    </w:rPr>
  </w:style>
  <w:style w:type="paragraph" w:styleId="NormalWeb">
    <w:name w:val="Normal (Web)"/>
    <w:basedOn w:val="Normal"/>
    <w:uiPriority w:val="99"/>
    <w:unhideWhenUsed/>
    <w:rsid w:val="00E90463"/>
    <w:pPr>
      <w:spacing w:before="100" w:beforeAutospacing="1" w:after="100" w:afterAutospacing="1" w:line="240" w:lineRule="auto"/>
    </w:pPr>
    <w:rPr>
      <w:rFonts w:ascii="Times New Roman" w:hAnsi="Times New Roman" w:cs="Times New Roman" w:eastAsiaTheme="minorEastAsia"/>
      <w:sz w:val="24"/>
    </w:rPr>
  </w:style>
  <w:style w:type="character" w:styleId="UnresolvedMention1" w:customStyle="1">
    <w:name w:val="Unresolved Mention1"/>
    <w:basedOn w:val="DefaultParagraphFont"/>
    <w:uiPriority w:val="99"/>
    <w:semiHidden/>
    <w:unhideWhenUsed/>
    <w:rsid w:val="002E57BA"/>
    <w:rPr>
      <w:color w:val="605E5C"/>
      <w:shd w:val="clear" w:color="auto" w:fill="E1DFDD"/>
    </w:rPr>
  </w:style>
  <w:style w:type="paragraph" w:styleId="Header-" w:customStyle="1">
    <w:name w:val="Header-כותרת"/>
    <w:autoRedefine/>
    <w:uiPriority w:val="99"/>
    <w:rsid w:val="00A13130"/>
    <w:pPr>
      <w:keepNext/>
      <w:keepLines/>
      <w:spacing w:before="240" w:after="240"/>
      <w:jc w:val="center"/>
    </w:pPr>
    <w:rPr>
      <w:rFonts w:ascii="Arial" w:hAnsi="Arial" w:eastAsia="Times New Roman"/>
      <w:b/>
      <w:bCs/>
      <w:color w:val="808080" w:themeColor="background1" w:themeShade="80"/>
      <w:spacing w:val="80"/>
      <w:sz w:val="48"/>
      <w:szCs w:val="24"/>
    </w:rPr>
  </w:style>
  <w:style w:type="paragraph" w:styleId="12" w:customStyle="1">
    <w:name w:val="רגיל רמה 1"/>
    <w:basedOn w:val="Normal"/>
    <w:link w:val="13"/>
    <w:qFormat/>
    <w:rsid w:val="004D11CE"/>
    <w:pPr>
      <w:keepLines/>
      <w:spacing w:after="0" w:line="360" w:lineRule="auto"/>
      <w:ind w:left="454"/>
    </w:pPr>
    <w:rPr>
      <w:rFonts w:ascii="David" w:hAnsi="David" w:eastAsia="Times New Roman"/>
      <w:color w:val="000000"/>
    </w:rPr>
  </w:style>
  <w:style w:type="character" w:styleId="13" w:customStyle="1">
    <w:name w:val="רגיל רמה 1 תו"/>
    <w:basedOn w:val="DefaultParagraphFont"/>
    <w:link w:val="12"/>
    <w:rsid w:val="004D11CE"/>
    <w:rPr>
      <w:rFonts w:ascii="David" w:hAnsi="David" w:eastAsia="Times New Roman" w:cs="David"/>
      <w:color w:val="000000"/>
      <w:sz w:val="22"/>
      <w:szCs w:val="24"/>
    </w:rPr>
  </w:style>
  <w:style w:type="table" w:styleId="GridTable6Colorful-Accent1">
    <w:name w:val="Grid Table 6 Colorful Accent 1"/>
    <w:basedOn w:val="TableNormal"/>
    <w:uiPriority w:val="51"/>
    <w:rsid w:val="00F3275B"/>
    <w:rPr>
      <w:color w:val="2E74B5" w:themeColor="accent1" w:themeShade="BF"/>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20" w:customStyle="1">
    <w:name w:val="וויקאפ 2"/>
    <w:basedOn w:val="Normal"/>
    <w:next w:val="Normal"/>
    <w:link w:val="21"/>
    <w:qFormat/>
    <w:rsid w:val="00F3275B"/>
    <w:pPr>
      <w:pBdr>
        <w:bottom w:val="single" w:color="DAEB75" w:sz="12" w:space="1"/>
      </w:pBdr>
      <w:spacing w:before="240" w:after="0" w:line="240" w:lineRule="auto"/>
      <w:jc w:val="both"/>
    </w:pPr>
    <w:rPr>
      <w:rFonts w:eastAsia="Times New Roman" w:cs="Assistant"/>
      <w:sz w:val="24"/>
    </w:rPr>
  </w:style>
  <w:style w:type="character" w:styleId="21" w:customStyle="1">
    <w:name w:val="וויקאפ 2 תו"/>
    <w:basedOn w:val="DefaultParagraphFont"/>
    <w:link w:val="20"/>
    <w:rsid w:val="00F3275B"/>
    <w:rPr>
      <w:rFonts w:eastAsia="Times New Roman" w:cs="Assistant"/>
      <w:sz w:val="24"/>
      <w:szCs w:val="24"/>
    </w:rPr>
  </w:style>
  <w:style w:type="paragraph" w:styleId="Style1" w:customStyle="1">
    <w:name w:val="Style1"/>
    <w:basedOn w:val="20"/>
    <w:link w:val="Style1Char"/>
    <w:qFormat/>
    <w:rsid w:val="00F3275B"/>
    <w:pPr>
      <w:outlineLvl w:val="0"/>
    </w:pPr>
    <w:rPr>
      <w:rFonts w:ascii="Ploni ML v2 AAA" w:hAnsi="Ploni ML v2 AAA" w:cs="Ploni ML v2 AAA"/>
      <w:b/>
      <w:bCs/>
    </w:rPr>
  </w:style>
  <w:style w:type="paragraph" w:styleId="Style2" w:customStyle="1">
    <w:name w:val="Style2"/>
    <w:basedOn w:val="Style1"/>
    <w:link w:val="Style2Char"/>
    <w:qFormat/>
    <w:rsid w:val="00F3275B"/>
    <w:pPr>
      <w:pBdr>
        <w:bottom w:val="single" w:color="53E2BB" w:sz="12" w:space="1"/>
      </w:pBdr>
      <w:ind w:left="357" w:hanging="357"/>
    </w:pPr>
  </w:style>
  <w:style w:type="character" w:styleId="Style1Char" w:customStyle="1">
    <w:name w:val="Style1 Char"/>
    <w:basedOn w:val="21"/>
    <w:link w:val="Style1"/>
    <w:rsid w:val="00F3275B"/>
    <w:rPr>
      <w:rFonts w:ascii="Ploni ML v2 AAA" w:hAnsi="Ploni ML v2 AAA" w:eastAsia="Times New Roman" w:cs="Ploni ML v2 AAA"/>
      <w:b/>
      <w:bCs/>
      <w:sz w:val="24"/>
      <w:szCs w:val="24"/>
    </w:rPr>
  </w:style>
  <w:style w:type="character" w:styleId="Style2Char" w:customStyle="1">
    <w:name w:val="Style2 Char"/>
    <w:basedOn w:val="Style1Char"/>
    <w:link w:val="Style2"/>
    <w:rsid w:val="00F3275B"/>
    <w:rPr>
      <w:rFonts w:ascii="Ploni ML v2 AAA" w:hAnsi="Ploni ML v2 AAA" w:eastAsia="Times New Roman" w:cs="Ploni ML v2 AAA"/>
      <w:b/>
      <w:bCs/>
      <w:sz w:val="24"/>
      <w:szCs w:val="24"/>
    </w:rPr>
  </w:style>
  <w:style w:type="table" w:styleId="GridTable4-Accent6">
    <w:name w:val="Grid Table 4 Accent 6"/>
    <w:basedOn w:val="TableNormal"/>
    <w:uiPriority w:val="49"/>
    <w:rsid w:val="00F3275B"/>
    <w:rPr>
      <w:rFonts w:asciiTheme="minorHAnsi" w:hAnsiTheme="minorHAnsi" w:eastAsiaTheme="minorHAnsi" w:cstheme="minorBidi"/>
      <w:sz w:val="22"/>
      <w:szCs w:val="22"/>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able-columnheader" w:customStyle="1">
    <w:name w:val="Table-column header"/>
    <w:basedOn w:val="Normal"/>
    <w:rsid w:val="00F3275B"/>
    <w:pPr>
      <w:overflowPunct w:val="0"/>
      <w:autoSpaceDE w:val="0"/>
      <w:autoSpaceDN w:val="0"/>
      <w:adjustRightInd w:val="0"/>
      <w:spacing w:after="0" w:line="240" w:lineRule="auto"/>
      <w:jc w:val="center"/>
    </w:pPr>
    <w:rPr>
      <w:rFonts w:ascii="Arial" w:hAnsi="Arial" w:cs="Arial" w:eastAsiaTheme="minorEastAsia"/>
      <w:b/>
      <w:bCs/>
      <w:i/>
      <w:iCs/>
      <w:sz w:val="18"/>
      <w:szCs w:val="20"/>
      <w:lang w:bidi="ar-SA"/>
    </w:rPr>
  </w:style>
  <w:style w:type="paragraph" w:styleId="Table-cell-center-italic" w:customStyle="1">
    <w:name w:val="Table-cell-center-italic"/>
    <w:basedOn w:val="Normal"/>
    <w:rsid w:val="00F3275B"/>
    <w:pPr>
      <w:overflowPunct w:val="0"/>
      <w:autoSpaceDE w:val="0"/>
      <w:autoSpaceDN w:val="0"/>
      <w:adjustRightInd w:val="0"/>
      <w:spacing w:after="0" w:line="240" w:lineRule="auto"/>
      <w:jc w:val="center"/>
    </w:pPr>
    <w:rPr>
      <w:rFonts w:ascii="Times New Roman" w:hAnsi="Times New Roman" w:cs="Times New Roman" w:eastAsiaTheme="minorEastAsia"/>
      <w:sz w:val="20"/>
      <w:szCs w:val="20"/>
      <w:lang w:bidi="ar-SA"/>
    </w:rPr>
  </w:style>
  <w:style w:type="paragraph" w:styleId="Table-cell-center" w:customStyle="1">
    <w:name w:val="Table-cell-center"/>
    <w:basedOn w:val="Normal"/>
    <w:rsid w:val="00F3275B"/>
    <w:pPr>
      <w:overflowPunct w:val="0"/>
      <w:autoSpaceDE w:val="0"/>
      <w:autoSpaceDN w:val="0"/>
      <w:adjustRightInd w:val="0"/>
      <w:spacing w:after="0" w:line="240" w:lineRule="auto"/>
      <w:jc w:val="center"/>
    </w:pPr>
    <w:rPr>
      <w:rFonts w:ascii="Arial" w:hAnsi="Arial" w:cs="Arial" w:eastAsiaTheme="minorEastAsia"/>
      <w:i/>
      <w:iCs/>
      <w:sz w:val="18"/>
      <w:szCs w:val="20"/>
      <w:lang w:bidi="ar-SA"/>
    </w:rPr>
  </w:style>
  <w:style w:type="paragraph" w:styleId="a0" w:customStyle="1">
    <w:name w:val="מספור חדש"/>
    <w:basedOn w:val="ListParagraph"/>
    <w:link w:val="Char"/>
    <w:qFormat/>
    <w:rsid w:val="00F3275B"/>
    <w:pPr>
      <w:numPr>
        <w:numId w:val="7"/>
      </w:numPr>
      <w:spacing w:before="240" w:after="0" w:line="240" w:lineRule="auto"/>
      <w:contextualSpacing/>
    </w:pPr>
    <w:rPr>
      <w:rFonts w:ascii="Ploni ML v2 AAA" w:hAnsi="Ploni ML v2 AAA" w:eastAsia="Times New Roman" w:cs="Ploni ML v2 AAA"/>
      <w:b/>
      <w:bCs/>
      <w:noProof/>
      <w:sz w:val="24"/>
    </w:rPr>
  </w:style>
  <w:style w:type="table" w:styleId="4-61" w:customStyle="1">
    <w:name w:val="טבלת רשת 4 - הדגשה 61"/>
    <w:basedOn w:val="TableNormal"/>
    <w:next w:val="GridTable4-Accent6"/>
    <w:uiPriority w:val="49"/>
    <w:rsid w:val="00F3275B"/>
    <w:rPr>
      <w:rFonts w:asciiTheme="minorHAnsi" w:hAnsiTheme="minorHAnsi" w:eastAsiaTheme="minorHAnsi" w:cstheme="minorBidi"/>
      <w:sz w:val="22"/>
      <w:szCs w:val="22"/>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ListParagraphChar" w:customStyle="1">
    <w:name w:val="List Paragraph Char"/>
    <w:aliases w:val="פיסקת bullets Char"/>
    <w:basedOn w:val="DefaultParagraphFont"/>
    <w:link w:val="ListParagraph"/>
    <w:uiPriority w:val="34"/>
    <w:rsid w:val="00F3275B"/>
    <w:rPr>
      <w:rFonts w:cs="David"/>
      <w:sz w:val="22"/>
      <w:szCs w:val="24"/>
    </w:rPr>
  </w:style>
  <w:style w:type="character" w:styleId="Char" w:customStyle="1">
    <w:name w:val="מספור חדש Char"/>
    <w:basedOn w:val="ListParagraphChar"/>
    <w:link w:val="a0"/>
    <w:rsid w:val="00F3275B"/>
    <w:rPr>
      <w:rFonts w:ascii="Ploni ML v2 AAA" w:hAnsi="Ploni ML v2 AAA" w:eastAsia="Times New Roman" w:cs="Ploni ML v2 AAA"/>
      <w:b/>
      <w:bCs/>
      <w:noProof/>
      <w:sz w:val="24"/>
      <w:szCs w:val="24"/>
    </w:rPr>
  </w:style>
  <w:style w:type="numbering" w:styleId="CurrentList1" w:customStyle="1">
    <w:name w:val="Current List1"/>
    <w:uiPriority w:val="99"/>
    <w:rsid w:val="00F3275B"/>
    <w:pPr>
      <w:numPr>
        <w:numId w:val="8"/>
      </w:numPr>
    </w:pPr>
  </w:style>
  <w:style w:type="character" w:styleId="UnresolvedMention">
    <w:name w:val="Unresolved Mention"/>
    <w:basedOn w:val="DefaultParagraphFont"/>
    <w:uiPriority w:val="99"/>
    <w:semiHidden/>
    <w:unhideWhenUsed/>
    <w:rsid w:val="00F3275B"/>
    <w:rPr>
      <w:color w:val="605E5C"/>
      <w:shd w:val="clear" w:color="auto" w:fill="E1DFDD"/>
    </w:rPr>
  </w:style>
  <w:style w:type="paragraph" w:styleId="a1" w:customStyle="1">
    <w:name w:val="כותרת ללא עיצוב"/>
    <w:basedOn w:val="Normal"/>
    <w:link w:val="a2"/>
    <w:qFormat/>
    <w:rsid w:val="00F3275B"/>
    <w:pPr>
      <w:spacing w:before="40"/>
      <w:ind w:left="360" w:firstLine="571"/>
      <w:jc w:val="both"/>
    </w:pPr>
    <w:rPr>
      <w:rFonts w:ascii="Arial" w:hAnsi="Arial" w:eastAsia="PMingLiU" w:cs="Arial"/>
      <w:b/>
      <w:bCs/>
      <w:color w:val="4F81BD"/>
      <w:sz w:val="28"/>
      <w:szCs w:val="28"/>
      <w:lang w:eastAsia="zh-TW"/>
    </w:rPr>
  </w:style>
  <w:style w:type="character" w:styleId="a2" w:customStyle="1">
    <w:name w:val="כותרת ללא עיצוב תו"/>
    <w:link w:val="a1"/>
    <w:rsid w:val="00F3275B"/>
    <w:rPr>
      <w:rFonts w:ascii="Arial" w:hAnsi="Arial" w:eastAsia="PMingLiU"/>
      <w:b/>
      <w:bCs/>
      <w:color w:val="4F81BD"/>
      <w:sz w:val="28"/>
      <w:szCs w:val="28"/>
      <w:lang w:eastAsia="zh-TW"/>
    </w:rPr>
  </w:style>
  <w:style w:type="paragraph" w:styleId="corplogopczlb" w:customStyle="1">
    <w:name w:val="corp_logo_pczlb"/>
    <w:qFormat/>
    <w:rsid w:val="00F3275B"/>
    <w:pPr>
      <w:spacing w:before="40"/>
      <w:ind w:left="360" w:hanging="360"/>
      <w:jc w:val="both"/>
    </w:pPr>
    <w:rPr>
      <w:rFonts w:ascii="Calibri Light" w:hAnsi="Calibri Light" w:eastAsia="Times New Roman"/>
      <w:sz w:val="18"/>
      <w:szCs w:val="19"/>
    </w:rPr>
  </w:style>
  <w:style w:type="paragraph" w:styleId="Style3" w:customStyle="1">
    <w:name w:val="Style3"/>
    <w:basedOn w:val="Style2"/>
    <w:link w:val="Style3Char"/>
    <w:qFormat/>
    <w:rsid w:val="00F3275B"/>
    <w:pPr>
      <w:pBdr>
        <w:bottom w:val="none" w:color="auto" w:sz="0" w:space="0"/>
      </w:pBdr>
      <w:tabs>
        <w:tab w:val="right" w:pos="1114"/>
        <w:tab w:val="left" w:pos="1204"/>
      </w:tabs>
      <w:spacing w:before="40" w:after="120"/>
      <w:ind w:left="1134" w:hanging="504"/>
      <w:contextualSpacing/>
      <w:outlineLvl w:val="9"/>
    </w:pPr>
    <w:rPr>
      <w:rFonts w:ascii="Tahoma" w:hAnsi="Tahoma" w:eastAsia="PMingLiU" w:cs="Tahoma"/>
      <w:sz w:val="22"/>
      <w:szCs w:val="22"/>
      <w:lang w:eastAsia="zh-TW"/>
    </w:rPr>
  </w:style>
  <w:style w:type="character" w:styleId="Style3Char" w:customStyle="1">
    <w:name w:val="Style3 Char"/>
    <w:link w:val="Style3"/>
    <w:rsid w:val="00F3275B"/>
    <w:rPr>
      <w:rFonts w:ascii="Tahoma" w:hAnsi="Tahoma" w:eastAsia="PMingLiU" w:cs="Tahoma"/>
      <w:b/>
      <w:bCs/>
      <w:sz w:val="22"/>
      <w:szCs w:val="22"/>
      <w:lang w:eastAsia="zh-TW"/>
    </w:rPr>
  </w:style>
  <w:style w:type="paragraph" w:styleId="210" w:customStyle="1">
    <w:name w:val="כותרת 21"/>
    <w:basedOn w:val="Heading2"/>
    <w:link w:val="2Char"/>
    <w:uiPriority w:val="99"/>
    <w:rsid w:val="00F3275B"/>
    <w:pPr>
      <w:widowControl w:val="0"/>
      <w:numPr>
        <w:ilvl w:val="1"/>
        <w:numId w:val="0"/>
      </w:numPr>
      <w:spacing w:after="0"/>
      <w:ind w:left="576" w:hanging="576"/>
      <w:jc w:val="both"/>
    </w:pPr>
    <w:rPr>
      <w:rFonts w:eastAsia="Times New Roman" w:cs="Arial"/>
      <w:b w:val="0"/>
      <w:bCs w:val="0"/>
      <w:sz w:val="28"/>
      <w:u w:val="none"/>
      <w:lang w:val="x-none" w:eastAsia="he-IL"/>
    </w:rPr>
  </w:style>
  <w:style w:type="character" w:styleId="2Char" w:customStyle="1">
    <w:name w:val="כותרת 2 Char"/>
    <w:link w:val="210"/>
    <w:uiPriority w:val="99"/>
    <w:locked/>
    <w:rsid w:val="00F3275B"/>
    <w:rPr>
      <w:rFonts w:ascii="Arial" w:hAnsi="Arial" w:eastAsia="Times New Roman"/>
      <w:sz w:val="28"/>
      <w:szCs w:val="28"/>
      <w:lang w:val="x-none" w:eastAsia="he-IL"/>
    </w:rPr>
  </w:style>
  <w:style w:type="paragraph" w:styleId="31" w:customStyle="1">
    <w:name w:val="כותרת 31"/>
    <w:basedOn w:val="Heading3"/>
    <w:uiPriority w:val="99"/>
    <w:rsid w:val="00F3275B"/>
    <w:pPr>
      <w:keepNext/>
      <w:keepLines/>
      <w:widowControl w:val="0"/>
      <w:numPr>
        <w:ilvl w:val="2"/>
        <w:numId w:val="0"/>
      </w:numPr>
      <w:spacing w:before="60" w:after="60" w:line="240" w:lineRule="auto"/>
      <w:ind w:left="720" w:hanging="720"/>
      <w:contextualSpacing/>
      <w:jc w:val="both"/>
    </w:pPr>
    <w:rPr>
      <w:rFonts w:ascii="Arial" w:hAnsi="Arial" w:eastAsia="Arial" w:cs="Arial"/>
      <w:b w:val="0"/>
      <w:bCs w:val="0"/>
      <w:sz w:val="24"/>
      <w:szCs w:val="24"/>
      <w:u w:val="none"/>
      <w:lang w:eastAsia="he-IL"/>
    </w:rPr>
  </w:style>
  <w:style w:type="paragraph" w:styleId="ListContinue" w:customStyle="1">
    <w:name w:val="ListContinue"/>
    <w:basedOn w:val="Normal"/>
    <w:uiPriority w:val="99"/>
    <w:rsid w:val="00F3275B"/>
    <w:pPr>
      <w:spacing w:before="120" w:after="0" w:line="320" w:lineRule="exact"/>
      <w:ind w:left="405" w:hanging="360"/>
      <w:jc w:val="both"/>
    </w:pPr>
    <w:rPr>
      <w:rFonts w:ascii="Times New Roman" w:hAnsi="Times New Roman" w:eastAsia="Times New Roman"/>
      <w:sz w:val="24"/>
    </w:rPr>
  </w:style>
  <w:style w:type="paragraph" w:styleId="FootnoteText">
    <w:name w:val="footnote text"/>
    <w:basedOn w:val="Normal"/>
    <w:link w:val="FootnoteTextChar"/>
    <w:uiPriority w:val="99"/>
    <w:semiHidden/>
    <w:unhideWhenUsed/>
    <w:rsid w:val="00F3275B"/>
    <w:pPr>
      <w:spacing w:before="40" w:after="0" w:line="240" w:lineRule="auto"/>
      <w:ind w:left="360" w:hanging="360"/>
      <w:jc w:val="both"/>
    </w:pPr>
    <w:rPr>
      <w:rFonts w:ascii="Times New Roman" w:hAnsi="Times New Roman" w:eastAsia="Times New Roman" w:cs="Times New Roman"/>
      <w:sz w:val="20"/>
      <w:szCs w:val="20"/>
    </w:rPr>
  </w:style>
  <w:style w:type="character" w:styleId="FootnoteTextChar" w:customStyle="1">
    <w:name w:val="Footnote Text Char"/>
    <w:basedOn w:val="DefaultParagraphFont"/>
    <w:link w:val="FootnoteText"/>
    <w:uiPriority w:val="99"/>
    <w:semiHidden/>
    <w:rsid w:val="00F3275B"/>
    <w:rPr>
      <w:rFonts w:ascii="Times New Roman" w:hAnsi="Times New Roman" w:eastAsia="Times New Roman" w:cs="Times New Roman"/>
    </w:rPr>
  </w:style>
  <w:style w:type="character" w:styleId="FootnoteReference">
    <w:name w:val="footnote reference"/>
    <w:basedOn w:val="DefaultParagraphFont"/>
    <w:uiPriority w:val="99"/>
    <w:semiHidden/>
    <w:unhideWhenUsed/>
    <w:rsid w:val="00F3275B"/>
    <w:rPr>
      <w:vertAlign w:val="superscript"/>
    </w:rPr>
  </w:style>
  <w:style w:type="character" w:styleId="EndnoteReference">
    <w:name w:val="endnote reference"/>
    <w:basedOn w:val="DefaultParagraphFont"/>
    <w:uiPriority w:val="99"/>
    <w:semiHidden/>
    <w:unhideWhenUsed/>
    <w:rsid w:val="00F3275B"/>
    <w:rPr>
      <w:vertAlign w:val="superscript"/>
    </w:rPr>
  </w:style>
  <w:style w:type="paragraph" w:styleId="EndnoteText">
    <w:name w:val="endnote text"/>
    <w:basedOn w:val="Normal"/>
    <w:link w:val="EndnoteTextChar"/>
    <w:uiPriority w:val="99"/>
    <w:semiHidden/>
    <w:unhideWhenUsed/>
    <w:rsid w:val="00F3275B"/>
    <w:pPr>
      <w:spacing w:before="40" w:after="0" w:line="240" w:lineRule="auto"/>
      <w:ind w:left="360" w:hanging="360"/>
      <w:jc w:val="both"/>
    </w:pPr>
    <w:rPr>
      <w:rFonts w:ascii="Times New Roman" w:hAnsi="Times New Roman" w:eastAsia="Times New Roman" w:cs="Times New Roman"/>
      <w:sz w:val="20"/>
      <w:szCs w:val="20"/>
    </w:rPr>
  </w:style>
  <w:style w:type="character" w:styleId="EndnoteTextChar" w:customStyle="1">
    <w:name w:val="Endnote Text Char"/>
    <w:basedOn w:val="DefaultParagraphFont"/>
    <w:link w:val="EndnoteText"/>
    <w:uiPriority w:val="99"/>
    <w:semiHidden/>
    <w:rsid w:val="00F3275B"/>
    <w:rPr>
      <w:rFonts w:ascii="Times New Roman" w:hAnsi="Times New Roman" w:eastAsia="Times New Roman" w:cs="Times New Roman"/>
    </w:rPr>
  </w:style>
  <w:style w:type="character" w:styleId="Emphasis">
    <w:name w:val="Emphasis"/>
    <w:qFormat/>
    <w:rsid w:val="00F3275B"/>
    <w:rPr>
      <w:i/>
      <w:iCs/>
    </w:rPr>
  </w:style>
  <w:style w:type="paragraph" w:styleId="Title">
    <w:name w:val="Title"/>
    <w:basedOn w:val="Normal"/>
    <w:next w:val="Normal"/>
    <w:link w:val="TitleChar"/>
    <w:uiPriority w:val="10"/>
    <w:qFormat/>
    <w:rsid w:val="00F3275B"/>
    <w:pPr>
      <w:spacing w:before="40" w:after="0" w:line="240" w:lineRule="auto"/>
      <w:ind w:left="360" w:hanging="360"/>
      <w:contextualSpacing/>
      <w:jc w:val="both"/>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3275B"/>
    <w:rPr>
      <w:rFonts w:asciiTheme="majorHAnsi" w:hAnsiTheme="majorHAnsi" w:eastAsiaTheme="majorEastAsia" w:cstheme="majorBidi"/>
      <w:spacing w:val="-10"/>
      <w:kern w:val="28"/>
      <w:sz w:val="56"/>
      <w:szCs w:val="56"/>
    </w:rPr>
  </w:style>
  <w:style w:type="table" w:styleId="GridTable5Dark-Accent3">
    <w:name w:val="Grid Table 5 Dark Accent 3"/>
    <w:basedOn w:val="TableNormal"/>
    <w:uiPriority w:val="50"/>
    <w:rsid w:val="00F3275B"/>
    <w:pPr>
      <w:spacing w:before="40"/>
      <w:ind w:left="360" w:hanging="360"/>
      <w:jc w:val="both"/>
    </w:pPr>
    <w:rPr>
      <w:rFonts w:asciiTheme="minorHAnsi" w:hAnsiTheme="minorHAnsi" w:eastAsiaTheme="minorHAnsi" w:cstheme="minorBidi"/>
      <w:sz w:val="22"/>
      <w:szCs w:val="22"/>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ableHead" w:customStyle="1">
    <w:name w:val="TableHead"/>
    <w:basedOn w:val="Normal"/>
    <w:rsid w:val="00F3275B"/>
    <w:pPr>
      <w:spacing w:before="40" w:after="0" w:line="240" w:lineRule="auto"/>
      <w:ind w:left="360" w:hanging="360"/>
      <w:jc w:val="center"/>
    </w:pPr>
    <w:rPr>
      <w:rFonts w:ascii="Times New Roman" w:hAnsi="Times New Roman" w:eastAsia="Times New Roman"/>
      <w:b/>
      <w:bCs/>
      <w:sz w:val="24"/>
      <w:lang w:eastAsia="he-IL"/>
    </w:rPr>
  </w:style>
  <w:style w:type="paragraph" w:styleId="Normal2" w:customStyle="1">
    <w:name w:val="Normal2"/>
    <w:basedOn w:val="Normal"/>
    <w:rsid w:val="00F3275B"/>
    <w:pPr>
      <w:spacing w:before="120" w:after="0" w:line="320" w:lineRule="exact"/>
      <w:ind w:left="795" w:hanging="360"/>
      <w:jc w:val="both"/>
    </w:pPr>
    <w:rPr>
      <w:rFonts w:ascii="Times New Roman" w:hAnsi="Times New Roman" w:eastAsia="Times New Roman"/>
      <w:sz w:val="24"/>
    </w:rPr>
  </w:style>
  <w:style w:type="paragraph" w:styleId="2" w:customStyle="1">
    <w:name w:val="בולט רמה 2"/>
    <w:basedOn w:val="Normal"/>
    <w:link w:val="22"/>
    <w:qFormat/>
    <w:rsid w:val="00F3275B"/>
    <w:pPr>
      <w:numPr>
        <w:numId w:val="9"/>
      </w:numPr>
      <w:spacing w:before="120" w:after="120" w:line="360" w:lineRule="auto"/>
      <w:ind w:right="170"/>
      <w:jc w:val="both"/>
    </w:pPr>
    <w:rPr>
      <w:rFonts w:ascii="David" w:hAnsi="David" w:eastAsia="Times New Roman"/>
      <w:sz w:val="24"/>
      <w:lang w:eastAsia="he-IL"/>
    </w:rPr>
  </w:style>
  <w:style w:type="character" w:styleId="22" w:customStyle="1">
    <w:name w:val="בולט רמה 2 תו"/>
    <w:basedOn w:val="DefaultParagraphFont"/>
    <w:link w:val="2"/>
    <w:rsid w:val="00F3275B"/>
    <w:rPr>
      <w:rFonts w:ascii="David" w:hAnsi="David" w:eastAsia="Times New Roman" w:cs="David"/>
      <w:sz w:val="24"/>
      <w:szCs w:val="24"/>
      <w:lang w:eastAsia="he-IL"/>
    </w:rPr>
  </w:style>
  <w:style w:type="paragraph" w:styleId="23" w:customStyle="1">
    <w:name w:val="רגיל רמה 2"/>
    <w:basedOn w:val="Normal"/>
    <w:link w:val="24"/>
    <w:qFormat/>
    <w:rsid w:val="00F3275B"/>
    <w:pPr>
      <w:spacing w:before="40" w:after="0" w:line="360" w:lineRule="auto"/>
      <w:ind w:left="709" w:right="170" w:hanging="360"/>
      <w:contextualSpacing/>
      <w:jc w:val="both"/>
    </w:pPr>
    <w:rPr>
      <w:rFonts w:ascii="Arial" w:hAnsi="Arial" w:eastAsia="Times New Roman"/>
      <w:sz w:val="24"/>
      <w:lang w:eastAsia="he-IL"/>
    </w:rPr>
  </w:style>
  <w:style w:type="character" w:styleId="24" w:customStyle="1">
    <w:name w:val="רגיל רמה 2 תו"/>
    <w:basedOn w:val="DefaultParagraphFont"/>
    <w:link w:val="23"/>
    <w:rsid w:val="00F3275B"/>
    <w:rPr>
      <w:rFonts w:ascii="Arial" w:hAnsi="Arial" w:eastAsia="Times New Roman" w:cs="David"/>
      <w:sz w:val="24"/>
      <w:szCs w:val="24"/>
      <w:lang w:eastAsia="he-IL"/>
    </w:rPr>
  </w:style>
  <w:style w:type="paragraph" w:styleId="14" w:customStyle="1">
    <w:name w:val="בולט רמה 1"/>
    <w:basedOn w:val="2"/>
    <w:link w:val="1Char"/>
    <w:autoRedefine/>
    <w:qFormat/>
    <w:rsid w:val="00F3275B"/>
    <w:pPr>
      <w:keepNext/>
      <w:keepLines/>
      <w:numPr>
        <w:numId w:val="0"/>
      </w:numPr>
      <w:spacing w:before="0" w:after="0"/>
      <w:ind w:right="0"/>
    </w:pPr>
    <w:rPr>
      <w:color w:val="000000"/>
    </w:rPr>
  </w:style>
  <w:style w:type="character" w:styleId="1Char" w:customStyle="1">
    <w:name w:val="בולט רמה 1 Char"/>
    <w:basedOn w:val="13"/>
    <w:link w:val="14"/>
    <w:rsid w:val="00F3275B"/>
    <w:rPr>
      <w:rFonts w:ascii="David" w:hAnsi="David" w:eastAsia="Times New Roman" w:cs="David"/>
      <w:color w:val="000000"/>
      <w:sz w:val="24"/>
      <w:szCs w:val="24"/>
      <w:lang w:eastAsia="he-IL"/>
    </w:rPr>
  </w:style>
  <w:style w:type="paragraph" w:styleId="Normal1" w:customStyle="1">
    <w:name w:val="Normal1"/>
    <w:basedOn w:val="Normal"/>
    <w:link w:val="Normal10"/>
    <w:rsid w:val="00F3275B"/>
    <w:pPr>
      <w:spacing w:before="120" w:after="0" w:line="320" w:lineRule="exact"/>
      <w:ind w:left="397" w:right="397" w:hanging="360"/>
      <w:jc w:val="both"/>
    </w:pPr>
    <w:rPr>
      <w:rFonts w:ascii="Times New Roman" w:hAnsi="Times New Roman" w:eastAsia="Times New Roman"/>
      <w:noProof/>
      <w:sz w:val="24"/>
      <w:lang w:eastAsia="he-IL"/>
    </w:rPr>
  </w:style>
  <w:style w:type="character" w:styleId="Normal10" w:customStyle="1">
    <w:name w:val="Normal1 תו"/>
    <w:basedOn w:val="DefaultParagraphFont"/>
    <w:link w:val="Normal1"/>
    <w:rsid w:val="00F3275B"/>
    <w:rPr>
      <w:rFonts w:ascii="Times New Roman" w:hAnsi="Times New Roman" w:eastAsia="Times New Roman" w:cs="David"/>
      <w:noProof/>
      <w:sz w:val="24"/>
      <w:szCs w:val="24"/>
      <w:lang w:eastAsia="he-IL"/>
    </w:rPr>
  </w:style>
  <w:style w:type="paragraph" w:styleId="Frame1" w:customStyle="1">
    <w:name w:val="Frame 1"/>
    <w:basedOn w:val="Normal"/>
    <w:rsid w:val="00F3275B"/>
    <w:pPr>
      <w:widowControl w:val="0"/>
      <w:pBdr>
        <w:top w:val="double" w:color="auto" w:sz="6" w:space="8"/>
        <w:left w:val="double" w:color="auto" w:sz="6" w:space="8"/>
        <w:bottom w:val="double" w:color="auto" w:sz="6" w:space="8"/>
        <w:right w:val="double" w:color="auto" w:sz="6" w:space="8"/>
      </w:pBdr>
      <w:spacing w:before="120" w:after="0" w:line="320" w:lineRule="exact"/>
      <w:ind w:left="794" w:right="794" w:hanging="360"/>
      <w:jc w:val="both"/>
    </w:pPr>
    <w:rPr>
      <w:rFonts w:ascii="Times New Roman" w:hAnsi="Times New Roman" w:eastAsia="Times New Roman"/>
      <w:sz w:val="24"/>
      <w:lang w:eastAsia="he-IL"/>
    </w:rPr>
  </w:style>
  <w:style w:type="paragraph" w:styleId="SubjectTitle" w:customStyle="1">
    <w:name w:val="Subject Title"/>
    <w:basedOn w:val="Heading2"/>
    <w:next w:val="Normal"/>
    <w:rsid w:val="00F3275B"/>
    <w:pPr>
      <w:keepLines/>
      <w:numPr>
        <w:ilvl w:val="1"/>
        <w:numId w:val="0"/>
      </w:numPr>
      <w:spacing w:before="120" w:after="720" w:line="240" w:lineRule="auto"/>
      <w:ind w:left="794" w:right="794" w:hanging="794"/>
      <w:jc w:val="center"/>
      <w:outlineLvl w:val="9"/>
    </w:pPr>
    <w:rPr>
      <w:rFonts w:ascii="Times New Roman" w:hAnsi="Times New Roman" w:eastAsia="Times New Roman"/>
      <w:b w:val="0"/>
      <w:bCs w:val="0"/>
      <w:smallCaps/>
      <w:spacing w:val="70"/>
      <w:sz w:val="32"/>
      <w:szCs w:val="36"/>
      <w:u w:val="none"/>
      <w:lang w:eastAsia="he-IL"/>
    </w:rPr>
  </w:style>
  <w:style w:type="paragraph" w:styleId="Tableofcontents1" w:customStyle="1">
    <w:name w:val="Table of contents 1"/>
    <w:basedOn w:val="Normal"/>
    <w:next w:val="Normal1"/>
    <w:rsid w:val="00F3275B"/>
    <w:pPr>
      <w:keepNext/>
      <w:spacing w:before="120" w:after="120" w:line="320" w:lineRule="exact"/>
      <w:ind w:left="27" w:right="170" w:hanging="360"/>
      <w:jc w:val="center"/>
    </w:pPr>
    <w:rPr>
      <w:rFonts w:ascii="Arial" w:hAnsi="Arial" w:eastAsia="Times New Roman"/>
      <w:b/>
      <w:bCs/>
      <w:smallCaps/>
      <w:spacing w:val="60"/>
      <w:sz w:val="28"/>
      <w:szCs w:val="32"/>
      <w:lang w:eastAsia="he-IL"/>
    </w:rPr>
  </w:style>
  <w:style w:type="paragraph" w:styleId="TableText" w:customStyle="1">
    <w:name w:val="TableText"/>
    <w:basedOn w:val="Normal"/>
    <w:rsid w:val="00F3275B"/>
    <w:pPr>
      <w:spacing w:before="75" w:after="0" w:line="0" w:lineRule="atLeast"/>
      <w:ind w:left="360" w:hanging="360"/>
      <w:jc w:val="both"/>
    </w:pPr>
    <w:rPr>
      <w:rFonts w:ascii="Times New Roman" w:hAnsi="Times New Roman" w:eastAsia="Times New Roman"/>
      <w:noProof/>
      <w:sz w:val="24"/>
      <w:lang w:eastAsia="he-IL"/>
    </w:rPr>
  </w:style>
  <w:style w:type="paragraph" w:styleId="a3" w:customStyle="1">
    <w:name w:val="טבלה רגיל"/>
    <w:basedOn w:val="Normal"/>
    <w:rsid w:val="00F3275B"/>
    <w:pPr>
      <w:spacing w:before="120" w:after="120" w:line="240" w:lineRule="auto"/>
      <w:ind w:left="27" w:right="170" w:hanging="360"/>
      <w:jc w:val="left"/>
    </w:pPr>
    <w:rPr>
      <w:rFonts w:ascii="Arial" w:hAnsi="Arial" w:eastAsia="Times New Roman"/>
      <w:smallCaps/>
      <w:sz w:val="24"/>
      <w:lang w:eastAsia="he-IL"/>
    </w:rPr>
  </w:style>
  <w:style w:type="paragraph" w:styleId="NormalKot" w:customStyle="1">
    <w:name w:val="Normal Kot"/>
    <w:basedOn w:val="Normal"/>
    <w:next w:val="Normal"/>
    <w:rsid w:val="00F3275B"/>
    <w:pPr>
      <w:spacing w:before="120" w:after="120" w:line="360" w:lineRule="auto"/>
      <w:ind w:left="27" w:right="170" w:hanging="360"/>
      <w:jc w:val="both"/>
    </w:pPr>
    <w:rPr>
      <w:rFonts w:ascii="Arial" w:hAnsi="Arial" w:eastAsia="Times New Roman"/>
      <w:b/>
      <w:bCs/>
      <w:sz w:val="24"/>
      <w:lang w:eastAsia="he-IL"/>
    </w:rPr>
  </w:style>
  <w:style w:type="paragraph" w:styleId="ListBullet">
    <w:name w:val="List Bullet"/>
    <w:basedOn w:val="Normal"/>
    <w:link w:val="ListBulletChar"/>
    <w:autoRedefine/>
    <w:rsid w:val="00F3275B"/>
    <w:pPr>
      <w:keepLines/>
      <w:widowControl w:val="0"/>
      <w:numPr>
        <w:numId w:val="10"/>
      </w:numPr>
      <w:spacing w:before="120" w:after="360" w:line="360" w:lineRule="auto"/>
      <w:ind w:right="170"/>
      <w:jc w:val="both"/>
    </w:pPr>
    <w:rPr>
      <w:rFonts w:ascii="Tahoma" w:hAnsi="Tahoma" w:eastAsia="PMingLiU" w:cs="Tahoma"/>
      <w:sz w:val="24"/>
      <w:lang w:eastAsia="zh-TW"/>
    </w:rPr>
  </w:style>
  <w:style w:type="character" w:styleId="ListBulletChar" w:customStyle="1">
    <w:name w:val="List Bullet Char"/>
    <w:link w:val="ListBullet"/>
    <w:rsid w:val="00F3275B"/>
    <w:rPr>
      <w:rFonts w:ascii="Tahoma" w:hAnsi="Tahoma" w:eastAsia="PMingLiU" w:cs="Tahoma"/>
      <w:sz w:val="24"/>
      <w:szCs w:val="24"/>
      <w:lang w:eastAsia="zh-TW"/>
    </w:rPr>
  </w:style>
  <w:style w:type="paragraph" w:styleId="NoSpacing">
    <w:name w:val="No Spacing"/>
    <w:link w:val="NoSpacingChar"/>
    <w:uiPriority w:val="1"/>
    <w:qFormat/>
    <w:rsid w:val="00F3275B"/>
    <w:pPr>
      <w:spacing w:before="40"/>
      <w:ind w:left="360" w:hanging="360"/>
      <w:jc w:val="both"/>
    </w:pPr>
    <w:rPr>
      <w:rFonts w:asciiTheme="minorHAnsi" w:hAnsiTheme="minorHAnsi" w:eastAsiaTheme="minorEastAsia" w:cstheme="minorBidi"/>
      <w:sz w:val="22"/>
      <w:szCs w:val="22"/>
    </w:rPr>
  </w:style>
  <w:style w:type="character" w:styleId="NoSpacingChar" w:customStyle="1">
    <w:name w:val="No Spacing Char"/>
    <w:basedOn w:val="DefaultParagraphFont"/>
    <w:link w:val="NoSpacing"/>
    <w:uiPriority w:val="1"/>
    <w:rsid w:val="00F3275B"/>
    <w:rPr>
      <w:rFonts w:asciiTheme="minorHAnsi" w:hAnsiTheme="minorHAnsi" w:eastAsiaTheme="minorEastAsia" w:cstheme="minorBidi"/>
      <w:sz w:val="22"/>
      <w:szCs w:val="22"/>
    </w:rPr>
  </w:style>
  <w:style w:type="table" w:styleId="GridTable5Dark-Accent31" w:customStyle="1">
    <w:name w:val="Grid Table 5 Dark - Accent 31"/>
    <w:basedOn w:val="TableNormal"/>
    <w:uiPriority w:val="50"/>
    <w:rsid w:val="00F3275B"/>
    <w:pPr>
      <w:spacing w:before="40"/>
      <w:ind w:left="360" w:hanging="360"/>
      <w:jc w:val="both"/>
    </w:pPr>
    <w:rPr>
      <w:rFonts w:asciiTheme="minorHAnsi" w:hAnsiTheme="minorHAnsi" w:eastAsiaTheme="minorHAnsi" w:cstheme="minorBidi"/>
      <w:sz w:val="22"/>
      <w:szCs w:val="22"/>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15" w:customStyle="1">
    <w:name w:val="רשת טבלה1"/>
    <w:basedOn w:val="TableNormal"/>
    <w:next w:val="TableGrid"/>
    <w:uiPriority w:val="39"/>
    <w:rsid w:val="00F3275B"/>
    <w:pPr>
      <w:spacing w:before="40"/>
      <w:ind w:left="360" w:hanging="360"/>
      <w:jc w:val="both"/>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39"/>
    <w:rsid w:val="00F3275B"/>
    <w:pPr>
      <w:spacing w:before="40"/>
      <w:ind w:left="360" w:hanging="360"/>
      <w:jc w:val="both"/>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 w:customStyle="1">
    <w:name w:val="בולט רמה 4"/>
    <w:basedOn w:val="2"/>
    <w:link w:val="40"/>
    <w:qFormat/>
    <w:rsid w:val="00F3275B"/>
    <w:pPr>
      <w:numPr>
        <w:numId w:val="0"/>
      </w:numPr>
      <w:ind w:left="1728" w:hanging="720"/>
    </w:pPr>
  </w:style>
  <w:style w:type="character" w:styleId="40" w:customStyle="1">
    <w:name w:val="בולט רמה 4 תו"/>
    <w:basedOn w:val="22"/>
    <w:link w:val="4"/>
    <w:rsid w:val="00F3275B"/>
    <w:rPr>
      <w:rFonts w:ascii="David" w:hAnsi="David" w:eastAsia="Times New Roman" w:cs="David"/>
      <w:sz w:val="24"/>
      <w:szCs w:val="24"/>
      <w:lang w:eastAsia="he-IL"/>
    </w:rPr>
  </w:style>
  <w:style w:type="paragraph" w:styleId="30" w:customStyle="1">
    <w:name w:val="רגיל רמה 3"/>
    <w:basedOn w:val="Normal"/>
    <w:link w:val="32"/>
    <w:qFormat/>
    <w:rsid w:val="00F3275B"/>
    <w:pPr>
      <w:keepLines/>
      <w:spacing w:before="40" w:after="0" w:line="360" w:lineRule="auto"/>
      <w:ind w:left="877" w:hanging="360"/>
      <w:jc w:val="both"/>
    </w:pPr>
    <w:rPr>
      <w:rFonts w:ascii="Times New Roman" w:hAnsi="Times New Roman" w:eastAsia="Times New Roman"/>
      <w:color w:val="000000"/>
      <w:sz w:val="24"/>
    </w:rPr>
  </w:style>
  <w:style w:type="character" w:styleId="32" w:customStyle="1">
    <w:name w:val="רגיל רמה 3 תו"/>
    <w:basedOn w:val="DefaultParagraphFont"/>
    <w:link w:val="30"/>
    <w:rsid w:val="00F3275B"/>
    <w:rPr>
      <w:rFonts w:ascii="Times New Roman" w:hAnsi="Times New Roman" w:eastAsia="Times New Roman" w:cs="David"/>
      <w:color w:val="000000"/>
      <w:sz w:val="24"/>
      <w:szCs w:val="24"/>
    </w:rPr>
  </w:style>
  <w:style w:type="paragraph" w:styleId="41" w:customStyle="1">
    <w:name w:val="רגיל רמה 4"/>
    <w:basedOn w:val="Normal"/>
    <w:link w:val="42"/>
    <w:qFormat/>
    <w:rsid w:val="00F3275B"/>
    <w:pPr>
      <w:keepLines/>
      <w:spacing w:before="40" w:after="0" w:line="360" w:lineRule="auto"/>
      <w:ind w:left="1586" w:hanging="360"/>
      <w:jc w:val="both"/>
    </w:pPr>
    <w:rPr>
      <w:rFonts w:ascii="Times New Roman" w:hAnsi="Times New Roman" w:eastAsia="Times New Roman"/>
      <w:color w:val="000000"/>
      <w:sz w:val="24"/>
    </w:rPr>
  </w:style>
  <w:style w:type="character" w:styleId="42" w:customStyle="1">
    <w:name w:val="רגיל רמה 4 תו"/>
    <w:basedOn w:val="DefaultParagraphFont"/>
    <w:link w:val="41"/>
    <w:rsid w:val="00F3275B"/>
    <w:rPr>
      <w:rFonts w:ascii="Times New Roman" w:hAnsi="Times New Roman" w:eastAsia="Times New Roman" w:cs="David"/>
      <w:color w:val="000000"/>
      <w:sz w:val="24"/>
      <w:szCs w:val="24"/>
    </w:rPr>
  </w:style>
  <w:style w:type="paragraph" w:styleId="1" w:customStyle="1">
    <w:name w:val="רמה 1"/>
    <w:basedOn w:val="ListParagraph"/>
    <w:link w:val="16"/>
    <w:rsid w:val="00F3275B"/>
    <w:pPr>
      <w:numPr>
        <w:numId w:val="11"/>
      </w:numPr>
      <w:spacing w:before="40" w:after="120"/>
      <w:contextualSpacing/>
      <w:jc w:val="both"/>
    </w:pPr>
    <w:rPr>
      <w:rFonts w:ascii="David" w:hAnsi="David" w:eastAsia="Times New Roman"/>
      <w:sz w:val="24"/>
    </w:rPr>
  </w:style>
  <w:style w:type="character" w:styleId="16" w:customStyle="1">
    <w:name w:val="רמה 1 תו"/>
    <w:basedOn w:val="DefaultParagraphFont"/>
    <w:link w:val="1"/>
    <w:rsid w:val="00F3275B"/>
    <w:rPr>
      <w:rFonts w:ascii="David" w:hAnsi="David" w:eastAsia="Times New Roman" w:cs="David"/>
      <w:sz w:val="24"/>
      <w:szCs w:val="24"/>
    </w:rPr>
  </w:style>
  <w:style w:type="paragraph" w:styleId="33" w:customStyle="1">
    <w:name w:val="רמה 3"/>
    <w:basedOn w:val="1"/>
    <w:link w:val="3Char"/>
    <w:qFormat/>
    <w:rsid w:val="00F3275B"/>
    <w:pPr>
      <w:numPr>
        <w:numId w:val="0"/>
      </w:numPr>
    </w:pPr>
  </w:style>
  <w:style w:type="character" w:styleId="3Char" w:customStyle="1">
    <w:name w:val="רמה 3 Char"/>
    <w:basedOn w:val="16"/>
    <w:link w:val="33"/>
    <w:rsid w:val="00F3275B"/>
    <w:rPr>
      <w:rFonts w:ascii="David" w:hAnsi="David" w:eastAsia="Times New Roman" w:cs="David"/>
      <w:sz w:val="24"/>
      <w:szCs w:val="24"/>
    </w:rPr>
  </w:style>
  <w:style w:type="paragraph" w:styleId="a4" w:customStyle="1">
    <w:name w:val="כותרת עליונה"/>
    <w:basedOn w:val="Normal"/>
    <w:link w:val="Char0"/>
    <w:qFormat/>
    <w:rsid w:val="00F3275B"/>
    <w:pPr>
      <w:tabs>
        <w:tab w:val="center" w:pos="4846"/>
        <w:tab w:val="left" w:pos="6831"/>
        <w:tab w:val="left" w:pos="8106"/>
      </w:tabs>
      <w:spacing w:before="40" w:after="0" w:line="240" w:lineRule="auto"/>
      <w:ind w:left="27" w:hanging="360"/>
      <w:jc w:val="both"/>
    </w:pPr>
    <w:rPr>
      <w:rFonts w:ascii="Arial" w:hAnsi="Arial" w:eastAsia="Times New Roman"/>
      <w:sz w:val="24"/>
      <w:lang w:eastAsia="he-IL"/>
    </w:rPr>
  </w:style>
  <w:style w:type="character" w:styleId="Char0" w:customStyle="1">
    <w:name w:val="כותרת עליונה Char"/>
    <w:basedOn w:val="DefaultParagraphFont"/>
    <w:link w:val="a4"/>
    <w:rsid w:val="00F3275B"/>
    <w:rPr>
      <w:rFonts w:ascii="Arial" w:hAnsi="Arial" w:eastAsia="Times New Roman" w:cs="David"/>
      <w:sz w:val="24"/>
      <w:szCs w:val="24"/>
      <w:lang w:eastAsia="he-IL"/>
    </w:rPr>
  </w:style>
  <w:style w:type="paragraph" w:styleId="3" w:customStyle="1">
    <w:name w:val="בולט רמה 3"/>
    <w:basedOn w:val="2"/>
    <w:link w:val="3Char0"/>
    <w:qFormat/>
    <w:rsid w:val="00F3275B"/>
    <w:pPr>
      <w:numPr>
        <w:numId w:val="12"/>
      </w:numPr>
      <w:spacing w:before="0" w:after="0"/>
    </w:pPr>
  </w:style>
  <w:style w:type="character" w:styleId="3Char0" w:customStyle="1">
    <w:name w:val="בולט רמה 3 Char"/>
    <w:basedOn w:val="22"/>
    <w:link w:val="3"/>
    <w:rsid w:val="00F3275B"/>
    <w:rPr>
      <w:rFonts w:ascii="David" w:hAnsi="David" w:eastAsia="Times New Roman" w:cs="David"/>
      <w:sz w:val="24"/>
      <w:szCs w:val="24"/>
      <w:lang w:eastAsia="he-IL"/>
    </w:rPr>
  </w:style>
  <w:style w:type="character" w:styleId="17" w:customStyle="1">
    <w:name w:val="בולט רמה 1 תו"/>
    <w:basedOn w:val="13"/>
    <w:rsid w:val="00F3275B"/>
    <w:rPr>
      <w:rFonts w:ascii="David" w:hAnsi="David" w:eastAsia="Times New Roman" w:cs="David"/>
      <w:color w:val="000000"/>
      <w:sz w:val="24"/>
      <w:szCs w:val="24"/>
      <w:lang w:eastAsia="he-IL"/>
    </w:rPr>
  </w:style>
  <w:style w:type="table" w:styleId="GridTable5Dark-Accent1">
    <w:name w:val="Grid Table 5 Dark Accent 1"/>
    <w:basedOn w:val="TableNormal"/>
    <w:uiPriority w:val="50"/>
    <w:rsid w:val="00F3275B"/>
    <w:pPr>
      <w:spacing w:before="40"/>
      <w:ind w:left="360" w:hanging="360"/>
      <w:jc w:val="both"/>
    </w:pPr>
    <w:rPr>
      <w:rFonts w:asciiTheme="minorHAnsi" w:hAnsiTheme="minorHAnsi" w:eastAsiaTheme="minorHAnsi" w:cstheme="minorBidi"/>
      <w:sz w:val="22"/>
      <w:szCs w:val="22"/>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paragraph" w:customStyle="1">
    <w:name w:val="paragraph"/>
    <w:basedOn w:val="Normal"/>
    <w:rsid w:val="00F3275B"/>
    <w:pPr>
      <w:spacing w:before="100" w:beforeAutospacing="1" w:after="100" w:afterAutospacing="1" w:line="240" w:lineRule="auto"/>
      <w:ind w:left="360" w:hanging="360"/>
      <w:jc w:val="both"/>
    </w:pPr>
    <w:rPr>
      <w:rFonts w:ascii="Times New Roman" w:hAnsi="Times New Roman" w:eastAsia="Times New Roman" w:cs="Times New Roman"/>
      <w:sz w:val="24"/>
    </w:rPr>
  </w:style>
  <w:style w:type="paragraph" w:styleId="25" w:customStyle="1">
    <w:name w:val="כותרת2"/>
    <w:basedOn w:val="Normal"/>
    <w:link w:val="26"/>
    <w:qFormat/>
    <w:rsid w:val="00F3275B"/>
    <w:pPr>
      <w:tabs>
        <w:tab w:val="num" w:pos="720"/>
      </w:tabs>
      <w:spacing w:before="40" w:after="120" w:line="240" w:lineRule="auto"/>
      <w:ind w:left="720" w:hanging="720"/>
      <w:jc w:val="both"/>
      <w:outlineLvl w:val="1"/>
    </w:pPr>
    <w:rPr>
      <w:rFonts w:ascii="Arial" w:hAnsi="Arial" w:eastAsia="Times New Roman" w:cs="Typograph"/>
      <w:b/>
      <w:bCs/>
      <w:sz w:val="24"/>
      <w:lang w:eastAsia="de-DE"/>
    </w:rPr>
  </w:style>
  <w:style w:type="character" w:styleId="26" w:customStyle="1">
    <w:name w:val="כותרת2 תו"/>
    <w:link w:val="25"/>
    <w:rsid w:val="00F3275B"/>
    <w:rPr>
      <w:rFonts w:ascii="Arial" w:hAnsi="Arial" w:eastAsia="Times New Roman" w:cs="Typograph"/>
      <w:b/>
      <w:bCs/>
      <w:sz w:val="24"/>
      <w:szCs w:val="24"/>
      <w:lang w:eastAsia="de-DE"/>
    </w:rPr>
  </w:style>
  <w:style w:type="character" w:styleId="UnresolvedMention2" w:customStyle="1">
    <w:name w:val="Unresolved Mention2"/>
    <w:basedOn w:val="DefaultParagraphFont"/>
    <w:uiPriority w:val="99"/>
    <w:semiHidden/>
    <w:unhideWhenUsed/>
    <w:rsid w:val="00F3275B"/>
    <w:rPr>
      <w:color w:val="605E5C"/>
      <w:shd w:val="clear" w:color="auto" w:fill="E1DFDD"/>
    </w:rPr>
  </w:style>
  <w:style w:type="character" w:styleId="normaltextrun" w:customStyle="1">
    <w:name w:val="normaltextrun"/>
    <w:basedOn w:val="DefaultParagraphFont"/>
    <w:rsid w:val="00F3275B"/>
  </w:style>
  <w:style w:type="character" w:styleId="eop" w:customStyle="1">
    <w:name w:val="eop"/>
    <w:basedOn w:val="DefaultParagraphFont"/>
    <w:rsid w:val="00F3275B"/>
  </w:style>
  <w:style w:type="character" w:styleId="linebreakblob" w:customStyle="1">
    <w:name w:val="linebreakblob"/>
    <w:basedOn w:val="DefaultParagraphFont"/>
    <w:rsid w:val="00F3275B"/>
  </w:style>
  <w:style w:type="paragraph" w:styleId="Instruction2" w:customStyle="1">
    <w:name w:val="Instruction2"/>
    <w:basedOn w:val="Normal2"/>
    <w:uiPriority w:val="99"/>
    <w:rsid w:val="00F3275B"/>
    <w:pPr>
      <w:numPr>
        <w:numId w:val="13"/>
      </w:numPr>
    </w:pPr>
    <w:rPr>
      <w:i/>
      <w:iCs/>
    </w:rPr>
  </w:style>
  <w:style w:type="paragraph" w:styleId="a" w:customStyle="1">
    <w:name w:val="מספור מסמכים"/>
    <w:basedOn w:val="Normal"/>
    <w:qFormat/>
    <w:rsid w:val="00F3275B"/>
    <w:pPr>
      <w:numPr>
        <w:numId w:val="16"/>
      </w:numPr>
      <w:spacing w:before="120" w:after="120" w:line="480" w:lineRule="auto"/>
      <w:jc w:val="both"/>
    </w:pPr>
    <w:rPr>
      <w:rFonts w:ascii="Times New Roman" w:hAnsi="Times New Roman" w:eastAsia="Times New Roman"/>
      <w:sz w:val="24"/>
      <w:lang w:eastAsia="he-IL"/>
    </w:rPr>
  </w:style>
  <w:style w:type="table" w:styleId="GridTable5Dark-Accent5">
    <w:name w:val="Grid Table 5 Dark Accent 5"/>
    <w:basedOn w:val="TableNormal"/>
    <w:uiPriority w:val="50"/>
    <w:rsid w:val="00647E8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1" w:customStyle="1">
    <w:name w:val="Grid Table 5 Dark - Accent 11"/>
    <w:basedOn w:val="TableNormal"/>
    <w:next w:val="GridTable5Dark-Accent1"/>
    <w:uiPriority w:val="50"/>
    <w:rsid w:val="00B6713D"/>
    <w:rPr>
      <w:rFonts w:ascii="Aptos" w:hAnsi="Aptos" w:eastAsia="Aptos"/>
      <w:kern w:val="2"/>
      <w:sz w:val="22"/>
      <w:szCs w:val="22"/>
      <w14:ligatures w14:val="standardContextual"/>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C1E4F5"/>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156082"/>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156082"/>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156082"/>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character" w:styleId="SubtleEmphasis">
    <w:name w:val="Subtle Emphasis"/>
    <w:basedOn w:val="DefaultParagraphFont"/>
    <w:uiPriority w:val="19"/>
    <w:qFormat/>
    <w:rsid w:val="001C642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336">
      <w:bodyDiv w:val="1"/>
      <w:marLeft w:val="0"/>
      <w:marRight w:val="0"/>
      <w:marTop w:val="0"/>
      <w:marBottom w:val="0"/>
      <w:divBdr>
        <w:top w:val="none" w:sz="0" w:space="0" w:color="auto"/>
        <w:left w:val="none" w:sz="0" w:space="0" w:color="auto"/>
        <w:bottom w:val="none" w:sz="0" w:space="0" w:color="auto"/>
        <w:right w:val="none" w:sz="0" w:space="0" w:color="auto"/>
      </w:divBdr>
    </w:div>
    <w:div w:id="31000123">
      <w:bodyDiv w:val="1"/>
      <w:marLeft w:val="0"/>
      <w:marRight w:val="0"/>
      <w:marTop w:val="0"/>
      <w:marBottom w:val="0"/>
      <w:divBdr>
        <w:top w:val="none" w:sz="0" w:space="0" w:color="auto"/>
        <w:left w:val="none" w:sz="0" w:space="0" w:color="auto"/>
        <w:bottom w:val="none" w:sz="0" w:space="0" w:color="auto"/>
        <w:right w:val="none" w:sz="0" w:space="0" w:color="auto"/>
      </w:divBdr>
    </w:div>
    <w:div w:id="51660490">
      <w:bodyDiv w:val="1"/>
      <w:marLeft w:val="0"/>
      <w:marRight w:val="0"/>
      <w:marTop w:val="0"/>
      <w:marBottom w:val="0"/>
      <w:divBdr>
        <w:top w:val="none" w:sz="0" w:space="0" w:color="auto"/>
        <w:left w:val="none" w:sz="0" w:space="0" w:color="auto"/>
        <w:bottom w:val="none" w:sz="0" w:space="0" w:color="auto"/>
        <w:right w:val="none" w:sz="0" w:space="0" w:color="auto"/>
      </w:divBdr>
    </w:div>
    <w:div w:id="59601971">
      <w:bodyDiv w:val="1"/>
      <w:marLeft w:val="0"/>
      <w:marRight w:val="0"/>
      <w:marTop w:val="0"/>
      <w:marBottom w:val="0"/>
      <w:divBdr>
        <w:top w:val="none" w:sz="0" w:space="0" w:color="auto"/>
        <w:left w:val="none" w:sz="0" w:space="0" w:color="auto"/>
        <w:bottom w:val="none" w:sz="0" w:space="0" w:color="auto"/>
        <w:right w:val="none" w:sz="0" w:space="0" w:color="auto"/>
      </w:divBdr>
    </w:div>
    <w:div w:id="89473832">
      <w:bodyDiv w:val="1"/>
      <w:marLeft w:val="0"/>
      <w:marRight w:val="0"/>
      <w:marTop w:val="0"/>
      <w:marBottom w:val="0"/>
      <w:divBdr>
        <w:top w:val="none" w:sz="0" w:space="0" w:color="auto"/>
        <w:left w:val="none" w:sz="0" w:space="0" w:color="auto"/>
        <w:bottom w:val="none" w:sz="0" w:space="0" w:color="auto"/>
        <w:right w:val="none" w:sz="0" w:space="0" w:color="auto"/>
      </w:divBdr>
    </w:div>
    <w:div w:id="99379259">
      <w:bodyDiv w:val="1"/>
      <w:marLeft w:val="0"/>
      <w:marRight w:val="0"/>
      <w:marTop w:val="0"/>
      <w:marBottom w:val="0"/>
      <w:divBdr>
        <w:top w:val="none" w:sz="0" w:space="0" w:color="auto"/>
        <w:left w:val="none" w:sz="0" w:space="0" w:color="auto"/>
        <w:bottom w:val="none" w:sz="0" w:space="0" w:color="auto"/>
        <w:right w:val="none" w:sz="0" w:space="0" w:color="auto"/>
      </w:divBdr>
    </w:div>
    <w:div w:id="105657497">
      <w:bodyDiv w:val="1"/>
      <w:marLeft w:val="0"/>
      <w:marRight w:val="0"/>
      <w:marTop w:val="0"/>
      <w:marBottom w:val="0"/>
      <w:divBdr>
        <w:top w:val="none" w:sz="0" w:space="0" w:color="auto"/>
        <w:left w:val="none" w:sz="0" w:space="0" w:color="auto"/>
        <w:bottom w:val="none" w:sz="0" w:space="0" w:color="auto"/>
        <w:right w:val="none" w:sz="0" w:space="0" w:color="auto"/>
      </w:divBdr>
    </w:div>
    <w:div w:id="113839641">
      <w:bodyDiv w:val="1"/>
      <w:marLeft w:val="0"/>
      <w:marRight w:val="0"/>
      <w:marTop w:val="0"/>
      <w:marBottom w:val="0"/>
      <w:divBdr>
        <w:top w:val="none" w:sz="0" w:space="0" w:color="auto"/>
        <w:left w:val="none" w:sz="0" w:space="0" w:color="auto"/>
        <w:bottom w:val="none" w:sz="0" w:space="0" w:color="auto"/>
        <w:right w:val="none" w:sz="0" w:space="0" w:color="auto"/>
      </w:divBdr>
    </w:div>
    <w:div w:id="130631625">
      <w:bodyDiv w:val="1"/>
      <w:marLeft w:val="0"/>
      <w:marRight w:val="0"/>
      <w:marTop w:val="0"/>
      <w:marBottom w:val="0"/>
      <w:divBdr>
        <w:top w:val="none" w:sz="0" w:space="0" w:color="auto"/>
        <w:left w:val="none" w:sz="0" w:space="0" w:color="auto"/>
        <w:bottom w:val="none" w:sz="0" w:space="0" w:color="auto"/>
        <w:right w:val="none" w:sz="0" w:space="0" w:color="auto"/>
      </w:divBdr>
    </w:div>
    <w:div w:id="213547051">
      <w:bodyDiv w:val="1"/>
      <w:marLeft w:val="0"/>
      <w:marRight w:val="0"/>
      <w:marTop w:val="0"/>
      <w:marBottom w:val="0"/>
      <w:divBdr>
        <w:top w:val="none" w:sz="0" w:space="0" w:color="auto"/>
        <w:left w:val="none" w:sz="0" w:space="0" w:color="auto"/>
        <w:bottom w:val="none" w:sz="0" w:space="0" w:color="auto"/>
        <w:right w:val="none" w:sz="0" w:space="0" w:color="auto"/>
      </w:divBdr>
    </w:div>
    <w:div w:id="237793213">
      <w:bodyDiv w:val="1"/>
      <w:marLeft w:val="0"/>
      <w:marRight w:val="0"/>
      <w:marTop w:val="0"/>
      <w:marBottom w:val="0"/>
      <w:divBdr>
        <w:top w:val="none" w:sz="0" w:space="0" w:color="auto"/>
        <w:left w:val="none" w:sz="0" w:space="0" w:color="auto"/>
        <w:bottom w:val="none" w:sz="0" w:space="0" w:color="auto"/>
        <w:right w:val="none" w:sz="0" w:space="0" w:color="auto"/>
      </w:divBdr>
    </w:div>
    <w:div w:id="241303888">
      <w:bodyDiv w:val="1"/>
      <w:marLeft w:val="0"/>
      <w:marRight w:val="0"/>
      <w:marTop w:val="0"/>
      <w:marBottom w:val="0"/>
      <w:divBdr>
        <w:top w:val="none" w:sz="0" w:space="0" w:color="auto"/>
        <w:left w:val="none" w:sz="0" w:space="0" w:color="auto"/>
        <w:bottom w:val="none" w:sz="0" w:space="0" w:color="auto"/>
        <w:right w:val="none" w:sz="0" w:space="0" w:color="auto"/>
      </w:divBdr>
    </w:div>
    <w:div w:id="354355630">
      <w:bodyDiv w:val="1"/>
      <w:marLeft w:val="0"/>
      <w:marRight w:val="0"/>
      <w:marTop w:val="0"/>
      <w:marBottom w:val="0"/>
      <w:divBdr>
        <w:top w:val="none" w:sz="0" w:space="0" w:color="auto"/>
        <w:left w:val="none" w:sz="0" w:space="0" w:color="auto"/>
        <w:bottom w:val="none" w:sz="0" w:space="0" w:color="auto"/>
        <w:right w:val="none" w:sz="0" w:space="0" w:color="auto"/>
      </w:divBdr>
    </w:div>
    <w:div w:id="360017425">
      <w:bodyDiv w:val="1"/>
      <w:marLeft w:val="0"/>
      <w:marRight w:val="0"/>
      <w:marTop w:val="0"/>
      <w:marBottom w:val="0"/>
      <w:divBdr>
        <w:top w:val="none" w:sz="0" w:space="0" w:color="auto"/>
        <w:left w:val="none" w:sz="0" w:space="0" w:color="auto"/>
        <w:bottom w:val="none" w:sz="0" w:space="0" w:color="auto"/>
        <w:right w:val="none" w:sz="0" w:space="0" w:color="auto"/>
      </w:divBdr>
    </w:div>
    <w:div w:id="379982566">
      <w:bodyDiv w:val="1"/>
      <w:marLeft w:val="0"/>
      <w:marRight w:val="0"/>
      <w:marTop w:val="0"/>
      <w:marBottom w:val="0"/>
      <w:divBdr>
        <w:top w:val="none" w:sz="0" w:space="0" w:color="auto"/>
        <w:left w:val="none" w:sz="0" w:space="0" w:color="auto"/>
        <w:bottom w:val="none" w:sz="0" w:space="0" w:color="auto"/>
        <w:right w:val="none" w:sz="0" w:space="0" w:color="auto"/>
      </w:divBdr>
    </w:div>
    <w:div w:id="383530052">
      <w:bodyDiv w:val="1"/>
      <w:marLeft w:val="0"/>
      <w:marRight w:val="0"/>
      <w:marTop w:val="0"/>
      <w:marBottom w:val="0"/>
      <w:divBdr>
        <w:top w:val="none" w:sz="0" w:space="0" w:color="auto"/>
        <w:left w:val="none" w:sz="0" w:space="0" w:color="auto"/>
        <w:bottom w:val="none" w:sz="0" w:space="0" w:color="auto"/>
        <w:right w:val="none" w:sz="0" w:space="0" w:color="auto"/>
      </w:divBdr>
      <w:divsChild>
        <w:div w:id="114720075">
          <w:marLeft w:val="0"/>
          <w:marRight w:val="547"/>
          <w:marTop w:val="86"/>
          <w:marBottom w:val="0"/>
          <w:divBdr>
            <w:top w:val="none" w:sz="0" w:space="0" w:color="auto"/>
            <w:left w:val="none" w:sz="0" w:space="0" w:color="auto"/>
            <w:bottom w:val="none" w:sz="0" w:space="0" w:color="auto"/>
            <w:right w:val="none" w:sz="0" w:space="0" w:color="auto"/>
          </w:divBdr>
        </w:div>
        <w:div w:id="273286869">
          <w:marLeft w:val="0"/>
          <w:marRight w:val="547"/>
          <w:marTop w:val="86"/>
          <w:marBottom w:val="0"/>
          <w:divBdr>
            <w:top w:val="none" w:sz="0" w:space="0" w:color="auto"/>
            <w:left w:val="none" w:sz="0" w:space="0" w:color="auto"/>
            <w:bottom w:val="none" w:sz="0" w:space="0" w:color="auto"/>
            <w:right w:val="none" w:sz="0" w:space="0" w:color="auto"/>
          </w:divBdr>
        </w:div>
        <w:div w:id="542522826">
          <w:marLeft w:val="0"/>
          <w:marRight w:val="547"/>
          <w:marTop w:val="86"/>
          <w:marBottom w:val="0"/>
          <w:divBdr>
            <w:top w:val="none" w:sz="0" w:space="0" w:color="auto"/>
            <w:left w:val="none" w:sz="0" w:space="0" w:color="auto"/>
            <w:bottom w:val="none" w:sz="0" w:space="0" w:color="auto"/>
            <w:right w:val="none" w:sz="0" w:space="0" w:color="auto"/>
          </w:divBdr>
        </w:div>
        <w:div w:id="1824153875">
          <w:marLeft w:val="0"/>
          <w:marRight w:val="547"/>
          <w:marTop w:val="86"/>
          <w:marBottom w:val="0"/>
          <w:divBdr>
            <w:top w:val="none" w:sz="0" w:space="0" w:color="auto"/>
            <w:left w:val="none" w:sz="0" w:space="0" w:color="auto"/>
            <w:bottom w:val="none" w:sz="0" w:space="0" w:color="auto"/>
            <w:right w:val="none" w:sz="0" w:space="0" w:color="auto"/>
          </w:divBdr>
        </w:div>
      </w:divsChild>
    </w:div>
    <w:div w:id="389884619">
      <w:bodyDiv w:val="1"/>
      <w:marLeft w:val="0"/>
      <w:marRight w:val="0"/>
      <w:marTop w:val="0"/>
      <w:marBottom w:val="0"/>
      <w:divBdr>
        <w:top w:val="none" w:sz="0" w:space="0" w:color="auto"/>
        <w:left w:val="none" w:sz="0" w:space="0" w:color="auto"/>
        <w:bottom w:val="none" w:sz="0" w:space="0" w:color="auto"/>
        <w:right w:val="none" w:sz="0" w:space="0" w:color="auto"/>
      </w:divBdr>
    </w:div>
    <w:div w:id="461076186">
      <w:bodyDiv w:val="1"/>
      <w:marLeft w:val="0"/>
      <w:marRight w:val="0"/>
      <w:marTop w:val="0"/>
      <w:marBottom w:val="0"/>
      <w:divBdr>
        <w:top w:val="none" w:sz="0" w:space="0" w:color="auto"/>
        <w:left w:val="none" w:sz="0" w:space="0" w:color="auto"/>
        <w:bottom w:val="none" w:sz="0" w:space="0" w:color="auto"/>
        <w:right w:val="none" w:sz="0" w:space="0" w:color="auto"/>
      </w:divBdr>
    </w:div>
    <w:div w:id="483932391">
      <w:bodyDiv w:val="1"/>
      <w:marLeft w:val="0"/>
      <w:marRight w:val="0"/>
      <w:marTop w:val="0"/>
      <w:marBottom w:val="0"/>
      <w:divBdr>
        <w:top w:val="none" w:sz="0" w:space="0" w:color="auto"/>
        <w:left w:val="none" w:sz="0" w:space="0" w:color="auto"/>
        <w:bottom w:val="none" w:sz="0" w:space="0" w:color="auto"/>
        <w:right w:val="none" w:sz="0" w:space="0" w:color="auto"/>
      </w:divBdr>
    </w:div>
    <w:div w:id="535119282">
      <w:bodyDiv w:val="1"/>
      <w:marLeft w:val="0"/>
      <w:marRight w:val="0"/>
      <w:marTop w:val="0"/>
      <w:marBottom w:val="0"/>
      <w:divBdr>
        <w:top w:val="none" w:sz="0" w:space="0" w:color="auto"/>
        <w:left w:val="none" w:sz="0" w:space="0" w:color="auto"/>
        <w:bottom w:val="none" w:sz="0" w:space="0" w:color="auto"/>
        <w:right w:val="none" w:sz="0" w:space="0" w:color="auto"/>
      </w:divBdr>
    </w:div>
    <w:div w:id="535311591">
      <w:bodyDiv w:val="1"/>
      <w:marLeft w:val="0"/>
      <w:marRight w:val="0"/>
      <w:marTop w:val="0"/>
      <w:marBottom w:val="0"/>
      <w:divBdr>
        <w:top w:val="none" w:sz="0" w:space="0" w:color="auto"/>
        <w:left w:val="none" w:sz="0" w:space="0" w:color="auto"/>
        <w:bottom w:val="none" w:sz="0" w:space="0" w:color="auto"/>
        <w:right w:val="none" w:sz="0" w:space="0" w:color="auto"/>
      </w:divBdr>
    </w:div>
    <w:div w:id="602344743">
      <w:bodyDiv w:val="1"/>
      <w:marLeft w:val="0"/>
      <w:marRight w:val="0"/>
      <w:marTop w:val="0"/>
      <w:marBottom w:val="0"/>
      <w:divBdr>
        <w:top w:val="none" w:sz="0" w:space="0" w:color="auto"/>
        <w:left w:val="none" w:sz="0" w:space="0" w:color="auto"/>
        <w:bottom w:val="none" w:sz="0" w:space="0" w:color="auto"/>
        <w:right w:val="none" w:sz="0" w:space="0" w:color="auto"/>
      </w:divBdr>
    </w:div>
    <w:div w:id="610358669">
      <w:bodyDiv w:val="1"/>
      <w:marLeft w:val="0"/>
      <w:marRight w:val="0"/>
      <w:marTop w:val="0"/>
      <w:marBottom w:val="0"/>
      <w:divBdr>
        <w:top w:val="none" w:sz="0" w:space="0" w:color="auto"/>
        <w:left w:val="none" w:sz="0" w:space="0" w:color="auto"/>
        <w:bottom w:val="none" w:sz="0" w:space="0" w:color="auto"/>
        <w:right w:val="none" w:sz="0" w:space="0" w:color="auto"/>
      </w:divBdr>
    </w:div>
    <w:div w:id="614558827">
      <w:bodyDiv w:val="1"/>
      <w:marLeft w:val="0"/>
      <w:marRight w:val="0"/>
      <w:marTop w:val="0"/>
      <w:marBottom w:val="0"/>
      <w:divBdr>
        <w:top w:val="none" w:sz="0" w:space="0" w:color="auto"/>
        <w:left w:val="none" w:sz="0" w:space="0" w:color="auto"/>
        <w:bottom w:val="none" w:sz="0" w:space="0" w:color="auto"/>
        <w:right w:val="none" w:sz="0" w:space="0" w:color="auto"/>
      </w:divBdr>
    </w:div>
    <w:div w:id="658466342">
      <w:bodyDiv w:val="1"/>
      <w:marLeft w:val="0"/>
      <w:marRight w:val="0"/>
      <w:marTop w:val="0"/>
      <w:marBottom w:val="0"/>
      <w:divBdr>
        <w:top w:val="none" w:sz="0" w:space="0" w:color="auto"/>
        <w:left w:val="none" w:sz="0" w:space="0" w:color="auto"/>
        <w:bottom w:val="none" w:sz="0" w:space="0" w:color="auto"/>
        <w:right w:val="none" w:sz="0" w:space="0" w:color="auto"/>
      </w:divBdr>
    </w:div>
    <w:div w:id="659117496">
      <w:bodyDiv w:val="1"/>
      <w:marLeft w:val="0"/>
      <w:marRight w:val="0"/>
      <w:marTop w:val="0"/>
      <w:marBottom w:val="0"/>
      <w:divBdr>
        <w:top w:val="none" w:sz="0" w:space="0" w:color="auto"/>
        <w:left w:val="none" w:sz="0" w:space="0" w:color="auto"/>
        <w:bottom w:val="none" w:sz="0" w:space="0" w:color="auto"/>
        <w:right w:val="none" w:sz="0" w:space="0" w:color="auto"/>
      </w:divBdr>
    </w:div>
    <w:div w:id="699818725">
      <w:bodyDiv w:val="1"/>
      <w:marLeft w:val="0"/>
      <w:marRight w:val="0"/>
      <w:marTop w:val="0"/>
      <w:marBottom w:val="0"/>
      <w:divBdr>
        <w:top w:val="none" w:sz="0" w:space="0" w:color="auto"/>
        <w:left w:val="none" w:sz="0" w:space="0" w:color="auto"/>
        <w:bottom w:val="none" w:sz="0" w:space="0" w:color="auto"/>
        <w:right w:val="none" w:sz="0" w:space="0" w:color="auto"/>
      </w:divBdr>
    </w:div>
    <w:div w:id="757335425">
      <w:bodyDiv w:val="1"/>
      <w:marLeft w:val="0"/>
      <w:marRight w:val="0"/>
      <w:marTop w:val="0"/>
      <w:marBottom w:val="0"/>
      <w:divBdr>
        <w:top w:val="none" w:sz="0" w:space="0" w:color="auto"/>
        <w:left w:val="none" w:sz="0" w:space="0" w:color="auto"/>
        <w:bottom w:val="none" w:sz="0" w:space="0" w:color="auto"/>
        <w:right w:val="none" w:sz="0" w:space="0" w:color="auto"/>
      </w:divBdr>
    </w:div>
    <w:div w:id="763497353">
      <w:bodyDiv w:val="1"/>
      <w:marLeft w:val="0"/>
      <w:marRight w:val="0"/>
      <w:marTop w:val="0"/>
      <w:marBottom w:val="0"/>
      <w:divBdr>
        <w:top w:val="none" w:sz="0" w:space="0" w:color="auto"/>
        <w:left w:val="none" w:sz="0" w:space="0" w:color="auto"/>
        <w:bottom w:val="none" w:sz="0" w:space="0" w:color="auto"/>
        <w:right w:val="none" w:sz="0" w:space="0" w:color="auto"/>
      </w:divBdr>
    </w:div>
    <w:div w:id="769470132">
      <w:bodyDiv w:val="1"/>
      <w:marLeft w:val="0"/>
      <w:marRight w:val="0"/>
      <w:marTop w:val="0"/>
      <w:marBottom w:val="0"/>
      <w:divBdr>
        <w:top w:val="none" w:sz="0" w:space="0" w:color="auto"/>
        <w:left w:val="none" w:sz="0" w:space="0" w:color="auto"/>
        <w:bottom w:val="none" w:sz="0" w:space="0" w:color="auto"/>
        <w:right w:val="none" w:sz="0" w:space="0" w:color="auto"/>
      </w:divBdr>
    </w:div>
    <w:div w:id="772820453">
      <w:bodyDiv w:val="1"/>
      <w:marLeft w:val="0"/>
      <w:marRight w:val="0"/>
      <w:marTop w:val="0"/>
      <w:marBottom w:val="0"/>
      <w:divBdr>
        <w:top w:val="none" w:sz="0" w:space="0" w:color="auto"/>
        <w:left w:val="none" w:sz="0" w:space="0" w:color="auto"/>
        <w:bottom w:val="none" w:sz="0" w:space="0" w:color="auto"/>
        <w:right w:val="none" w:sz="0" w:space="0" w:color="auto"/>
      </w:divBdr>
    </w:div>
    <w:div w:id="772945303">
      <w:bodyDiv w:val="1"/>
      <w:marLeft w:val="0"/>
      <w:marRight w:val="0"/>
      <w:marTop w:val="0"/>
      <w:marBottom w:val="0"/>
      <w:divBdr>
        <w:top w:val="none" w:sz="0" w:space="0" w:color="auto"/>
        <w:left w:val="none" w:sz="0" w:space="0" w:color="auto"/>
        <w:bottom w:val="none" w:sz="0" w:space="0" w:color="auto"/>
        <w:right w:val="none" w:sz="0" w:space="0" w:color="auto"/>
      </w:divBdr>
    </w:div>
    <w:div w:id="793135815">
      <w:bodyDiv w:val="1"/>
      <w:marLeft w:val="0"/>
      <w:marRight w:val="0"/>
      <w:marTop w:val="0"/>
      <w:marBottom w:val="0"/>
      <w:divBdr>
        <w:top w:val="none" w:sz="0" w:space="0" w:color="auto"/>
        <w:left w:val="none" w:sz="0" w:space="0" w:color="auto"/>
        <w:bottom w:val="none" w:sz="0" w:space="0" w:color="auto"/>
        <w:right w:val="none" w:sz="0" w:space="0" w:color="auto"/>
      </w:divBdr>
    </w:div>
    <w:div w:id="823396087">
      <w:bodyDiv w:val="1"/>
      <w:marLeft w:val="0"/>
      <w:marRight w:val="0"/>
      <w:marTop w:val="0"/>
      <w:marBottom w:val="0"/>
      <w:divBdr>
        <w:top w:val="none" w:sz="0" w:space="0" w:color="auto"/>
        <w:left w:val="none" w:sz="0" w:space="0" w:color="auto"/>
        <w:bottom w:val="none" w:sz="0" w:space="0" w:color="auto"/>
        <w:right w:val="none" w:sz="0" w:space="0" w:color="auto"/>
      </w:divBdr>
    </w:div>
    <w:div w:id="863665696">
      <w:bodyDiv w:val="1"/>
      <w:marLeft w:val="0"/>
      <w:marRight w:val="0"/>
      <w:marTop w:val="0"/>
      <w:marBottom w:val="0"/>
      <w:divBdr>
        <w:top w:val="none" w:sz="0" w:space="0" w:color="auto"/>
        <w:left w:val="none" w:sz="0" w:space="0" w:color="auto"/>
        <w:bottom w:val="none" w:sz="0" w:space="0" w:color="auto"/>
        <w:right w:val="none" w:sz="0" w:space="0" w:color="auto"/>
      </w:divBdr>
    </w:div>
    <w:div w:id="896475163">
      <w:bodyDiv w:val="1"/>
      <w:marLeft w:val="0"/>
      <w:marRight w:val="0"/>
      <w:marTop w:val="0"/>
      <w:marBottom w:val="0"/>
      <w:divBdr>
        <w:top w:val="none" w:sz="0" w:space="0" w:color="auto"/>
        <w:left w:val="none" w:sz="0" w:space="0" w:color="auto"/>
        <w:bottom w:val="none" w:sz="0" w:space="0" w:color="auto"/>
        <w:right w:val="none" w:sz="0" w:space="0" w:color="auto"/>
      </w:divBdr>
      <w:divsChild>
        <w:div w:id="91973274">
          <w:marLeft w:val="0"/>
          <w:marRight w:val="0"/>
          <w:marTop w:val="0"/>
          <w:marBottom w:val="0"/>
          <w:divBdr>
            <w:top w:val="none" w:sz="0" w:space="0" w:color="auto"/>
            <w:left w:val="none" w:sz="0" w:space="0" w:color="auto"/>
            <w:bottom w:val="none" w:sz="0" w:space="0" w:color="auto"/>
            <w:right w:val="none" w:sz="0" w:space="0" w:color="auto"/>
          </w:divBdr>
        </w:div>
      </w:divsChild>
    </w:div>
    <w:div w:id="928737939">
      <w:bodyDiv w:val="1"/>
      <w:marLeft w:val="0"/>
      <w:marRight w:val="0"/>
      <w:marTop w:val="0"/>
      <w:marBottom w:val="0"/>
      <w:divBdr>
        <w:top w:val="none" w:sz="0" w:space="0" w:color="auto"/>
        <w:left w:val="none" w:sz="0" w:space="0" w:color="auto"/>
        <w:bottom w:val="none" w:sz="0" w:space="0" w:color="auto"/>
        <w:right w:val="none" w:sz="0" w:space="0" w:color="auto"/>
      </w:divBdr>
    </w:div>
    <w:div w:id="950208904">
      <w:bodyDiv w:val="1"/>
      <w:marLeft w:val="0"/>
      <w:marRight w:val="0"/>
      <w:marTop w:val="0"/>
      <w:marBottom w:val="0"/>
      <w:divBdr>
        <w:top w:val="none" w:sz="0" w:space="0" w:color="auto"/>
        <w:left w:val="none" w:sz="0" w:space="0" w:color="auto"/>
        <w:bottom w:val="none" w:sz="0" w:space="0" w:color="auto"/>
        <w:right w:val="none" w:sz="0" w:space="0" w:color="auto"/>
      </w:divBdr>
    </w:div>
    <w:div w:id="966787486">
      <w:bodyDiv w:val="1"/>
      <w:marLeft w:val="0"/>
      <w:marRight w:val="0"/>
      <w:marTop w:val="0"/>
      <w:marBottom w:val="0"/>
      <w:divBdr>
        <w:top w:val="none" w:sz="0" w:space="0" w:color="auto"/>
        <w:left w:val="none" w:sz="0" w:space="0" w:color="auto"/>
        <w:bottom w:val="none" w:sz="0" w:space="0" w:color="auto"/>
        <w:right w:val="none" w:sz="0" w:space="0" w:color="auto"/>
      </w:divBdr>
    </w:div>
    <w:div w:id="968975739">
      <w:bodyDiv w:val="1"/>
      <w:marLeft w:val="0"/>
      <w:marRight w:val="0"/>
      <w:marTop w:val="0"/>
      <w:marBottom w:val="0"/>
      <w:divBdr>
        <w:top w:val="none" w:sz="0" w:space="0" w:color="auto"/>
        <w:left w:val="none" w:sz="0" w:space="0" w:color="auto"/>
        <w:bottom w:val="none" w:sz="0" w:space="0" w:color="auto"/>
        <w:right w:val="none" w:sz="0" w:space="0" w:color="auto"/>
      </w:divBdr>
    </w:div>
    <w:div w:id="989015129">
      <w:bodyDiv w:val="1"/>
      <w:marLeft w:val="0"/>
      <w:marRight w:val="0"/>
      <w:marTop w:val="0"/>
      <w:marBottom w:val="0"/>
      <w:divBdr>
        <w:top w:val="none" w:sz="0" w:space="0" w:color="auto"/>
        <w:left w:val="none" w:sz="0" w:space="0" w:color="auto"/>
        <w:bottom w:val="none" w:sz="0" w:space="0" w:color="auto"/>
        <w:right w:val="none" w:sz="0" w:space="0" w:color="auto"/>
      </w:divBdr>
    </w:div>
    <w:div w:id="1001590868">
      <w:bodyDiv w:val="1"/>
      <w:marLeft w:val="0"/>
      <w:marRight w:val="0"/>
      <w:marTop w:val="0"/>
      <w:marBottom w:val="0"/>
      <w:divBdr>
        <w:top w:val="none" w:sz="0" w:space="0" w:color="auto"/>
        <w:left w:val="none" w:sz="0" w:space="0" w:color="auto"/>
        <w:bottom w:val="none" w:sz="0" w:space="0" w:color="auto"/>
        <w:right w:val="none" w:sz="0" w:space="0" w:color="auto"/>
      </w:divBdr>
    </w:div>
    <w:div w:id="1028993722">
      <w:bodyDiv w:val="1"/>
      <w:marLeft w:val="0"/>
      <w:marRight w:val="0"/>
      <w:marTop w:val="0"/>
      <w:marBottom w:val="0"/>
      <w:divBdr>
        <w:top w:val="none" w:sz="0" w:space="0" w:color="auto"/>
        <w:left w:val="none" w:sz="0" w:space="0" w:color="auto"/>
        <w:bottom w:val="none" w:sz="0" w:space="0" w:color="auto"/>
        <w:right w:val="none" w:sz="0" w:space="0" w:color="auto"/>
      </w:divBdr>
    </w:div>
    <w:div w:id="1051923788">
      <w:bodyDiv w:val="1"/>
      <w:marLeft w:val="0"/>
      <w:marRight w:val="0"/>
      <w:marTop w:val="0"/>
      <w:marBottom w:val="0"/>
      <w:divBdr>
        <w:top w:val="none" w:sz="0" w:space="0" w:color="auto"/>
        <w:left w:val="none" w:sz="0" w:space="0" w:color="auto"/>
        <w:bottom w:val="none" w:sz="0" w:space="0" w:color="auto"/>
        <w:right w:val="none" w:sz="0" w:space="0" w:color="auto"/>
      </w:divBdr>
    </w:div>
    <w:div w:id="1117717495">
      <w:bodyDiv w:val="1"/>
      <w:marLeft w:val="0"/>
      <w:marRight w:val="0"/>
      <w:marTop w:val="0"/>
      <w:marBottom w:val="0"/>
      <w:divBdr>
        <w:top w:val="none" w:sz="0" w:space="0" w:color="auto"/>
        <w:left w:val="none" w:sz="0" w:space="0" w:color="auto"/>
        <w:bottom w:val="none" w:sz="0" w:space="0" w:color="auto"/>
        <w:right w:val="none" w:sz="0" w:space="0" w:color="auto"/>
      </w:divBdr>
    </w:div>
    <w:div w:id="1169559452">
      <w:bodyDiv w:val="1"/>
      <w:marLeft w:val="0"/>
      <w:marRight w:val="0"/>
      <w:marTop w:val="0"/>
      <w:marBottom w:val="0"/>
      <w:divBdr>
        <w:top w:val="none" w:sz="0" w:space="0" w:color="auto"/>
        <w:left w:val="none" w:sz="0" w:space="0" w:color="auto"/>
        <w:bottom w:val="none" w:sz="0" w:space="0" w:color="auto"/>
        <w:right w:val="none" w:sz="0" w:space="0" w:color="auto"/>
      </w:divBdr>
    </w:div>
    <w:div w:id="1171985146">
      <w:bodyDiv w:val="1"/>
      <w:marLeft w:val="0"/>
      <w:marRight w:val="0"/>
      <w:marTop w:val="0"/>
      <w:marBottom w:val="0"/>
      <w:divBdr>
        <w:top w:val="none" w:sz="0" w:space="0" w:color="auto"/>
        <w:left w:val="none" w:sz="0" w:space="0" w:color="auto"/>
        <w:bottom w:val="none" w:sz="0" w:space="0" w:color="auto"/>
        <w:right w:val="none" w:sz="0" w:space="0" w:color="auto"/>
      </w:divBdr>
    </w:div>
    <w:div w:id="1185633838">
      <w:bodyDiv w:val="1"/>
      <w:marLeft w:val="0"/>
      <w:marRight w:val="0"/>
      <w:marTop w:val="0"/>
      <w:marBottom w:val="0"/>
      <w:divBdr>
        <w:top w:val="none" w:sz="0" w:space="0" w:color="auto"/>
        <w:left w:val="none" w:sz="0" w:space="0" w:color="auto"/>
        <w:bottom w:val="none" w:sz="0" w:space="0" w:color="auto"/>
        <w:right w:val="none" w:sz="0" w:space="0" w:color="auto"/>
      </w:divBdr>
    </w:div>
    <w:div w:id="1209873822">
      <w:bodyDiv w:val="1"/>
      <w:marLeft w:val="0"/>
      <w:marRight w:val="0"/>
      <w:marTop w:val="0"/>
      <w:marBottom w:val="0"/>
      <w:divBdr>
        <w:top w:val="none" w:sz="0" w:space="0" w:color="auto"/>
        <w:left w:val="none" w:sz="0" w:space="0" w:color="auto"/>
        <w:bottom w:val="none" w:sz="0" w:space="0" w:color="auto"/>
        <w:right w:val="none" w:sz="0" w:space="0" w:color="auto"/>
      </w:divBdr>
    </w:div>
    <w:div w:id="1219514469">
      <w:bodyDiv w:val="1"/>
      <w:marLeft w:val="0"/>
      <w:marRight w:val="0"/>
      <w:marTop w:val="0"/>
      <w:marBottom w:val="0"/>
      <w:divBdr>
        <w:top w:val="none" w:sz="0" w:space="0" w:color="auto"/>
        <w:left w:val="none" w:sz="0" w:space="0" w:color="auto"/>
        <w:bottom w:val="none" w:sz="0" w:space="0" w:color="auto"/>
        <w:right w:val="none" w:sz="0" w:space="0" w:color="auto"/>
      </w:divBdr>
    </w:div>
    <w:div w:id="1235511994">
      <w:bodyDiv w:val="1"/>
      <w:marLeft w:val="0"/>
      <w:marRight w:val="0"/>
      <w:marTop w:val="0"/>
      <w:marBottom w:val="0"/>
      <w:divBdr>
        <w:top w:val="none" w:sz="0" w:space="0" w:color="auto"/>
        <w:left w:val="none" w:sz="0" w:space="0" w:color="auto"/>
        <w:bottom w:val="none" w:sz="0" w:space="0" w:color="auto"/>
        <w:right w:val="none" w:sz="0" w:space="0" w:color="auto"/>
      </w:divBdr>
    </w:div>
    <w:div w:id="1237590612">
      <w:bodyDiv w:val="1"/>
      <w:marLeft w:val="0"/>
      <w:marRight w:val="0"/>
      <w:marTop w:val="0"/>
      <w:marBottom w:val="0"/>
      <w:divBdr>
        <w:top w:val="none" w:sz="0" w:space="0" w:color="auto"/>
        <w:left w:val="none" w:sz="0" w:space="0" w:color="auto"/>
        <w:bottom w:val="none" w:sz="0" w:space="0" w:color="auto"/>
        <w:right w:val="none" w:sz="0" w:space="0" w:color="auto"/>
      </w:divBdr>
    </w:div>
    <w:div w:id="1257471891">
      <w:bodyDiv w:val="1"/>
      <w:marLeft w:val="0"/>
      <w:marRight w:val="0"/>
      <w:marTop w:val="0"/>
      <w:marBottom w:val="0"/>
      <w:divBdr>
        <w:top w:val="none" w:sz="0" w:space="0" w:color="auto"/>
        <w:left w:val="none" w:sz="0" w:space="0" w:color="auto"/>
        <w:bottom w:val="none" w:sz="0" w:space="0" w:color="auto"/>
        <w:right w:val="none" w:sz="0" w:space="0" w:color="auto"/>
      </w:divBdr>
    </w:div>
    <w:div w:id="1280606154">
      <w:bodyDiv w:val="1"/>
      <w:marLeft w:val="0"/>
      <w:marRight w:val="0"/>
      <w:marTop w:val="0"/>
      <w:marBottom w:val="0"/>
      <w:divBdr>
        <w:top w:val="none" w:sz="0" w:space="0" w:color="auto"/>
        <w:left w:val="none" w:sz="0" w:space="0" w:color="auto"/>
        <w:bottom w:val="none" w:sz="0" w:space="0" w:color="auto"/>
        <w:right w:val="none" w:sz="0" w:space="0" w:color="auto"/>
      </w:divBdr>
    </w:div>
    <w:div w:id="1315794525">
      <w:bodyDiv w:val="1"/>
      <w:marLeft w:val="0"/>
      <w:marRight w:val="0"/>
      <w:marTop w:val="0"/>
      <w:marBottom w:val="0"/>
      <w:divBdr>
        <w:top w:val="none" w:sz="0" w:space="0" w:color="auto"/>
        <w:left w:val="none" w:sz="0" w:space="0" w:color="auto"/>
        <w:bottom w:val="none" w:sz="0" w:space="0" w:color="auto"/>
        <w:right w:val="none" w:sz="0" w:space="0" w:color="auto"/>
      </w:divBdr>
    </w:div>
    <w:div w:id="1327248210">
      <w:bodyDiv w:val="1"/>
      <w:marLeft w:val="0"/>
      <w:marRight w:val="0"/>
      <w:marTop w:val="0"/>
      <w:marBottom w:val="0"/>
      <w:divBdr>
        <w:top w:val="none" w:sz="0" w:space="0" w:color="auto"/>
        <w:left w:val="none" w:sz="0" w:space="0" w:color="auto"/>
        <w:bottom w:val="none" w:sz="0" w:space="0" w:color="auto"/>
        <w:right w:val="none" w:sz="0" w:space="0" w:color="auto"/>
      </w:divBdr>
    </w:div>
    <w:div w:id="1356426808">
      <w:bodyDiv w:val="1"/>
      <w:marLeft w:val="0"/>
      <w:marRight w:val="0"/>
      <w:marTop w:val="0"/>
      <w:marBottom w:val="0"/>
      <w:divBdr>
        <w:top w:val="none" w:sz="0" w:space="0" w:color="auto"/>
        <w:left w:val="none" w:sz="0" w:space="0" w:color="auto"/>
        <w:bottom w:val="none" w:sz="0" w:space="0" w:color="auto"/>
        <w:right w:val="none" w:sz="0" w:space="0" w:color="auto"/>
      </w:divBdr>
    </w:div>
    <w:div w:id="1370110332">
      <w:bodyDiv w:val="1"/>
      <w:marLeft w:val="0"/>
      <w:marRight w:val="0"/>
      <w:marTop w:val="0"/>
      <w:marBottom w:val="0"/>
      <w:divBdr>
        <w:top w:val="none" w:sz="0" w:space="0" w:color="auto"/>
        <w:left w:val="none" w:sz="0" w:space="0" w:color="auto"/>
        <w:bottom w:val="none" w:sz="0" w:space="0" w:color="auto"/>
        <w:right w:val="none" w:sz="0" w:space="0" w:color="auto"/>
      </w:divBdr>
      <w:divsChild>
        <w:div w:id="425656616">
          <w:marLeft w:val="0"/>
          <w:marRight w:val="547"/>
          <w:marTop w:val="0"/>
          <w:marBottom w:val="0"/>
          <w:divBdr>
            <w:top w:val="none" w:sz="0" w:space="0" w:color="auto"/>
            <w:left w:val="none" w:sz="0" w:space="0" w:color="auto"/>
            <w:bottom w:val="none" w:sz="0" w:space="0" w:color="auto"/>
            <w:right w:val="none" w:sz="0" w:space="0" w:color="auto"/>
          </w:divBdr>
        </w:div>
      </w:divsChild>
    </w:div>
    <w:div w:id="1412964393">
      <w:bodyDiv w:val="1"/>
      <w:marLeft w:val="0"/>
      <w:marRight w:val="0"/>
      <w:marTop w:val="0"/>
      <w:marBottom w:val="0"/>
      <w:divBdr>
        <w:top w:val="none" w:sz="0" w:space="0" w:color="auto"/>
        <w:left w:val="none" w:sz="0" w:space="0" w:color="auto"/>
        <w:bottom w:val="none" w:sz="0" w:space="0" w:color="auto"/>
        <w:right w:val="none" w:sz="0" w:space="0" w:color="auto"/>
      </w:divBdr>
    </w:div>
    <w:div w:id="1417748265">
      <w:bodyDiv w:val="1"/>
      <w:marLeft w:val="0"/>
      <w:marRight w:val="0"/>
      <w:marTop w:val="0"/>
      <w:marBottom w:val="0"/>
      <w:divBdr>
        <w:top w:val="none" w:sz="0" w:space="0" w:color="auto"/>
        <w:left w:val="none" w:sz="0" w:space="0" w:color="auto"/>
        <w:bottom w:val="none" w:sz="0" w:space="0" w:color="auto"/>
        <w:right w:val="none" w:sz="0" w:space="0" w:color="auto"/>
      </w:divBdr>
    </w:div>
    <w:div w:id="1426657964">
      <w:bodyDiv w:val="1"/>
      <w:marLeft w:val="0"/>
      <w:marRight w:val="0"/>
      <w:marTop w:val="0"/>
      <w:marBottom w:val="0"/>
      <w:divBdr>
        <w:top w:val="none" w:sz="0" w:space="0" w:color="auto"/>
        <w:left w:val="none" w:sz="0" w:space="0" w:color="auto"/>
        <w:bottom w:val="none" w:sz="0" w:space="0" w:color="auto"/>
        <w:right w:val="none" w:sz="0" w:space="0" w:color="auto"/>
      </w:divBdr>
    </w:div>
    <w:div w:id="1522933829">
      <w:bodyDiv w:val="1"/>
      <w:marLeft w:val="0"/>
      <w:marRight w:val="0"/>
      <w:marTop w:val="0"/>
      <w:marBottom w:val="0"/>
      <w:divBdr>
        <w:top w:val="none" w:sz="0" w:space="0" w:color="auto"/>
        <w:left w:val="none" w:sz="0" w:space="0" w:color="auto"/>
        <w:bottom w:val="none" w:sz="0" w:space="0" w:color="auto"/>
        <w:right w:val="none" w:sz="0" w:space="0" w:color="auto"/>
      </w:divBdr>
    </w:div>
    <w:div w:id="1571773730">
      <w:bodyDiv w:val="1"/>
      <w:marLeft w:val="0"/>
      <w:marRight w:val="0"/>
      <w:marTop w:val="0"/>
      <w:marBottom w:val="0"/>
      <w:divBdr>
        <w:top w:val="none" w:sz="0" w:space="0" w:color="auto"/>
        <w:left w:val="none" w:sz="0" w:space="0" w:color="auto"/>
        <w:bottom w:val="none" w:sz="0" w:space="0" w:color="auto"/>
        <w:right w:val="none" w:sz="0" w:space="0" w:color="auto"/>
      </w:divBdr>
    </w:div>
    <w:div w:id="1663922066">
      <w:bodyDiv w:val="1"/>
      <w:marLeft w:val="0"/>
      <w:marRight w:val="0"/>
      <w:marTop w:val="0"/>
      <w:marBottom w:val="0"/>
      <w:divBdr>
        <w:top w:val="none" w:sz="0" w:space="0" w:color="auto"/>
        <w:left w:val="none" w:sz="0" w:space="0" w:color="auto"/>
        <w:bottom w:val="none" w:sz="0" w:space="0" w:color="auto"/>
        <w:right w:val="none" w:sz="0" w:space="0" w:color="auto"/>
      </w:divBdr>
    </w:div>
    <w:div w:id="1665162807">
      <w:bodyDiv w:val="1"/>
      <w:marLeft w:val="0"/>
      <w:marRight w:val="0"/>
      <w:marTop w:val="0"/>
      <w:marBottom w:val="0"/>
      <w:divBdr>
        <w:top w:val="none" w:sz="0" w:space="0" w:color="auto"/>
        <w:left w:val="none" w:sz="0" w:space="0" w:color="auto"/>
        <w:bottom w:val="none" w:sz="0" w:space="0" w:color="auto"/>
        <w:right w:val="none" w:sz="0" w:space="0" w:color="auto"/>
      </w:divBdr>
    </w:div>
    <w:div w:id="1710107504">
      <w:bodyDiv w:val="1"/>
      <w:marLeft w:val="0"/>
      <w:marRight w:val="0"/>
      <w:marTop w:val="0"/>
      <w:marBottom w:val="0"/>
      <w:divBdr>
        <w:top w:val="none" w:sz="0" w:space="0" w:color="auto"/>
        <w:left w:val="none" w:sz="0" w:space="0" w:color="auto"/>
        <w:bottom w:val="none" w:sz="0" w:space="0" w:color="auto"/>
        <w:right w:val="none" w:sz="0" w:space="0" w:color="auto"/>
      </w:divBdr>
    </w:div>
    <w:div w:id="1787385298">
      <w:bodyDiv w:val="1"/>
      <w:marLeft w:val="0"/>
      <w:marRight w:val="0"/>
      <w:marTop w:val="0"/>
      <w:marBottom w:val="0"/>
      <w:divBdr>
        <w:top w:val="none" w:sz="0" w:space="0" w:color="auto"/>
        <w:left w:val="none" w:sz="0" w:space="0" w:color="auto"/>
        <w:bottom w:val="none" w:sz="0" w:space="0" w:color="auto"/>
        <w:right w:val="none" w:sz="0" w:space="0" w:color="auto"/>
      </w:divBdr>
    </w:div>
    <w:div w:id="1815562125">
      <w:bodyDiv w:val="1"/>
      <w:marLeft w:val="0"/>
      <w:marRight w:val="0"/>
      <w:marTop w:val="0"/>
      <w:marBottom w:val="0"/>
      <w:divBdr>
        <w:top w:val="none" w:sz="0" w:space="0" w:color="auto"/>
        <w:left w:val="none" w:sz="0" w:space="0" w:color="auto"/>
        <w:bottom w:val="none" w:sz="0" w:space="0" w:color="auto"/>
        <w:right w:val="none" w:sz="0" w:space="0" w:color="auto"/>
      </w:divBdr>
      <w:divsChild>
        <w:div w:id="1265768122">
          <w:marLeft w:val="0"/>
          <w:marRight w:val="0"/>
          <w:marTop w:val="0"/>
          <w:marBottom w:val="0"/>
          <w:divBdr>
            <w:top w:val="none" w:sz="0" w:space="0" w:color="auto"/>
            <w:left w:val="none" w:sz="0" w:space="0" w:color="auto"/>
            <w:bottom w:val="none" w:sz="0" w:space="0" w:color="auto"/>
            <w:right w:val="none" w:sz="0" w:space="0" w:color="auto"/>
          </w:divBdr>
        </w:div>
      </w:divsChild>
    </w:div>
    <w:div w:id="1879394819">
      <w:bodyDiv w:val="1"/>
      <w:marLeft w:val="0"/>
      <w:marRight w:val="0"/>
      <w:marTop w:val="0"/>
      <w:marBottom w:val="0"/>
      <w:divBdr>
        <w:top w:val="none" w:sz="0" w:space="0" w:color="auto"/>
        <w:left w:val="none" w:sz="0" w:space="0" w:color="auto"/>
        <w:bottom w:val="none" w:sz="0" w:space="0" w:color="auto"/>
        <w:right w:val="none" w:sz="0" w:space="0" w:color="auto"/>
      </w:divBdr>
    </w:div>
    <w:div w:id="1899978481">
      <w:bodyDiv w:val="1"/>
      <w:marLeft w:val="0"/>
      <w:marRight w:val="0"/>
      <w:marTop w:val="0"/>
      <w:marBottom w:val="0"/>
      <w:divBdr>
        <w:top w:val="none" w:sz="0" w:space="0" w:color="auto"/>
        <w:left w:val="none" w:sz="0" w:space="0" w:color="auto"/>
        <w:bottom w:val="none" w:sz="0" w:space="0" w:color="auto"/>
        <w:right w:val="none" w:sz="0" w:space="0" w:color="auto"/>
      </w:divBdr>
    </w:div>
    <w:div w:id="1901092356">
      <w:bodyDiv w:val="1"/>
      <w:marLeft w:val="0"/>
      <w:marRight w:val="0"/>
      <w:marTop w:val="0"/>
      <w:marBottom w:val="0"/>
      <w:divBdr>
        <w:top w:val="none" w:sz="0" w:space="0" w:color="auto"/>
        <w:left w:val="none" w:sz="0" w:space="0" w:color="auto"/>
        <w:bottom w:val="none" w:sz="0" w:space="0" w:color="auto"/>
        <w:right w:val="none" w:sz="0" w:space="0" w:color="auto"/>
      </w:divBdr>
    </w:div>
    <w:div w:id="1947999567">
      <w:bodyDiv w:val="1"/>
      <w:marLeft w:val="0"/>
      <w:marRight w:val="0"/>
      <w:marTop w:val="0"/>
      <w:marBottom w:val="0"/>
      <w:divBdr>
        <w:top w:val="none" w:sz="0" w:space="0" w:color="auto"/>
        <w:left w:val="none" w:sz="0" w:space="0" w:color="auto"/>
        <w:bottom w:val="none" w:sz="0" w:space="0" w:color="auto"/>
        <w:right w:val="none" w:sz="0" w:space="0" w:color="auto"/>
      </w:divBdr>
    </w:div>
    <w:div w:id="1958829749">
      <w:bodyDiv w:val="1"/>
      <w:marLeft w:val="0"/>
      <w:marRight w:val="0"/>
      <w:marTop w:val="0"/>
      <w:marBottom w:val="0"/>
      <w:divBdr>
        <w:top w:val="none" w:sz="0" w:space="0" w:color="auto"/>
        <w:left w:val="none" w:sz="0" w:space="0" w:color="auto"/>
        <w:bottom w:val="none" w:sz="0" w:space="0" w:color="auto"/>
        <w:right w:val="none" w:sz="0" w:space="0" w:color="auto"/>
      </w:divBdr>
      <w:divsChild>
        <w:div w:id="137386959">
          <w:marLeft w:val="0"/>
          <w:marRight w:val="446"/>
          <w:marTop w:val="0"/>
          <w:marBottom w:val="0"/>
          <w:divBdr>
            <w:top w:val="none" w:sz="0" w:space="0" w:color="auto"/>
            <w:left w:val="none" w:sz="0" w:space="0" w:color="auto"/>
            <w:bottom w:val="none" w:sz="0" w:space="0" w:color="auto"/>
            <w:right w:val="none" w:sz="0" w:space="0" w:color="auto"/>
          </w:divBdr>
        </w:div>
        <w:div w:id="688029401">
          <w:marLeft w:val="0"/>
          <w:marRight w:val="446"/>
          <w:marTop w:val="0"/>
          <w:marBottom w:val="0"/>
          <w:divBdr>
            <w:top w:val="none" w:sz="0" w:space="0" w:color="auto"/>
            <w:left w:val="none" w:sz="0" w:space="0" w:color="auto"/>
            <w:bottom w:val="none" w:sz="0" w:space="0" w:color="auto"/>
            <w:right w:val="none" w:sz="0" w:space="0" w:color="auto"/>
          </w:divBdr>
        </w:div>
        <w:div w:id="721710058">
          <w:marLeft w:val="0"/>
          <w:marRight w:val="446"/>
          <w:marTop w:val="0"/>
          <w:marBottom w:val="0"/>
          <w:divBdr>
            <w:top w:val="none" w:sz="0" w:space="0" w:color="auto"/>
            <w:left w:val="none" w:sz="0" w:space="0" w:color="auto"/>
            <w:bottom w:val="none" w:sz="0" w:space="0" w:color="auto"/>
            <w:right w:val="none" w:sz="0" w:space="0" w:color="auto"/>
          </w:divBdr>
        </w:div>
        <w:div w:id="1275360217">
          <w:marLeft w:val="0"/>
          <w:marRight w:val="446"/>
          <w:marTop w:val="0"/>
          <w:marBottom w:val="0"/>
          <w:divBdr>
            <w:top w:val="none" w:sz="0" w:space="0" w:color="auto"/>
            <w:left w:val="none" w:sz="0" w:space="0" w:color="auto"/>
            <w:bottom w:val="none" w:sz="0" w:space="0" w:color="auto"/>
            <w:right w:val="none" w:sz="0" w:space="0" w:color="auto"/>
          </w:divBdr>
        </w:div>
      </w:divsChild>
    </w:div>
    <w:div w:id="1964968344">
      <w:bodyDiv w:val="1"/>
      <w:marLeft w:val="0"/>
      <w:marRight w:val="0"/>
      <w:marTop w:val="0"/>
      <w:marBottom w:val="0"/>
      <w:divBdr>
        <w:top w:val="none" w:sz="0" w:space="0" w:color="auto"/>
        <w:left w:val="none" w:sz="0" w:space="0" w:color="auto"/>
        <w:bottom w:val="none" w:sz="0" w:space="0" w:color="auto"/>
        <w:right w:val="none" w:sz="0" w:space="0" w:color="auto"/>
      </w:divBdr>
      <w:divsChild>
        <w:div w:id="182013344">
          <w:marLeft w:val="0"/>
          <w:marRight w:val="547"/>
          <w:marTop w:val="86"/>
          <w:marBottom w:val="0"/>
          <w:divBdr>
            <w:top w:val="none" w:sz="0" w:space="0" w:color="auto"/>
            <w:left w:val="none" w:sz="0" w:space="0" w:color="auto"/>
            <w:bottom w:val="none" w:sz="0" w:space="0" w:color="auto"/>
            <w:right w:val="none" w:sz="0" w:space="0" w:color="auto"/>
          </w:divBdr>
        </w:div>
        <w:div w:id="869610777">
          <w:marLeft w:val="0"/>
          <w:marRight w:val="547"/>
          <w:marTop w:val="86"/>
          <w:marBottom w:val="0"/>
          <w:divBdr>
            <w:top w:val="none" w:sz="0" w:space="0" w:color="auto"/>
            <w:left w:val="none" w:sz="0" w:space="0" w:color="auto"/>
            <w:bottom w:val="none" w:sz="0" w:space="0" w:color="auto"/>
            <w:right w:val="none" w:sz="0" w:space="0" w:color="auto"/>
          </w:divBdr>
        </w:div>
        <w:div w:id="1132753705">
          <w:marLeft w:val="0"/>
          <w:marRight w:val="547"/>
          <w:marTop w:val="86"/>
          <w:marBottom w:val="0"/>
          <w:divBdr>
            <w:top w:val="none" w:sz="0" w:space="0" w:color="auto"/>
            <w:left w:val="none" w:sz="0" w:space="0" w:color="auto"/>
            <w:bottom w:val="none" w:sz="0" w:space="0" w:color="auto"/>
            <w:right w:val="none" w:sz="0" w:space="0" w:color="auto"/>
          </w:divBdr>
        </w:div>
        <w:div w:id="1540241278">
          <w:marLeft w:val="0"/>
          <w:marRight w:val="547"/>
          <w:marTop w:val="86"/>
          <w:marBottom w:val="0"/>
          <w:divBdr>
            <w:top w:val="none" w:sz="0" w:space="0" w:color="auto"/>
            <w:left w:val="none" w:sz="0" w:space="0" w:color="auto"/>
            <w:bottom w:val="none" w:sz="0" w:space="0" w:color="auto"/>
            <w:right w:val="none" w:sz="0" w:space="0" w:color="auto"/>
          </w:divBdr>
        </w:div>
      </w:divsChild>
    </w:div>
    <w:div w:id="2028559039">
      <w:bodyDiv w:val="1"/>
      <w:marLeft w:val="0"/>
      <w:marRight w:val="0"/>
      <w:marTop w:val="0"/>
      <w:marBottom w:val="0"/>
      <w:divBdr>
        <w:top w:val="none" w:sz="0" w:space="0" w:color="auto"/>
        <w:left w:val="none" w:sz="0" w:space="0" w:color="auto"/>
        <w:bottom w:val="none" w:sz="0" w:space="0" w:color="auto"/>
        <w:right w:val="none" w:sz="0" w:space="0" w:color="auto"/>
      </w:divBdr>
    </w:div>
    <w:div w:id="2034839094">
      <w:bodyDiv w:val="1"/>
      <w:marLeft w:val="0"/>
      <w:marRight w:val="0"/>
      <w:marTop w:val="0"/>
      <w:marBottom w:val="0"/>
      <w:divBdr>
        <w:top w:val="none" w:sz="0" w:space="0" w:color="auto"/>
        <w:left w:val="none" w:sz="0" w:space="0" w:color="auto"/>
        <w:bottom w:val="none" w:sz="0" w:space="0" w:color="auto"/>
        <w:right w:val="none" w:sz="0" w:space="0" w:color="auto"/>
      </w:divBdr>
    </w:div>
    <w:div w:id="2043939509">
      <w:bodyDiv w:val="1"/>
      <w:marLeft w:val="0"/>
      <w:marRight w:val="0"/>
      <w:marTop w:val="0"/>
      <w:marBottom w:val="0"/>
      <w:divBdr>
        <w:top w:val="none" w:sz="0" w:space="0" w:color="auto"/>
        <w:left w:val="none" w:sz="0" w:space="0" w:color="auto"/>
        <w:bottom w:val="none" w:sz="0" w:space="0" w:color="auto"/>
        <w:right w:val="none" w:sz="0" w:space="0" w:color="auto"/>
      </w:divBdr>
    </w:div>
    <w:div w:id="2095974460">
      <w:bodyDiv w:val="1"/>
      <w:marLeft w:val="0"/>
      <w:marRight w:val="0"/>
      <w:marTop w:val="0"/>
      <w:marBottom w:val="0"/>
      <w:divBdr>
        <w:top w:val="none" w:sz="0" w:space="0" w:color="auto"/>
        <w:left w:val="none" w:sz="0" w:space="0" w:color="auto"/>
        <w:bottom w:val="none" w:sz="0" w:space="0" w:color="auto"/>
        <w:right w:val="none" w:sz="0" w:space="0" w:color="auto"/>
      </w:divBdr>
    </w:div>
    <w:div w:id="2101178446">
      <w:bodyDiv w:val="1"/>
      <w:marLeft w:val="0"/>
      <w:marRight w:val="0"/>
      <w:marTop w:val="0"/>
      <w:marBottom w:val="0"/>
      <w:divBdr>
        <w:top w:val="none" w:sz="0" w:space="0" w:color="auto"/>
        <w:left w:val="none" w:sz="0" w:space="0" w:color="auto"/>
        <w:bottom w:val="none" w:sz="0" w:space="0" w:color="auto"/>
        <w:right w:val="none" w:sz="0" w:space="0" w:color="auto"/>
      </w:divBdr>
    </w:div>
    <w:div w:id="2137143375">
      <w:bodyDiv w:val="1"/>
      <w:marLeft w:val="0"/>
      <w:marRight w:val="0"/>
      <w:marTop w:val="0"/>
      <w:marBottom w:val="0"/>
      <w:divBdr>
        <w:top w:val="none" w:sz="0" w:space="0" w:color="auto"/>
        <w:left w:val="none" w:sz="0" w:space="0" w:color="auto"/>
        <w:bottom w:val="none" w:sz="0" w:space="0" w:color="auto"/>
        <w:right w:val="none" w:sz="0" w:space="0" w:color="auto"/>
      </w:divBdr>
    </w:div>
    <w:div w:id="2142728741">
      <w:bodyDiv w:val="1"/>
      <w:marLeft w:val="0"/>
      <w:marRight w:val="0"/>
      <w:marTop w:val="0"/>
      <w:marBottom w:val="0"/>
      <w:divBdr>
        <w:top w:val="none" w:sz="0" w:space="0" w:color="auto"/>
        <w:left w:val="none" w:sz="0" w:space="0" w:color="auto"/>
        <w:bottom w:val="none" w:sz="0" w:space="0" w:color="auto"/>
        <w:right w:val="none" w:sz="0" w:space="0" w:color="auto"/>
      </w:divBdr>
    </w:div>
    <w:div w:id="214580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97;&#1513;&#1512;&#1488;&#1500;%20&#1500;&#1497;&#1489;&#1504;&#1492;\AppData\Local\Microsoft\Windows\Temporary%20Internet%20Files\Content.Outlook\K7P02613\&#1514;&#1497;&#1488;&#1493;&#1512;%20&#1514;&#1512;&#1495;&#1497;&#1513;%201%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85DE9E2274369934FC30EF9904135"/>
        <w:category>
          <w:name w:val="General"/>
          <w:gallery w:val="placeholder"/>
        </w:category>
        <w:types>
          <w:type w:val="bbPlcHdr"/>
        </w:types>
        <w:behaviors>
          <w:behavior w:val="content"/>
        </w:behaviors>
        <w:guid w:val="{127A6DCD-2A14-4741-9D0C-756EDF4DAECD}"/>
      </w:docPartPr>
      <w:docPartBody>
        <w:p xmlns:wp14="http://schemas.microsoft.com/office/word/2010/wordml" w:rsidR="00A8507C" w:rsidP="00667324" w:rsidRDefault="00667324" w14:paraId="1AF4B8F8" wp14:textId="77777777">
          <w:pPr>
            <w:pStyle w:val="82785DE9E2274369934FC30EF9904135"/>
          </w:pPr>
          <w:r w:rsidRPr="0008059A">
            <w:rPr>
              <w:rFonts w:ascii="Calibri" w:hAnsi="Calibri" w:eastAsia="Calibri" w:cs="Arial"/>
              <w:color w:val="808080"/>
              <w:rtl/>
            </w:rPr>
            <w:t>בחר פריט</w:t>
          </w:r>
          <w:r w:rsidRPr="0008059A">
            <w:rPr>
              <w:rFonts w:ascii="Calibri" w:hAnsi="Calibri" w:eastAsia="Calibri" w:cs="Arial"/>
              <w:color w:val="808080"/>
            </w:rPr>
            <w:t>.</w:t>
          </w:r>
        </w:p>
      </w:docPartBody>
    </w:docPart>
    <w:docPart>
      <w:docPartPr>
        <w:name w:val="87100FB5E1DD47EBB8993E4BC708700B"/>
        <w:category>
          <w:name w:val="General"/>
          <w:gallery w:val="placeholder"/>
        </w:category>
        <w:types>
          <w:type w:val="bbPlcHdr"/>
        </w:types>
        <w:behaviors>
          <w:behavior w:val="content"/>
        </w:behaviors>
        <w:guid w:val="{2D501BEE-532A-48C5-A7B9-ABB92775FB4E}"/>
      </w:docPartPr>
      <w:docPartBody>
        <w:p xmlns:wp14="http://schemas.microsoft.com/office/word/2010/wordml" w:rsidR="00A8507C" w:rsidP="00667324" w:rsidRDefault="00667324" w14:paraId="6841F28E" wp14:textId="77777777">
          <w:pPr>
            <w:pStyle w:val="87100FB5E1DD47EBB8993E4BC708700B"/>
          </w:pPr>
          <w:r w:rsidRPr="004F384F">
            <w:rPr>
              <w:rStyle w:val="PlaceholderText"/>
              <w:rtl/>
            </w:rPr>
            <w:t>לחץ או הקש כאן להזנת טקסט</w:t>
          </w:r>
          <w:r w:rsidRPr="004F384F">
            <w:rPr>
              <w:rStyle w:val="PlaceholderText"/>
            </w:rPr>
            <w:t>.</w:t>
          </w:r>
        </w:p>
      </w:docPartBody>
    </w:docPart>
    <w:docPart>
      <w:docPartPr>
        <w:name w:val="0CEEA22705754922B0E891E1E9D72D23"/>
        <w:category>
          <w:name w:val="General"/>
          <w:gallery w:val="placeholder"/>
        </w:category>
        <w:types>
          <w:type w:val="bbPlcHdr"/>
        </w:types>
        <w:behaviors>
          <w:behavior w:val="content"/>
        </w:behaviors>
        <w:guid w:val="{A494906B-74D0-4868-83DA-9004D1A18028}"/>
      </w:docPartPr>
      <w:docPartBody>
        <w:p xmlns:wp14="http://schemas.microsoft.com/office/word/2010/wordml" w:rsidR="00A8507C" w:rsidP="00667324" w:rsidRDefault="00667324" w14:paraId="26FD43D0" wp14:textId="77777777">
          <w:pPr>
            <w:pStyle w:val="0CEEA22705754922B0E891E1E9D72D23"/>
          </w:pPr>
          <w:r w:rsidRPr="0008059A">
            <w:rPr>
              <w:rFonts w:ascii="Calibri" w:hAnsi="Calibri" w:eastAsia="Calibri" w:cs="Arial"/>
              <w:color w:val="808080"/>
              <w:rtl/>
            </w:rPr>
            <w:t>לחץ או הקש כאן להזנת תאריך</w:t>
          </w:r>
          <w:r w:rsidRPr="0008059A">
            <w:rPr>
              <w:rFonts w:ascii="Calibri" w:hAnsi="Calibri" w:eastAsia="Calibri" w:cs="Arial"/>
              <w:color w:val="808080"/>
            </w:rPr>
            <w:t>.</w:t>
          </w:r>
        </w:p>
      </w:docPartBody>
    </w:docPart>
    <w:docPart>
      <w:docPartPr>
        <w:name w:val="95C0F0BEF9A34B2597DAA0B69BFF6317"/>
        <w:category>
          <w:name w:val="General"/>
          <w:gallery w:val="placeholder"/>
        </w:category>
        <w:types>
          <w:type w:val="bbPlcHdr"/>
        </w:types>
        <w:behaviors>
          <w:behavior w:val="content"/>
        </w:behaviors>
        <w:guid w:val="{E5D316A3-A352-414C-A416-4589146BC21E}"/>
      </w:docPartPr>
      <w:docPartBody>
        <w:p xmlns:wp14="http://schemas.microsoft.com/office/word/2010/wordml" w:rsidR="00A8507C" w:rsidP="00667324" w:rsidRDefault="00667324" w14:paraId="4704B744" wp14:textId="77777777">
          <w:pPr>
            <w:pStyle w:val="95C0F0BEF9A34B2597DAA0B69BFF6317"/>
          </w:pPr>
          <w:r w:rsidRPr="0008059A">
            <w:rPr>
              <w:rFonts w:ascii="Calibri" w:hAnsi="Calibri" w:eastAsia="Calibri" w:cs="Arial"/>
              <w:color w:val="808080"/>
              <w:rtl/>
            </w:rPr>
            <w:t>לחץ או הקש כאן להזנת תאריך</w:t>
          </w:r>
          <w:r w:rsidRPr="0008059A">
            <w:rPr>
              <w:rFonts w:ascii="Calibri" w:hAnsi="Calibri" w:eastAsia="Calibri" w:cs="Arial"/>
              <w:color w:val="808080"/>
            </w:rPr>
            <w:t>.</w:t>
          </w:r>
        </w:p>
      </w:docPartBody>
    </w:docPart>
    <w:docPart>
      <w:docPartPr>
        <w:name w:val="1B1BF8DE560F410C87797AEA1FDE2151"/>
        <w:category>
          <w:name w:val="General"/>
          <w:gallery w:val="placeholder"/>
        </w:category>
        <w:types>
          <w:type w:val="bbPlcHdr"/>
        </w:types>
        <w:behaviors>
          <w:behavior w:val="content"/>
        </w:behaviors>
        <w:guid w:val="{7805791F-9F23-41A5-9CC3-E9317C485B4C}"/>
      </w:docPartPr>
      <w:docPartBody>
        <w:p xmlns:wp14="http://schemas.microsoft.com/office/word/2010/wordml" w:rsidR="00A8507C" w:rsidP="00667324" w:rsidRDefault="00667324" w14:paraId="28102C0B" wp14:textId="77777777">
          <w:pPr>
            <w:pStyle w:val="1B1BF8DE560F410C87797AEA1FDE2151"/>
          </w:pPr>
          <w:r w:rsidRPr="0008059A">
            <w:rPr>
              <w:rFonts w:ascii="Calibri" w:hAnsi="Calibri" w:eastAsia="Calibri" w:cs="Arial"/>
              <w:rtl/>
            </w:rPr>
            <w:t>בחר פריט</w:t>
          </w:r>
          <w:r w:rsidRPr="0008059A">
            <w:rPr>
              <w:rFonts w:ascii="Calibri" w:hAnsi="Calibri" w:eastAsia="Calibri" w:cs="Arial"/>
            </w:rPr>
            <w:t>.</w:t>
          </w:r>
        </w:p>
      </w:docPartBody>
    </w:docPart>
    <w:docPart>
      <w:docPartPr>
        <w:name w:val="0C29C73DAB084E228AE8CD66050BBECF"/>
        <w:category>
          <w:name w:val="General"/>
          <w:gallery w:val="placeholder"/>
        </w:category>
        <w:types>
          <w:type w:val="bbPlcHdr"/>
        </w:types>
        <w:behaviors>
          <w:behavior w:val="content"/>
        </w:behaviors>
        <w:guid w:val="{E2304D1E-F6CB-487F-86F7-3C2AD0669981}"/>
      </w:docPartPr>
      <w:docPartBody>
        <w:p xmlns:wp14="http://schemas.microsoft.com/office/word/2010/wordml" w:rsidR="00A8507C" w:rsidP="00667324" w:rsidRDefault="00667324" w14:paraId="1944DADE" wp14:textId="77777777">
          <w:pPr>
            <w:pStyle w:val="0C29C73DAB084E228AE8CD66050BBECF"/>
          </w:pPr>
          <w:r w:rsidRPr="00B0456E">
            <w:rPr>
              <w:rStyle w:val="PlaceholderText"/>
              <w:rtl/>
            </w:rPr>
            <w:t>לחץ או הקש כאן להזנת טקסט</w:t>
          </w:r>
          <w:r w:rsidRPr="00B0456E">
            <w:rPr>
              <w:rStyle w:val="PlaceholderText"/>
            </w:rPr>
            <w:t>.</w:t>
          </w:r>
        </w:p>
      </w:docPartBody>
    </w:docPart>
    <w:docPart>
      <w:docPartPr>
        <w:name w:val="56D87EE2F4424F55A01CE972E2605022"/>
        <w:category>
          <w:name w:val="General"/>
          <w:gallery w:val="placeholder"/>
        </w:category>
        <w:types>
          <w:type w:val="bbPlcHdr"/>
        </w:types>
        <w:behaviors>
          <w:behavior w:val="content"/>
        </w:behaviors>
        <w:guid w:val="{2F831442-E7B4-41A6-9454-75EE51C74392}"/>
      </w:docPartPr>
      <w:docPartBody>
        <w:p xmlns:wp14="http://schemas.microsoft.com/office/word/2010/wordml" w:rsidR="00A8507C" w:rsidP="00667324" w:rsidRDefault="00667324" w14:paraId="45383B29" wp14:textId="77777777">
          <w:pPr>
            <w:pStyle w:val="56D87EE2F4424F55A01CE972E2605022"/>
          </w:pPr>
          <w:r w:rsidRPr="00B0456E">
            <w:rPr>
              <w:rStyle w:val="PlaceholderText"/>
              <w:rtl/>
            </w:rPr>
            <w:t>לחץ או הקש כאן להזנת טקסט</w:t>
          </w:r>
          <w:r w:rsidRPr="00B0456E">
            <w:rPr>
              <w:rStyle w:val="PlaceholderText"/>
            </w:rPr>
            <w:t>.</w:t>
          </w:r>
        </w:p>
      </w:docPartBody>
    </w:docPart>
    <w:docPart>
      <w:docPartPr>
        <w:name w:val="0BFBAF6AB15D48F19472D30E006F69EA"/>
        <w:category>
          <w:name w:val="General"/>
          <w:gallery w:val="placeholder"/>
        </w:category>
        <w:types>
          <w:type w:val="bbPlcHdr"/>
        </w:types>
        <w:behaviors>
          <w:behavior w:val="content"/>
        </w:behaviors>
        <w:guid w:val="{5B006F64-C000-4125-A50D-18EB9C5251A6}"/>
      </w:docPartPr>
      <w:docPartBody>
        <w:p xmlns:wp14="http://schemas.microsoft.com/office/word/2010/wordml" w:rsidR="00A8507C" w:rsidP="00667324" w:rsidRDefault="00667324" w14:paraId="58002A35" wp14:textId="77777777">
          <w:pPr>
            <w:pStyle w:val="0BFBAF6AB15D48F19472D30E006F69EA"/>
          </w:pPr>
          <w:r w:rsidRPr="00B0456E">
            <w:rPr>
              <w:rStyle w:val="PlaceholderText"/>
              <w:rtl/>
            </w:rPr>
            <w:t>לחץ או הקש כאן להזנת טקסט</w:t>
          </w:r>
          <w:r w:rsidRPr="00B0456E">
            <w:rPr>
              <w:rStyle w:val="PlaceholderText"/>
            </w:rPr>
            <w:t>.</w:t>
          </w:r>
        </w:p>
      </w:docPartBody>
    </w:docPart>
    <w:docPart>
      <w:docPartPr>
        <w:name w:val="F1902E58C93843F195AB01980BEBB61C"/>
        <w:category>
          <w:name w:val="General"/>
          <w:gallery w:val="placeholder"/>
        </w:category>
        <w:types>
          <w:type w:val="bbPlcHdr"/>
        </w:types>
        <w:behaviors>
          <w:behavior w:val="content"/>
        </w:behaviors>
        <w:guid w:val="{8A9FDBB2-4F59-4176-9CE8-EDE55D813D26}"/>
      </w:docPartPr>
      <w:docPartBody>
        <w:p xmlns:wp14="http://schemas.microsoft.com/office/word/2010/wordml" w:rsidR="00A8507C" w:rsidP="00667324" w:rsidRDefault="00667324" w14:paraId="3C82A96F" wp14:textId="77777777">
          <w:pPr>
            <w:pStyle w:val="F1902E58C93843F195AB01980BEBB61C"/>
          </w:pPr>
          <w:r w:rsidRPr="00B0456E">
            <w:rPr>
              <w:rStyle w:val="PlaceholderText"/>
              <w:rtl/>
            </w:rPr>
            <w:t>לחץ או הקש כאן להזנת טקסט</w:t>
          </w:r>
          <w:r w:rsidRPr="00B0456E">
            <w:rPr>
              <w:rStyle w:val="PlaceholderText"/>
            </w:rPr>
            <w:t>.</w:t>
          </w:r>
        </w:p>
      </w:docPartBody>
    </w:docPart>
    <w:docPart>
      <w:docPartPr>
        <w:name w:val="7CD395EAD89C496C9E764FDA17D2B818"/>
        <w:category>
          <w:name w:val="General"/>
          <w:gallery w:val="placeholder"/>
        </w:category>
        <w:types>
          <w:type w:val="bbPlcHdr"/>
        </w:types>
        <w:behaviors>
          <w:behavior w:val="content"/>
        </w:behaviors>
        <w:guid w:val="{9C4FB9DE-E38F-4ED5-8259-22DC99656065}"/>
      </w:docPartPr>
      <w:docPartBody>
        <w:p xmlns:wp14="http://schemas.microsoft.com/office/word/2010/wordml" w:rsidR="00A8507C" w:rsidP="00667324" w:rsidRDefault="00667324" w14:paraId="568A9D28" wp14:textId="77777777">
          <w:pPr>
            <w:pStyle w:val="7CD395EAD89C496C9E764FDA17D2B818"/>
          </w:pPr>
          <w:r w:rsidRPr="0008059A">
            <w:rPr>
              <w:rFonts w:ascii="Calibri" w:hAnsi="Calibri" w:eastAsia="Calibri" w:cs="Arial"/>
              <w:color w:val="808080"/>
              <w:rtl/>
            </w:rPr>
            <w:t>בחר פריט</w:t>
          </w:r>
          <w:r w:rsidRPr="0008059A">
            <w:rPr>
              <w:rFonts w:ascii="Calibri" w:hAnsi="Calibri" w:eastAsia="Calibri" w:cs="Arial"/>
              <w:color w:val="808080"/>
            </w:rPr>
            <w:t>.</w:t>
          </w:r>
        </w:p>
      </w:docPartBody>
    </w:docPart>
    <w:docPart>
      <w:docPartPr>
        <w:name w:val="7E257E5FCAF54BF1BD5C172FDA6D5463"/>
        <w:category>
          <w:name w:val="General"/>
          <w:gallery w:val="placeholder"/>
        </w:category>
        <w:types>
          <w:type w:val="bbPlcHdr"/>
        </w:types>
        <w:behaviors>
          <w:behavior w:val="content"/>
        </w:behaviors>
        <w:guid w:val="{98DF8C9B-41C7-4768-840A-04600FBFAC6D}"/>
      </w:docPartPr>
      <w:docPartBody>
        <w:p xmlns:wp14="http://schemas.microsoft.com/office/word/2010/wordml" w:rsidR="00A8507C" w:rsidP="00667324" w:rsidRDefault="00667324" w14:paraId="27DE68DE" wp14:textId="77777777">
          <w:pPr>
            <w:pStyle w:val="7E257E5FCAF54BF1BD5C172FDA6D5463"/>
          </w:pPr>
          <w:r w:rsidRPr="0008059A">
            <w:rPr>
              <w:rFonts w:ascii="Calibri" w:hAnsi="Calibri" w:eastAsia="Calibri" w:cs="Arial"/>
              <w:color w:val="808080"/>
              <w:rtl/>
            </w:rPr>
            <w:t>בחר פריט</w:t>
          </w:r>
          <w:r w:rsidRPr="0008059A">
            <w:rPr>
              <w:rFonts w:ascii="Calibri" w:hAnsi="Calibri" w:eastAsia="Calibri" w:cs="Arial"/>
              <w:color w:val="808080"/>
            </w:rPr>
            <w:t>.</w:t>
          </w:r>
        </w:p>
      </w:docPartBody>
    </w:docPart>
    <w:docPart>
      <w:docPartPr>
        <w:name w:val="E0A91FF1817E4C49882547E640DBCB25"/>
        <w:category>
          <w:name w:val="General"/>
          <w:gallery w:val="placeholder"/>
        </w:category>
        <w:types>
          <w:type w:val="bbPlcHdr"/>
        </w:types>
        <w:behaviors>
          <w:behavior w:val="content"/>
        </w:behaviors>
        <w:guid w:val="{3F6D2F05-B2EF-4B5F-A429-F71D1B1C41CE}"/>
      </w:docPartPr>
      <w:docPartBody>
        <w:p xmlns:wp14="http://schemas.microsoft.com/office/word/2010/wordml" w:rsidR="00A8507C" w:rsidP="00667324" w:rsidRDefault="00667324" w14:paraId="3447FB76" wp14:textId="77777777">
          <w:pPr>
            <w:pStyle w:val="E0A91FF1817E4C49882547E640DBCB25"/>
          </w:pPr>
          <w:r w:rsidRPr="0008059A">
            <w:rPr>
              <w:rFonts w:ascii="Calibri" w:hAnsi="Calibri" w:eastAsia="Calibri" w:cs="Arial"/>
              <w:color w:val="808080"/>
              <w:rtl/>
            </w:rPr>
            <w:t>בחר פריט</w:t>
          </w:r>
          <w:r w:rsidRPr="0008059A">
            <w:rPr>
              <w:rFonts w:ascii="Calibri" w:hAnsi="Calibri" w:eastAsia="Calibri" w:cs="Arial"/>
              <w:color w:val="808080"/>
            </w:rPr>
            <w:t>.</w:t>
          </w:r>
        </w:p>
      </w:docPartBody>
    </w:docPart>
    <w:docPart>
      <w:docPartPr>
        <w:name w:val="38CDAC0840114ED1BD2912E5374C9135"/>
        <w:category>
          <w:name w:val="General"/>
          <w:gallery w:val="placeholder"/>
        </w:category>
        <w:types>
          <w:type w:val="bbPlcHdr"/>
        </w:types>
        <w:behaviors>
          <w:behavior w:val="content"/>
        </w:behaviors>
        <w:guid w:val="{F0603CE7-3457-429B-B21A-9DBF72B6FBA1}"/>
      </w:docPartPr>
      <w:docPartBody>
        <w:p xmlns:wp14="http://schemas.microsoft.com/office/word/2010/wordml" w:rsidR="00A8507C" w:rsidP="00667324" w:rsidRDefault="00667324" w14:paraId="6016919D" wp14:textId="77777777">
          <w:pPr>
            <w:pStyle w:val="38CDAC0840114ED1BD2912E5374C9135"/>
          </w:pPr>
          <w:r w:rsidRPr="0008059A">
            <w:rPr>
              <w:rFonts w:ascii="Calibri" w:hAnsi="Calibri" w:eastAsia="Calibri" w:cs="Arial"/>
              <w:color w:val="808080"/>
              <w:rtl/>
            </w:rPr>
            <w:t>לחץ או הקש כאן להזנת תאריך</w:t>
          </w:r>
          <w:r w:rsidRPr="0008059A">
            <w:rPr>
              <w:rFonts w:ascii="Calibri" w:hAnsi="Calibri" w:eastAsia="Calibri" w:cs="Arial"/>
              <w:color w:val="808080"/>
            </w:rPr>
            <w:t>.</w:t>
          </w:r>
        </w:p>
      </w:docPartBody>
    </w:docPart>
    <w:docPart>
      <w:docPartPr>
        <w:name w:val="AFBC78FFC7D74F3895CBD12479ECF7C4"/>
        <w:category>
          <w:name w:val="General"/>
          <w:gallery w:val="placeholder"/>
        </w:category>
        <w:types>
          <w:type w:val="bbPlcHdr"/>
        </w:types>
        <w:behaviors>
          <w:behavior w:val="content"/>
        </w:behaviors>
        <w:guid w:val="{14E7F7F9-7834-45C2-A719-87E8CA8B39C4}"/>
      </w:docPartPr>
      <w:docPartBody>
        <w:p xmlns:wp14="http://schemas.microsoft.com/office/word/2010/wordml" w:rsidR="00A8507C" w:rsidP="00667324" w:rsidRDefault="00667324" w14:paraId="2D69A396" wp14:textId="77777777">
          <w:pPr>
            <w:pStyle w:val="AFBC78FFC7D74F3895CBD12479ECF7C4"/>
          </w:pPr>
          <w:r w:rsidRPr="0008059A">
            <w:rPr>
              <w:rFonts w:ascii="Calibri" w:hAnsi="Calibri" w:eastAsia="Calibri" w:cs="Arial"/>
              <w:color w:val="808080"/>
              <w:rtl/>
            </w:rPr>
            <w:t>לחץ או הקש כאן להזנת תאריך</w:t>
          </w:r>
          <w:r w:rsidRPr="0008059A">
            <w:rPr>
              <w:rFonts w:ascii="Calibri" w:hAnsi="Calibri" w:eastAsia="Calibri" w:cs="Arial"/>
              <w:color w:val="808080"/>
            </w:rPr>
            <w:t>.</w:t>
          </w:r>
        </w:p>
      </w:docPartBody>
    </w:docPart>
    <w:docPart>
      <w:docPartPr>
        <w:name w:val="30E1E86985794FACA26F6A492056D3A9"/>
        <w:category>
          <w:name w:val="General"/>
          <w:gallery w:val="placeholder"/>
        </w:category>
        <w:types>
          <w:type w:val="bbPlcHdr"/>
        </w:types>
        <w:behaviors>
          <w:behavior w:val="content"/>
        </w:behaviors>
        <w:guid w:val="{F06BDD38-3D31-44D6-BED5-F012C5D53584}"/>
      </w:docPartPr>
      <w:docPartBody>
        <w:p xmlns:wp14="http://schemas.microsoft.com/office/word/2010/wordml" w:rsidR="00A8507C" w:rsidP="00667324" w:rsidRDefault="00667324" w14:paraId="3F3F2B2E" wp14:textId="77777777">
          <w:pPr>
            <w:pStyle w:val="30E1E86985794FACA26F6A492056D3A9"/>
          </w:pPr>
          <w:r w:rsidRPr="0008059A">
            <w:rPr>
              <w:rFonts w:ascii="Calibri" w:hAnsi="Calibri" w:eastAsia="Calibri" w:cs="Arial"/>
              <w:color w:val="808080"/>
              <w:rtl/>
            </w:rPr>
            <w:t>לחץ או הקש כאן להזנת תאריך</w:t>
          </w:r>
          <w:r w:rsidRPr="0008059A">
            <w:rPr>
              <w:rFonts w:ascii="Calibri" w:hAnsi="Calibri" w:eastAsia="Calibri" w:cs="Arial"/>
              <w:color w:val="808080"/>
            </w:rPr>
            <w:t>.</w:t>
          </w:r>
        </w:p>
      </w:docPartBody>
    </w:docPart>
    <w:docPart>
      <w:docPartPr>
        <w:name w:val="DD8FBBBB1A754BA791A55E9CCD0002DF"/>
        <w:category>
          <w:name w:val="General"/>
          <w:gallery w:val="placeholder"/>
        </w:category>
        <w:types>
          <w:type w:val="bbPlcHdr"/>
        </w:types>
        <w:behaviors>
          <w:behavior w:val="content"/>
        </w:behaviors>
        <w:guid w:val="{62A04263-1F8B-4373-BA20-A6588EA00E1A}"/>
      </w:docPartPr>
      <w:docPartBody>
        <w:p xmlns:wp14="http://schemas.microsoft.com/office/word/2010/wordml" w:rsidR="00A8507C" w:rsidP="00667324" w:rsidRDefault="00667324" w14:paraId="37946D91" wp14:textId="77777777">
          <w:pPr>
            <w:pStyle w:val="DD8FBBBB1A754BA791A55E9CCD0002DF"/>
          </w:pPr>
          <w:r w:rsidRPr="0008059A">
            <w:rPr>
              <w:rFonts w:ascii="Calibri" w:hAnsi="Calibri" w:eastAsia="Calibri" w:cs="Arial"/>
              <w:color w:val="808080"/>
              <w:rtl/>
            </w:rPr>
            <w:t>לחץ או הקש כאן להזנת תאריך</w:t>
          </w:r>
          <w:r w:rsidRPr="0008059A">
            <w:rPr>
              <w:rFonts w:ascii="Calibri" w:hAnsi="Calibri" w:eastAsia="Calibri" w:cs="Arial"/>
              <w:color w:val="80808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MF-Regular">
    <w:altName w:val="Courier New"/>
    <w:charset w:val="B1"/>
    <w:family w:val="auto"/>
    <w:pitch w:val="variable"/>
    <w:sig w:usb0="00001801" w:usb1="00000000" w:usb2="00000000" w:usb3="00000000" w:csb0="00000020" w:csb1="00000000"/>
  </w:font>
  <w:font w:name="Assistant">
    <w:charset w:val="B1"/>
    <w:family w:val="auto"/>
    <w:pitch w:val="variable"/>
    <w:sig w:usb0="A00008FF" w:usb1="4000204B" w:usb2="00000000" w:usb3="00000000" w:csb0="00000021" w:csb1="00000000"/>
  </w:font>
  <w:font w:name="Ploni ML v2 AAA">
    <w:altName w:val="Tahoma"/>
    <w:panose1 w:val="00000000000000000000"/>
    <w:charset w:val="00"/>
    <w:family w:val="modern"/>
    <w:notTrueType/>
    <w:pitch w:val="variable"/>
    <w:sig w:usb0="00000A07" w:usb1="42000000" w:usb2="00000000" w:usb3="00000000" w:csb0="000000B7" w:csb1="00000000"/>
  </w:font>
  <w:font w:name="PMingLiU">
    <w:altName w:val="新細明體"/>
    <w:panose1 w:val="02010601000101010101"/>
    <w:charset w:val="88"/>
    <w:family w:val="roman"/>
    <w:pitch w:val="variable"/>
    <w:sig w:usb0="A00002FF" w:usb1="28CFFCFA" w:usb2="00000016" w:usb3="00000000" w:csb0="00100001" w:csb1="00000000"/>
  </w:font>
  <w:font w:name="Typograph">
    <w:altName w:val="Courier New"/>
    <w:charset w:val="B1"/>
    <w:family w:val="auto"/>
    <w:pitch w:val="variable"/>
    <w:sig w:usb0="00000801" w:usb1="00000000" w:usb2="00000000" w:usb3="00000000" w:csb0="0000002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324"/>
    <w:rsid w:val="00002113"/>
    <w:rsid w:val="000D1B73"/>
    <w:rsid w:val="001879E7"/>
    <w:rsid w:val="00264FB3"/>
    <w:rsid w:val="00333430"/>
    <w:rsid w:val="003C3E2C"/>
    <w:rsid w:val="003D2281"/>
    <w:rsid w:val="003E06C5"/>
    <w:rsid w:val="003E69F5"/>
    <w:rsid w:val="005132E9"/>
    <w:rsid w:val="00607C87"/>
    <w:rsid w:val="00616D40"/>
    <w:rsid w:val="00667324"/>
    <w:rsid w:val="006E7EC4"/>
    <w:rsid w:val="007F6B6C"/>
    <w:rsid w:val="008D7D20"/>
    <w:rsid w:val="008E1CB1"/>
    <w:rsid w:val="009A1D62"/>
    <w:rsid w:val="009E08FB"/>
    <w:rsid w:val="00A8507C"/>
    <w:rsid w:val="00A90E79"/>
    <w:rsid w:val="00A93CE4"/>
    <w:rsid w:val="00AD422C"/>
    <w:rsid w:val="00B11D99"/>
    <w:rsid w:val="00B31B2C"/>
    <w:rsid w:val="00C65AA2"/>
    <w:rsid w:val="00C65D27"/>
    <w:rsid w:val="00C718D7"/>
    <w:rsid w:val="00DC4334"/>
    <w:rsid w:val="00E34EE2"/>
    <w:rsid w:val="00E86C02"/>
    <w:rsid w:val="00FE7940"/>
    <w:rsid w:val="00FF50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785DE9E2274369934FC30EF9904135">
    <w:name w:val="82785DE9E2274369934FC30EF9904135"/>
    <w:rsid w:val="00667324"/>
  </w:style>
  <w:style w:type="character" w:styleId="PlaceholderText">
    <w:name w:val="Placeholder Text"/>
    <w:basedOn w:val="DefaultParagraphFont"/>
    <w:uiPriority w:val="99"/>
    <w:semiHidden/>
    <w:rsid w:val="00667324"/>
    <w:rPr>
      <w:color w:val="808080"/>
    </w:rPr>
  </w:style>
  <w:style w:type="paragraph" w:customStyle="1" w:styleId="87100FB5E1DD47EBB8993E4BC708700B">
    <w:name w:val="87100FB5E1DD47EBB8993E4BC708700B"/>
    <w:rsid w:val="00667324"/>
  </w:style>
  <w:style w:type="paragraph" w:customStyle="1" w:styleId="0CEEA22705754922B0E891E1E9D72D23">
    <w:name w:val="0CEEA22705754922B0E891E1E9D72D23"/>
    <w:rsid w:val="00667324"/>
  </w:style>
  <w:style w:type="paragraph" w:customStyle="1" w:styleId="95C0F0BEF9A34B2597DAA0B69BFF6317">
    <w:name w:val="95C0F0BEF9A34B2597DAA0B69BFF6317"/>
    <w:rsid w:val="00667324"/>
  </w:style>
  <w:style w:type="paragraph" w:customStyle="1" w:styleId="1B1BF8DE560F410C87797AEA1FDE2151">
    <w:name w:val="1B1BF8DE560F410C87797AEA1FDE2151"/>
    <w:rsid w:val="00667324"/>
  </w:style>
  <w:style w:type="paragraph" w:customStyle="1" w:styleId="0C29C73DAB084E228AE8CD66050BBECF">
    <w:name w:val="0C29C73DAB084E228AE8CD66050BBECF"/>
    <w:rsid w:val="00667324"/>
  </w:style>
  <w:style w:type="paragraph" w:customStyle="1" w:styleId="56D87EE2F4424F55A01CE972E2605022">
    <w:name w:val="56D87EE2F4424F55A01CE972E2605022"/>
    <w:rsid w:val="00667324"/>
  </w:style>
  <w:style w:type="paragraph" w:customStyle="1" w:styleId="0BFBAF6AB15D48F19472D30E006F69EA">
    <w:name w:val="0BFBAF6AB15D48F19472D30E006F69EA"/>
    <w:rsid w:val="00667324"/>
  </w:style>
  <w:style w:type="paragraph" w:customStyle="1" w:styleId="F1902E58C93843F195AB01980BEBB61C">
    <w:name w:val="F1902E58C93843F195AB01980BEBB61C"/>
    <w:rsid w:val="00667324"/>
  </w:style>
  <w:style w:type="paragraph" w:customStyle="1" w:styleId="7CD395EAD89C496C9E764FDA17D2B818">
    <w:name w:val="7CD395EAD89C496C9E764FDA17D2B818"/>
    <w:rsid w:val="00667324"/>
  </w:style>
  <w:style w:type="paragraph" w:customStyle="1" w:styleId="7E257E5FCAF54BF1BD5C172FDA6D5463">
    <w:name w:val="7E257E5FCAF54BF1BD5C172FDA6D5463"/>
    <w:rsid w:val="00667324"/>
  </w:style>
  <w:style w:type="paragraph" w:customStyle="1" w:styleId="E0A91FF1817E4C49882547E640DBCB25">
    <w:name w:val="E0A91FF1817E4C49882547E640DBCB25"/>
    <w:rsid w:val="00667324"/>
  </w:style>
  <w:style w:type="paragraph" w:customStyle="1" w:styleId="38CDAC0840114ED1BD2912E5374C9135">
    <w:name w:val="38CDAC0840114ED1BD2912E5374C9135"/>
    <w:rsid w:val="00667324"/>
  </w:style>
  <w:style w:type="paragraph" w:customStyle="1" w:styleId="AFBC78FFC7D74F3895CBD12479ECF7C4">
    <w:name w:val="AFBC78FFC7D74F3895CBD12479ECF7C4"/>
    <w:rsid w:val="00667324"/>
  </w:style>
  <w:style w:type="paragraph" w:customStyle="1" w:styleId="30E1E86985794FACA26F6A492056D3A9">
    <w:name w:val="30E1E86985794FACA26F6A492056D3A9"/>
    <w:rsid w:val="00667324"/>
  </w:style>
  <w:style w:type="paragraph" w:customStyle="1" w:styleId="DD8FBBBB1A754BA791A55E9CCD0002DF">
    <w:name w:val="DD8FBBBB1A754BA791A55E9CCD0002DF"/>
    <w:rsid w:val="00667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f9909d-2ca0-479e-9cd0-4445d0b28931">
      <Terms xmlns="http://schemas.microsoft.com/office/infopath/2007/PartnerControls"/>
    </lcf76f155ced4ddcb4097134ff3c332f>
    <TaxCatchAll xmlns="e521ba48-1715-4574-bb48-b63f655e3b4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318FF4-3CC7-4D80-ADB3-237EC10BE7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E18AD-2EF3-4A09-97DC-DD8A191FDFA4}">
  <ds:schemaRefs>
    <ds:schemaRef ds:uri="http://schemas.openxmlformats.org/officeDocument/2006/bibliography"/>
  </ds:schemaRefs>
</ds:datastoreItem>
</file>

<file path=customXml/itemProps3.xml><?xml version="1.0" encoding="utf-8"?>
<ds:datastoreItem xmlns:ds="http://schemas.openxmlformats.org/officeDocument/2006/customXml" ds:itemID="{5181646A-0619-4C5F-B9A6-476764443932}"/>
</file>

<file path=customXml/itemProps4.xml><?xml version="1.0" encoding="utf-8"?>
<ds:datastoreItem xmlns:ds="http://schemas.openxmlformats.org/officeDocument/2006/customXml" ds:itemID="{1832571C-FE57-4125-AAC7-017F997EB7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תיאור תרחיש 1 (2).dotx</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Shalom Dolev</dc:creator>
  <lastModifiedBy>Gali Sheskin</lastModifiedBy>
  <revision>50</revision>
  <lastPrinted>2017-01-12T08:59:00.0000000Z</lastPrinted>
  <dcterms:created xsi:type="dcterms:W3CDTF">2025-05-05T08:12:00.0000000Z</dcterms:created>
  <dcterms:modified xsi:type="dcterms:W3CDTF">2026-06-21T12:23:09.7181596Z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0x010100F9AF2F63E8B2CD448AE76E168C8C0CE6</vt:lpwstr>
  </property>
  <property fmtid="{D5CDD505-2E9C-101B-9397-08002B2CF9AE}" pid="3" name="Order">
    <vt:r8>57039600</vt:r8>
  </property>
  <property fmtid="{D5CDD505-2E9C-101B-9397-08002B2CF9AE}" pid="4" name="GrammarlyDocumentId">
    <vt:lpwstr>679b21a8131d370802039d798057710099f19a7c4e0eb596e0864a3a1712a998</vt:lpwstr>
  </property>
  <property fmtid="{D5CDD505-2E9C-101B-9397-08002B2CF9AE}" pid="5" name="MediaServiceImageTags">
    <vt:lpwstr/>
  </property>
</Properties>
</file>